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B0767F" w14:textId="77777777" w:rsidR="009C1DA7" w:rsidRPr="006946AA" w:rsidRDefault="009C1DA7" w:rsidP="0019463E">
      <w:pPr>
        <w:rPr>
          <w:color w:val="000000" w:themeColor="text1"/>
        </w:rPr>
      </w:pPr>
      <w:bookmarkStart w:id="0" w:name="_top"/>
      <w:bookmarkEnd w:id="0"/>
    </w:p>
    <w:p w14:paraId="3DBED302" w14:textId="77777777" w:rsidR="009C1DA7" w:rsidRPr="006946AA" w:rsidRDefault="009C1DA7" w:rsidP="0019463E">
      <w:pPr>
        <w:rPr>
          <w:color w:val="000000" w:themeColor="text1"/>
          <w:sz w:val="28"/>
          <w:szCs w:val="28"/>
        </w:rPr>
      </w:pPr>
    </w:p>
    <w:p w14:paraId="5CB1CAA4" w14:textId="77777777" w:rsidR="009C1DA7" w:rsidRPr="006946AA" w:rsidRDefault="009C1DA7" w:rsidP="0019463E">
      <w:pPr>
        <w:jc w:val="center"/>
        <w:rPr>
          <w:b/>
          <w:bCs/>
          <w:color w:val="000000" w:themeColor="text1"/>
          <w:sz w:val="28"/>
          <w:szCs w:val="28"/>
        </w:rPr>
      </w:pPr>
    </w:p>
    <w:p w14:paraId="2BB7EA65" w14:textId="6E49AA27" w:rsidR="009C1DA7" w:rsidRPr="006946AA" w:rsidRDefault="00F65183" w:rsidP="0019463E">
      <w:pPr>
        <w:jc w:val="center"/>
        <w:rPr>
          <w:b/>
          <w:bCs/>
          <w:color w:val="000000" w:themeColor="text1"/>
          <w:sz w:val="28"/>
          <w:szCs w:val="28"/>
        </w:rPr>
      </w:pPr>
      <w:r>
        <w:rPr>
          <w:b/>
          <w:bCs/>
          <w:color w:val="000000" w:themeColor="text1"/>
          <w:sz w:val="28"/>
          <w:szCs w:val="28"/>
        </w:rPr>
        <w:t>Vraagspecificatie TN359785</w:t>
      </w:r>
    </w:p>
    <w:p w14:paraId="620F3FF3" w14:textId="23B57D5B" w:rsidR="00AC63E0" w:rsidRPr="006946AA" w:rsidRDefault="00AC63E0" w:rsidP="0019463E">
      <w:pPr>
        <w:jc w:val="center"/>
        <w:rPr>
          <w:b/>
          <w:bCs/>
          <w:color w:val="000000" w:themeColor="text1"/>
          <w:sz w:val="28"/>
          <w:szCs w:val="28"/>
        </w:rPr>
      </w:pPr>
    </w:p>
    <w:p w14:paraId="7BAB5CD6" w14:textId="4DE434A1" w:rsidR="0067508E" w:rsidRPr="006946AA" w:rsidRDefault="00F65183" w:rsidP="0019463E">
      <w:pPr>
        <w:jc w:val="center"/>
        <w:rPr>
          <w:b/>
          <w:bCs/>
          <w:color w:val="000000" w:themeColor="text1"/>
          <w:sz w:val="28"/>
          <w:szCs w:val="28"/>
        </w:rPr>
      </w:pPr>
      <w:r>
        <w:rPr>
          <w:b/>
          <w:bCs/>
          <w:color w:val="000000" w:themeColor="text1"/>
          <w:sz w:val="28"/>
          <w:szCs w:val="28"/>
        </w:rPr>
        <w:t xml:space="preserve">Landelijk - </w:t>
      </w:r>
      <w:r w:rsidR="007A7268">
        <w:rPr>
          <w:b/>
          <w:bCs/>
          <w:color w:val="000000" w:themeColor="text1"/>
          <w:sz w:val="28"/>
          <w:szCs w:val="28"/>
        </w:rPr>
        <w:t xml:space="preserve">Bedrijfskleding &amp; </w:t>
      </w:r>
      <w:proofErr w:type="spellStart"/>
      <w:r w:rsidR="007A7268">
        <w:rPr>
          <w:b/>
          <w:bCs/>
          <w:color w:val="000000" w:themeColor="text1"/>
          <w:sz w:val="28"/>
          <w:szCs w:val="28"/>
        </w:rPr>
        <w:t>PBM’s</w:t>
      </w:r>
      <w:proofErr w:type="spellEnd"/>
    </w:p>
    <w:p w14:paraId="494A521F" w14:textId="0699761C" w:rsidR="0067508E" w:rsidRPr="006946AA" w:rsidRDefault="0067508E" w:rsidP="0019463E">
      <w:pPr>
        <w:jc w:val="center"/>
        <w:rPr>
          <w:b/>
          <w:bCs/>
          <w:color w:val="000000" w:themeColor="text1"/>
          <w:sz w:val="28"/>
          <w:szCs w:val="28"/>
        </w:rPr>
      </w:pPr>
    </w:p>
    <w:p w14:paraId="4854BFD3" w14:textId="4B84217B" w:rsidR="00D03D73" w:rsidRPr="00F65183" w:rsidRDefault="00D03D73" w:rsidP="0019463E">
      <w:pPr>
        <w:jc w:val="center"/>
        <w:rPr>
          <w:b/>
          <w:bCs/>
          <w:color w:val="FF0000"/>
          <w:sz w:val="28"/>
          <w:szCs w:val="28"/>
        </w:rPr>
      </w:pPr>
    </w:p>
    <w:tbl>
      <w:tblPr>
        <w:tblStyle w:val="Tabelraster"/>
        <w:tblpPr w:leftFromText="141" w:rightFromText="141" w:vertAnchor="text" w:horzAnchor="margin" w:tblpY="9330"/>
        <w:tblW w:w="0" w:type="auto"/>
        <w:tblLook w:val="04A0" w:firstRow="1" w:lastRow="0" w:firstColumn="1" w:lastColumn="0" w:noHBand="0" w:noVBand="1"/>
      </w:tblPr>
      <w:tblGrid>
        <w:gridCol w:w="1696"/>
        <w:gridCol w:w="5100"/>
      </w:tblGrid>
      <w:tr w:rsidR="00F65183" w:rsidRPr="00625B5C" w14:paraId="7606C4F5" w14:textId="77777777" w:rsidTr="003D6CBF">
        <w:tc>
          <w:tcPr>
            <w:tcW w:w="1696" w:type="dxa"/>
          </w:tcPr>
          <w:p w14:paraId="54E60198" w14:textId="77777777" w:rsidR="003D6CBF" w:rsidRPr="00625B5C" w:rsidRDefault="003D6CBF" w:rsidP="003D6CBF">
            <w:pPr>
              <w:rPr>
                <w:sz w:val="20"/>
                <w:szCs w:val="20"/>
              </w:rPr>
            </w:pPr>
            <w:r w:rsidRPr="00625B5C">
              <w:rPr>
                <w:sz w:val="20"/>
                <w:szCs w:val="20"/>
              </w:rPr>
              <w:t>Van:</w:t>
            </w:r>
          </w:p>
        </w:tc>
        <w:tc>
          <w:tcPr>
            <w:tcW w:w="5100" w:type="dxa"/>
          </w:tcPr>
          <w:p w14:paraId="16D7F60B" w14:textId="77777777" w:rsidR="003D6CBF" w:rsidRPr="00625B5C" w:rsidRDefault="003D6CBF" w:rsidP="003D6CBF">
            <w:pPr>
              <w:rPr>
                <w:sz w:val="20"/>
                <w:szCs w:val="20"/>
              </w:rPr>
            </w:pPr>
            <w:r w:rsidRPr="00625B5C">
              <w:rPr>
                <w:sz w:val="20"/>
                <w:szCs w:val="20"/>
              </w:rPr>
              <w:t xml:space="preserve">ProRail </w:t>
            </w:r>
          </w:p>
        </w:tc>
      </w:tr>
      <w:tr w:rsidR="00F65183" w:rsidRPr="00625B5C" w14:paraId="1A0E7D48" w14:textId="77777777" w:rsidTr="003D6CBF">
        <w:tc>
          <w:tcPr>
            <w:tcW w:w="1696" w:type="dxa"/>
          </w:tcPr>
          <w:p w14:paraId="7CBED759" w14:textId="77777777" w:rsidR="003D6CBF" w:rsidRPr="00625B5C" w:rsidRDefault="003D6CBF" w:rsidP="003D6CBF">
            <w:pPr>
              <w:rPr>
                <w:sz w:val="20"/>
                <w:szCs w:val="20"/>
              </w:rPr>
            </w:pPr>
            <w:r w:rsidRPr="00625B5C">
              <w:rPr>
                <w:sz w:val="20"/>
                <w:szCs w:val="20"/>
              </w:rPr>
              <w:t>Auteur:</w:t>
            </w:r>
          </w:p>
        </w:tc>
        <w:tc>
          <w:tcPr>
            <w:tcW w:w="5100" w:type="dxa"/>
          </w:tcPr>
          <w:p w14:paraId="40586459" w14:textId="06D62FE1" w:rsidR="003D6CBF" w:rsidRPr="00625B5C" w:rsidRDefault="003D6CBF" w:rsidP="003D6CBF">
            <w:pPr>
              <w:rPr>
                <w:sz w:val="20"/>
                <w:szCs w:val="20"/>
              </w:rPr>
            </w:pPr>
            <w:r w:rsidRPr="00625B5C">
              <w:rPr>
                <w:sz w:val="20"/>
                <w:szCs w:val="20"/>
              </w:rPr>
              <w:t xml:space="preserve">Human Facility Management </w:t>
            </w:r>
          </w:p>
        </w:tc>
      </w:tr>
      <w:tr w:rsidR="00F65183" w:rsidRPr="00625B5C" w14:paraId="008F5DCF" w14:textId="77777777" w:rsidTr="003D6CBF">
        <w:tc>
          <w:tcPr>
            <w:tcW w:w="1696" w:type="dxa"/>
          </w:tcPr>
          <w:p w14:paraId="38E8E98E" w14:textId="77777777" w:rsidR="003D6CBF" w:rsidRPr="00625B5C" w:rsidRDefault="003D6CBF" w:rsidP="003D6CBF">
            <w:pPr>
              <w:rPr>
                <w:sz w:val="20"/>
                <w:szCs w:val="20"/>
              </w:rPr>
            </w:pPr>
            <w:r w:rsidRPr="00625B5C">
              <w:rPr>
                <w:sz w:val="20"/>
                <w:szCs w:val="20"/>
              </w:rPr>
              <w:t>Versie:</w:t>
            </w:r>
          </w:p>
        </w:tc>
        <w:tc>
          <w:tcPr>
            <w:tcW w:w="5100" w:type="dxa"/>
          </w:tcPr>
          <w:p w14:paraId="5A54C17A" w14:textId="041B969A" w:rsidR="003D6CBF" w:rsidRPr="00625B5C" w:rsidRDefault="00D03D73" w:rsidP="003D6CBF">
            <w:pPr>
              <w:rPr>
                <w:sz w:val="20"/>
                <w:szCs w:val="20"/>
              </w:rPr>
            </w:pPr>
            <w:r w:rsidRPr="00625B5C">
              <w:rPr>
                <w:sz w:val="20"/>
                <w:szCs w:val="20"/>
              </w:rPr>
              <w:t>0.</w:t>
            </w:r>
            <w:r w:rsidR="00095485" w:rsidRPr="00625B5C">
              <w:rPr>
                <w:sz w:val="20"/>
                <w:szCs w:val="20"/>
              </w:rPr>
              <w:t>3</w:t>
            </w:r>
          </w:p>
        </w:tc>
      </w:tr>
      <w:tr w:rsidR="00F65183" w:rsidRPr="00625B5C" w14:paraId="0208ADD7" w14:textId="77777777" w:rsidTr="003D6CBF">
        <w:tc>
          <w:tcPr>
            <w:tcW w:w="1696" w:type="dxa"/>
          </w:tcPr>
          <w:p w14:paraId="170E84AD" w14:textId="77777777" w:rsidR="003D6CBF" w:rsidRPr="00625B5C" w:rsidRDefault="003D6CBF" w:rsidP="003D6CBF">
            <w:pPr>
              <w:rPr>
                <w:sz w:val="20"/>
                <w:szCs w:val="20"/>
              </w:rPr>
            </w:pPr>
            <w:r w:rsidRPr="00625B5C">
              <w:rPr>
                <w:sz w:val="20"/>
                <w:szCs w:val="20"/>
              </w:rPr>
              <w:t>Datum:</w:t>
            </w:r>
          </w:p>
        </w:tc>
        <w:tc>
          <w:tcPr>
            <w:tcW w:w="5100" w:type="dxa"/>
          </w:tcPr>
          <w:p w14:paraId="2304965A" w14:textId="62C1D850" w:rsidR="003D6CBF" w:rsidRPr="00625B5C" w:rsidRDefault="00693132" w:rsidP="003D6CBF">
            <w:pPr>
              <w:rPr>
                <w:sz w:val="20"/>
                <w:szCs w:val="20"/>
              </w:rPr>
            </w:pPr>
            <w:r w:rsidRPr="00625B5C">
              <w:rPr>
                <w:sz w:val="20"/>
                <w:szCs w:val="20"/>
              </w:rPr>
              <w:t>202</w:t>
            </w:r>
            <w:r w:rsidR="00EA60C5" w:rsidRPr="00625B5C">
              <w:rPr>
                <w:sz w:val="20"/>
                <w:szCs w:val="20"/>
              </w:rPr>
              <w:t>2</w:t>
            </w:r>
          </w:p>
        </w:tc>
      </w:tr>
      <w:tr w:rsidR="00F65183" w:rsidRPr="00625B5C" w14:paraId="77D7B08C" w14:textId="77777777" w:rsidTr="003D6CBF">
        <w:tc>
          <w:tcPr>
            <w:tcW w:w="1696" w:type="dxa"/>
          </w:tcPr>
          <w:p w14:paraId="2201B03E" w14:textId="77777777" w:rsidR="003D6CBF" w:rsidRPr="00625B5C" w:rsidRDefault="003D6CBF" w:rsidP="003D6CBF">
            <w:pPr>
              <w:rPr>
                <w:color w:val="FF0000"/>
                <w:sz w:val="20"/>
                <w:szCs w:val="20"/>
              </w:rPr>
            </w:pPr>
            <w:r w:rsidRPr="00625B5C">
              <w:rPr>
                <w:color w:val="FF0000"/>
                <w:sz w:val="20"/>
                <w:szCs w:val="20"/>
              </w:rPr>
              <w:t>Status:</w:t>
            </w:r>
          </w:p>
        </w:tc>
        <w:tc>
          <w:tcPr>
            <w:tcW w:w="5100" w:type="dxa"/>
          </w:tcPr>
          <w:p w14:paraId="35D2ECEA" w14:textId="44B9E15E" w:rsidR="003D6CBF" w:rsidRPr="00625B5C" w:rsidRDefault="00B16029" w:rsidP="003D6CBF">
            <w:pPr>
              <w:rPr>
                <w:color w:val="FF0000"/>
                <w:sz w:val="20"/>
                <w:szCs w:val="20"/>
              </w:rPr>
            </w:pPr>
            <w:r w:rsidRPr="00625B5C">
              <w:rPr>
                <w:color w:val="FF0000"/>
                <w:sz w:val="20"/>
                <w:szCs w:val="20"/>
              </w:rPr>
              <w:t xml:space="preserve">CONCEPT </w:t>
            </w:r>
          </w:p>
        </w:tc>
      </w:tr>
    </w:tbl>
    <w:p w14:paraId="21A2F6B0" w14:textId="3DE70C3A" w:rsidR="0067508E" w:rsidRPr="00625B5C" w:rsidRDefault="00E723D4" w:rsidP="00DA6077">
      <w:pPr>
        <w:ind w:left="3540" w:firstLine="708"/>
        <w:rPr>
          <w:b/>
          <w:bCs/>
          <w:color w:val="FF0000"/>
          <w:sz w:val="20"/>
          <w:szCs w:val="20"/>
        </w:rPr>
      </w:pPr>
      <w:r w:rsidRPr="00625B5C">
        <w:rPr>
          <w:b/>
          <w:bCs/>
          <w:color w:val="FF0000"/>
          <w:sz w:val="20"/>
          <w:szCs w:val="20"/>
        </w:rPr>
        <w:t>CONCEPT</w:t>
      </w:r>
    </w:p>
    <w:p w14:paraId="6751A9AF" w14:textId="48E9E063" w:rsidR="00067896" w:rsidRPr="00625B5C" w:rsidRDefault="00067896" w:rsidP="0019463E">
      <w:pPr>
        <w:rPr>
          <w:color w:val="000000" w:themeColor="text1"/>
          <w:sz w:val="20"/>
          <w:szCs w:val="20"/>
        </w:rPr>
      </w:pPr>
    </w:p>
    <w:p w14:paraId="42E78EE4" w14:textId="5C3D1D4D" w:rsidR="00395755" w:rsidRPr="00625B5C" w:rsidRDefault="00395755" w:rsidP="0019463E">
      <w:pPr>
        <w:pStyle w:val="Kop1"/>
        <w:numPr>
          <w:ilvl w:val="0"/>
          <w:numId w:val="0"/>
        </w:numPr>
        <w:ind w:left="432" w:hanging="432"/>
        <w:rPr>
          <w:color w:val="000000" w:themeColor="text1"/>
          <w:sz w:val="20"/>
          <w:szCs w:val="20"/>
        </w:rPr>
      </w:pPr>
    </w:p>
    <w:p w14:paraId="36800A3B" w14:textId="41E86B32" w:rsidR="00FF4495" w:rsidRPr="00625B5C" w:rsidRDefault="00D7364C" w:rsidP="0019463E">
      <w:pPr>
        <w:rPr>
          <w:color w:val="000000" w:themeColor="text1"/>
          <w:sz w:val="20"/>
          <w:szCs w:val="20"/>
        </w:rPr>
      </w:pPr>
      <w:r w:rsidRPr="00625B5C">
        <w:rPr>
          <w:noProof/>
          <w:sz w:val="20"/>
          <w:szCs w:val="20"/>
        </w:rPr>
        <w:drawing>
          <wp:anchor distT="0" distB="0" distL="114300" distR="114300" simplePos="0" relativeHeight="251658245" behindDoc="1" locked="0" layoutInCell="1" allowOverlap="1" wp14:anchorId="0C6527DF" wp14:editId="1B4B35D2">
            <wp:simplePos x="0" y="0"/>
            <wp:positionH relativeFrom="margin">
              <wp:align>left</wp:align>
            </wp:positionH>
            <wp:positionV relativeFrom="paragraph">
              <wp:posOffset>-635</wp:posOffset>
            </wp:positionV>
            <wp:extent cx="5438830" cy="3628729"/>
            <wp:effectExtent l="0" t="0" r="0" b="0"/>
            <wp:wrapNone/>
            <wp:docPr id="1" name="Afbeelding 1" descr="Afbeelding met tekst, lu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CB adviseert bij berging metrostel op walvisstaart Spijkenisse_96dpi_1280x854px_E_NR-13935.JPG"/>
                    <pic:cNvPicPr/>
                  </pic:nvPicPr>
                  <pic:blipFill>
                    <a:blip r:embed="rId13">
                      <a:extLst>
                        <a:ext uri="{28A0092B-C50C-407E-A947-70E740481C1C}">
                          <a14:useLocalDpi xmlns:a14="http://schemas.microsoft.com/office/drawing/2010/main" val="0"/>
                        </a:ext>
                      </a:extLst>
                    </a:blip>
                    <a:stretch>
                      <a:fillRect/>
                    </a:stretch>
                  </pic:blipFill>
                  <pic:spPr>
                    <a:xfrm>
                      <a:off x="0" y="0"/>
                      <a:ext cx="5438830" cy="3628729"/>
                    </a:xfrm>
                    <a:prstGeom prst="rect">
                      <a:avLst/>
                    </a:prstGeom>
                  </pic:spPr>
                </pic:pic>
              </a:graphicData>
            </a:graphic>
            <wp14:sizeRelH relativeFrom="page">
              <wp14:pctWidth>0</wp14:pctWidth>
            </wp14:sizeRelH>
            <wp14:sizeRelV relativeFrom="page">
              <wp14:pctHeight>0</wp14:pctHeight>
            </wp14:sizeRelV>
          </wp:anchor>
        </w:drawing>
      </w:r>
    </w:p>
    <w:p w14:paraId="5EA4D79C" w14:textId="77777777" w:rsidR="00452256" w:rsidRPr="00625B5C" w:rsidRDefault="00452256" w:rsidP="0019463E">
      <w:pPr>
        <w:rPr>
          <w:color w:val="000000" w:themeColor="text1"/>
          <w:sz w:val="20"/>
          <w:szCs w:val="20"/>
        </w:rPr>
      </w:pPr>
    </w:p>
    <w:p w14:paraId="42835A78" w14:textId="77777777" w:rsidR="00452256" w:rsidRPr="00625B5C" w:rsidRDefault="00452256" w:rsidP="0019463E">
      <w:pPr>
        <w:rPr>
          <w:color w:val="000000" w:themeColor="text1"/>
          <w:sz w:val="20"/>
          <w:szCs w:val="20"/>
        </w:rPr>
      </w:pPr>
    </w:p>
    <w:p w14:paraId="625CF52A" w14:textId="77777777" w:rsidR="00452256" w:rsidRPr="00625B5C" w:rsidRDefault="00452256" w:rsidP="0019463E">
      <w:pPr>
        <w:rPr>
          <w:color w:val="000000" w:themeColor="text1"/>
          <w:sz w:val="20"/>
          <w:szCs w:val="20"/>
        </w:rPr>
      </w:pPr>
    </w:p>
    <w:p w14:paraId="741D682D" w14:textId="0496C455" w:rsidR="00452256" w:rsidRPr="00625B5C" w:rsidRDefault="00452256" w:rsidP="0019463E">
      <w:pPr>
        <w:rPr>
          <w:color w:val="000000" w:themeColor="text1"/>
          <w:sz w:val="20"/>
          <w:szCs w:val="20"/>
        </w:rPr>
      </w:pPr>
    </w:p>
    <w:p w14:paraId="5666B7BB" w14:textId="77777777" w:rsidR="00452256" w:rsidRPr="00625B5C" w:rsidRDefault="00452256" w:rsidP="0019463E">
      <w:pPr>
        <w:rPr>
          <w:color w:val="000000" w:themeColor="text1"/>
          <w:sz w:val="20"/>
          <w:szCs w:val="20"/>
        </w:rPr>
      </w:pPr>
    </w:p>
    <w:p w14:paraId="3FFB3C35" w14:textId="77777777" w:rsidR="00271877" w:rsidRPr="00625B5C" w:rsidRDefault="00271877" w:rsidP="0019463E">
      <w:pPr>
        <w:rPr>
          <w:color w:val="000000" w:themeColor="text1"/>
          <w:sz w:val="20"/>
          <w:szCs w:val="20"/>
        </w:rPr>
      </w:pPr>
    </w:p>
    <w:p w14:paraId="3F4E4A8F" w14:textId="77777777" w:rsidR="00452256" w:rsidRPr="00625B5C" w:rsidRDefault="00452256" w:rsidP="0019463E">
      <w:pPr>
        <w:rPr>
          <w:color w:val="000000" w:themeColor="text1"/>
          <w:sz w:val="20"/>
          <w:szCs w:val="20"/>
        </w:rPr>
      </w:pPr>
    </w:p>
    <w:p w14:paraId="431AE960" w14:textId="77777777" w:rsidR="00452256" w:rsidRPr="00625B5C" w:rsidRDefault="00452256" w:rsidP="0019463E">
      <w:pPr>
        <w:rPr>
          <w:color w:val="000000" w:themeColor="text1"/>
          <w:sz w:val="20"/>
          <w:szCs w:val="20"/>
        </w:rPr>
      </w:pPr>
    </w:p>
    <w:p w14:paraId="646897A9" w14:textId="2979246F" w:rsidR="00452256" w:rsidRPr="00625B5C" w:rsidRDefault="00452256" w:rsidP="0019463E">
      <w:pPr>
        <w:rPr>
          <w:color w:val="000000" w:themeColor="text1"/>
          <w:sz w:val="20"/>
          <w:szCs w:val="20"/>
        </w:rPr>
      </w:pPr>
    </w:p>
    <w:p w14:paraId="2777908A" w14:textId="77777777" w:rsidR="00174A4D" w:rsidRPr="00625B5C" w:rsidRDefault="00174A4D" w:rsidP="0019463E">
      <w:pPr>
        <w:rPr>
          <w:color w:val="000000" w:themeColor="text1"/>
          <w:sz w:val="20"/>
          <w:szCs w:val="20"/>
        </w:rPr>
      </w:pPr>
    </w:p>
    <w:p w14:paraId="692D384F" w14:textId="7E3664FA" w:rsidR="00452256" w:rsidRPr="00625B5C" w:rsidRDefault="003D6CBF" w:rsidP="0019463E">
      <w:pPr>
        <w:rPr>
          <w:color w:val="000000" w:themeColor="text1"/>
          <w:sz w:val="20"/>
          <w:szCs w:val="20"/>
        </w:rPr>
      </w:pPr>
      <w:r w:rsidRPr="00625B5C">
        <w:rPr>
          <w:color w:val="000000" w:themeColor="text1"/>
          <w:sz w:val="20"/>
          <w:szCs w:val="20"/>
        </w:rPr>
        <w:br w:type="page"/>
      </w:r>
    </w:p>
    <w:p w14:paraId="4F91AE19" w14:textId="77777777" w:rsidR="00452256" w:rsidRPr="006946AA" w:rsidRDefault="00452256" w:rsidP="0019463E">
      <w:pPr>
        <w:rPr>
          <w:color w:val="000000" w:themeColor="text1"/>
        </w:rPr>
      </w:pPr>
    </w:p>
    <w:sdt>
      <w:sdtPr>
        <w:rPr>
          <w:rFonts w:ascii="Arial" w:hAnsi="Arial" w:cs="Arial"/>
          <w:b w:val="0"/>
          <w:bCs w:val="0"/>
          <w:color w:val="000000" w:themeColor="text1"/>
          <w:sz w:val="16"/>
          <w:szCs w:val="16"/>
          <w:shd w:val="clear" w:color="auto" w:fill="E6E6E6"/>
        </w:rPr>
        <w:id w:val="-1847701700"/>
        <w:docPartObj>
          <w:docPartGallery w:val="Table of Contents"/>
          <w:docPartUnique/>
        </w:docPartObj>
      </w:sdtPr>
      <w:sdtEndPr>
        <w:rPr>
          <w:noProof/>
        </w:rPr>
      </w:sdtEndPr>
      <w:sdtContent>
        <w:p w14:paraId="028B622E" w14:textId="691AEC7E" w:rsidR="0019463E" w:rsidRPr="006946AA" w:rsidRDefault="0019463E">
          <w:pPr>
            <w:pStyle w:val="Kopvaninhoudsopgave"/>
            <w:rPr>
              <w:rFonts w:ascii="Arial" w:hAnsi="Arial" w:cs="Arial"/>
              <w:color w:val="000000" w:themeColor="text1"/>
              <w:sz w:val="24"/>
              <w:szCs w:val="24"/>
            </w:rPr>
          </w:pPr>
          <w:r w:rsidRPr="006946AA">
            <w:rPr>
              <w:rFonts w:ascii="Arial" w:hAnsi="Arial" w:cs="Arial"/>
              <w:color w:val="000000" w:themeColor="text1"/>
              <w:sz w:val="24"/>
              <w:szCs w:val="24"/>
            </w:rPr>
            <w:t>Inhoudsopgave</w:t>
          </w:r>
        </w:p>
        <w:p w14:paraId="08F68C4D" w14:textId="19392C75" w:rsidR="009834FB" w:rsidRDefault="0019463E">
          <w:pPr>
            <w:pStyle w:val="Inhopg1"/>
            <w:tabs>
              <w:tab w:val="left" w:pos="360"/>
            </w:tabs>
            <w:rPr>
              <w:rFonts w:eastAsiaTheme="minorEastAsia" w:cstheme="minorBidi"/>
              <w:b w:val="0"/>
              <w:bCs w:val="0"/>
              <w:noProof/>
              <w:sz w:val="22"/>
              <w:szCs w:val="22"/>
            </w:rPr>
          </w:pPr>
          <w:r w:rsidRPr="006946AA">
            <w:rPr>
              <w:rFonts w:ascii="Arial" w:hAnsi="Arial" w:cs="Arial"/>
              <w:color w:val="000000" w:themeColor="text1"/>
              <w:sz w:val="16"/>
              <w:szCs w:val="16"/>
              <w:shd w:val="clear" w:color="auto" w:fill="E6E6E6"/>
            </w:rPr>
            <w:fldChar w:fldCharType="begin"/>
          </w:r>
          <w:r w:rsidRPr="006946AA">
            <w:rPr>
              <w:rFonts w:ascii="Arial" w:hAnsi="Arial" w:cs="Arial"/>
              <w:color w:val="000000" w:themeColor="text1"/>
              <w:sz w:val="16"/>
              <w:szCs w:val="16"/>
            </w:rPr>
            <w:instrText>TOC \o "1-3" \h \z \u</w:instrText>
          </w:r>
          <w:r w:rsidRPr="006946AA">
            <w:rPr>
              <w:rFonts w:ascii="Arial" w:hAnsi="Arial" w:cs="Arial"/>
              <w:color w:val="000000" w:themeColor="text1"/>
              <w:sz w:val="16"/>
              <w:szCs w:val="16"/>
              <w:shd w:val="clear" w:color="auto" w:fill="E6E6E6"/>
            </w:rPr>
            <w:fldChar w:fldCharType="separate"/>
          </w:r>
          <w:hyperlink w:anchor="_Toc102125566" w:history="1">
            <w:r w:rsidR="009834FB" w:rsidRPr="005C1B6C">
              <w:rPr>
                <w:rStyle w:val="Hyperlink"/>
                <w:noProof/>
                <w14:scene3d>
                  <w14:camera w14:prst="orthographicFront"/>
                  <w14:lightRig w14:rig="threePt" w14:dir="t">
                    <w14:rot w14:lat="0" w14:lon="0" w14:rev="0"/>
                  </w14:lightRig>
                </w14:scene3d>
              </w:rPr>
              <w:t>1</w:t>
            </w:r>
            <w:r w:rsidR="009834FB">
              <w:rPr>
                <w:rFonts w:eastAsiaTheme="minorEastAsia" w:cstheme="minorBidi"/>
                <w:b w:val="0"/>
                <w:bCs w:val="0"/>
                <w:noProof/>
                <w:sz w:val="22"/>
                <w:szCs w:val="22"/>
              </w:rPr>
              <w:tab/>
            </w:r>
            <w:r w:rsidR="009834FB" w:rsidRPr="005C1B6C">
              <w:rPr>
                <w:rStyle w:val="Hyperlink"/>
                <w:noProof/>
              </w:rPr>
              <w:t>Inleiding</w:t>
            </w:r>
            <w:r w:rsidR="009834FB">
              <w:rPr>
                <w:noProof/>
                <w:webHidden/>
              </w:rPr>
              <w:tab/>
            </w:r>
            <w:r w:rsidR="009834FB">
              <w:rPr>
                <w:noProof/>
                <w:webHidden/>
              </w:rPr>
              <w:fldChar w:fldCharType="begin"/>
            </w:r>
            <w:r w:rsidR="009834FB">
              <w:rPr>
                <w:noProof/>
                <w:webHidden/>
              </w:rPr>
              <w:instrText xml:space="preserve"> PAGEREF _Toc102125566 \h </w:instrText>
            </w:r>
            <w:r w:rsidR="009834FB">
              <w:rPr>
                <w:noProof/>
                <w:webHidden/>
              </w:rPr>
            </w:r>
            <w:r w:rsidR="009834FB">
              <w:rPr>
                <w:noProof/>
                <w:webHidden/>
              </w:rPr>
              <w:fldChar w:fldCharType="separate"/>
            </w:r>
            <w:r w:rsidR="009834FB">
              <w:rPr>
                <w:noProof/>
                <w:webHidden/>
              </w:rPr>
              <w:t>4</w:t>
            </w:r>
            <w:r w:rsidR="009834FB">
              <w:rPr>
                <w:noProof/>
                <w:webHidden/>
              </w:rPr>
              <w:fldChar w:fldCharType="end"/>
            </w:r>
          </w:hyperlink>
        </w:p>
        <w:p w14:paraId="75710FDB" w14:textId="645DAB99" w:rsidR="009834FB" w:rsidRDefault="009834FB">
          <w:pPr>
            <w:pStyle w:val="Inhopg2"/>
            <w:rPr>
              <w:rFonts w:eastAsiaTheme="minorEastAsia" w:cstheme="minorBidi"/>
              <w:i w:val="0"/>
              <w:iCs w:val="0"/>
              <w:noProof/>
              <w:sz w:val="22"/>
              <w:szCs w:val="22"/>
            </w:rPr>
          </w:pPr>
          <w:hyperlink w:anchor="_Toc102125567" w:history="1">
            <w:r w:rsidRPr="005C1B6C">
              <w:rPr>
                <w:rStyle w:val="Hyperlink"/>
                <w:noProof/>
              </w:rPr>
              <w:t>1.1</w:t>
            </w:r>
            <w:r>
              <w:rPr>
                <w:rFonts w:eastAsiaTheme="minorEastAsia" w:cstheme="minorBidi"/>
                <w:i w:val="0"/>
                <w:iCs w:val="0"/>
                <w:noProof/>
                <w:sz w:val="22"/>
                <w:szCs w:val="22"/>
              </w:rPr>
              <w:tab/>
            </w:r>
            <w:r w:rsidRPr="005C1B6C">
              <w:rPr>
                <w:rStyle w:val="Hyperlink"/>
                <w:noProof/>
              </w:rPr>
              <w:t>Doel Vraagspecificatie</w:t>
            </w:r>
            <w:r>
              <w:rPr>
                <w:noProof/>
                <w:webHidden/>
              </w:rPr>
              <w:tab/>
            </w:r>
            <w:r>
              <w:rPr>
                <w:noProof/>
                <w:webHidden/>
              </w:rPr>
              <w:fldChar w:fldCharType="begin"/>
            </w:r>
            <w:r>
              <w:rPr>
                <w:noProof/>
                <w:webHidden/>
              </w:rPr>
              <w:instrText xml:space="preserve"> PAGEREF _Toc102125567 \h </w:instrText>
            </w:r>
            <w:r>
              <w:rPr>
                <w:noProof/>
                <w:webHidden/>
              </w:rPr>
            </w:r>
            <w:r>
              <w:rPr>
                <w:noProof/>
                <w:webHidden/>
              </w:rPr>
              <w:fldChar w:fldCharType="separate"/>
            </w:r>
            <w:r>
              <w:rPr>
                <w:noProof/>
                <w:webHidden/>
              </w:rPr>
              <w:t>4</w:t>
            </w:r>
            <w:r>
              <w:rPr>
                <w:noProof/>
                <w:webHidden/>
              </w:rPr>
              <w:fldChar w:fldCharType="end"/>
            </w:r>
          </w:hyperlink>
        </w:p>
        <w:p w14:paraId="0D7A3302" w14:textId="0E817BDE" w:rsidR="009834FB" w:rsidRDefault="009834FB">
          <w:pPr>
            <w:pStyle w:val="Inhopg2"/>
            <w:rPr>
              <w:rFonts w:eastAsiaTheme="minorEastAsia" w:cstheme="minorBidi"/>
              <w:i w:val="0"/>
              <w:iCs w:val="0"/>
              <w:noProof/>
              <w:sz w:val="22"/>
              <w:szCs w:val="22"/>
            </w:rPr>
          </w:pPr>
          <w:hyperlink w:anchor="_Toc102125568" w:history="1">
            <w:r w:rsidRPr="005C1B6C">
              <w:rPr>
                <w:rStyle w:val="Hyperlink"/>
                <w:bCs/>
                <w:noProof/>
              </w:rPr>
              <w:t>1.2</w:t>
            </w:r>
            <w:r>
              <w:rPr>
                <w:rFonts w:eastAsiaTheme="minorEastAsia" w:cstheme="minorBidi"/>
                <w:i w:val="0"/>
                <w:iCs w:val="0"/>
                <w:noProof/>
                <w:sz w:val="22"/>
                <w:szCs w:val="22"/>
              </w:rPr>
              <w:tab/>
            </w:r>
            <w:r w:rsidRPr="005C1B6C">
              <w:rPr>
                <w:rStyle w:val="Hyperlink"/>
                <w:bCs/>
                <w:noProof/>
              </w:rPr>
              <w:t>Leeswijzer</w:t>
            </w:r>
            <w:r>
              <w:rPr>
                <w:noProof/>
                <w:webHidden/>
              </w:rPr>
              <w:tab/>
            </w:r>
            <w:r>
              <w:rPr>
                <w:noProof/>
                <w:webHidden/>
              </w:rPr>
              <w:fldChar w:fldCharType="begin"/>
            </w:r>
            <w:r>
              <w:rPr>
                <w:noProof/>
                <w:webHidden/>
              </w:rPr>
              <w:instrText xml:space="preserve"> PAGEREF _Toc102125568 \h </w:instrText>
            </w:r>
            <w:r>
              <w:rPr>
                <w:noProof/>
                <w:webHidden/>
              </w:rPr>
            </w:r>
            <w:r>
              <w:rPr>
                <w:noProof/>
                <w:webHidden/>
              </w:rPr>
              <w:fldChar w:fldCharType="separate"/>
            </w:r>
            <w:r>
              <w:rPr>
                <w:noProof/>
                <w:webHidden/>
              </w:rPr>
              <w:t>4</w:t>
            </w:r>
            <w:r>
              <w:rPr>
                <w:noProof/>
                <w:webHidden/>
              </w:rPr>
              <w:fldChar w:fldCharType="end"/>
            </w:r>
          </w:hyperlink>
        </w:p>
        <w:p w14:paraId="24037D50" w14:textId="650367F9" w:rsidR="009834FB" w:rsidRDefault="009834FB">
          <w:pPr>
            <w:pStyle w:val="Inhopg1"/>
            <w:tabs>
              <w:tab w:val="left" w:pos="360"/>
            </w:tabs>
            <w:rPr>
              <w:rFonts w:eastAsiaTheme="minorEastAsia" w:cstheme="minorBidi"/>
              <w:b w:val="0"/>
              <w:bCs w:val="0"/>
              <w:noProof/>
              <w:sz w:val="22"/>
              <w:szCs w:val="22"/>
            </w:rPr>
          </w:pPr>
          <w:hyperlink w:anchor="_Toc102125569" w:history="1">
            <w:r w:rsidRPr="005C1B6C">
              <w:rPr>
                <w:rStyle w:val="Hyperlink"/>
                <w:noProof/>
                <w14:scene3d>
                  <w14:camera w14:prst="orthographicFront"/>
                  <w14:lightRig w14:rig="threePt" w14:dir="t">
                    <w14:rot w14:lat="0" w14:lon="0" w14:rev="0"/>
                  </w14:lightRig>
                </w14:scene3d>
              </w:rPr>
              <w:t>2</w:t>
            </w:r>
            <w:r>
              <w:rPr>
                <w:rFonts w:eastAsiaTheme="minorEastAsia" w:cstheme="minorBidi"/>
                <w:b w:val="0"/>
                <w:bCs w:val="0"/>
                <w:noProof/>
                <w:sz w:val="22"/>
                <w:szCs w:val="22"/>
              </w:rPr>
              <w:tab/>
            </w:r>
            <w:r w:rsidRPr="005C1B6C">
              <w:rPr>
                <w:rStyle w:val="Hyperlink"/>
                <w:noProof/>
              </w:rPr>
              <w:t>ProRail - onze organisatie</w:t>
            </w:r>
            <w:r>
              <w:rPr>
                <w:noProof/>
                <w:webHidden/>
              </w:rPr>
              <w:tab/>
            </w:r>
            <w:r>
              <w:rPr>
                <w:noProof/>
                <w:webHidden/>
              </w:rPr>
              <w:fldChar w:fldCharType="begin"/>
            </w:r>
            <w:r>
              <w:rPr>
                <w:noProof/>
                <w:webHidden/>
              </w:rPr>
              <w:instrText xml:space="preserve"> PAGEREF _Toc102125569 \h </w:instrText>
            </w:r>
            <w:r>
              <w:rPr>
                <w:noProof/>
                <w:webHidden/>
              </w:rPr>
            </w:r>
            <w:r>
              <w:rPr>
                <w:noProof/>
                <w:webHidden/>
              </w:rPr>
              <w:fldChar w:fldCharType="separate"/>
            </w:r>
            <w:r>
              <w:rPr>
                <w:noProof/>
                <w:webHidden/>
              </w:rPr>
              <w:t>5</w:t>
            </w:r>
            <w:r>
              <w:rPr>
                <w:noProof/>
                <w:webHidden/>
              </w:rPr>
              <w:fldChar w:fldCharType="end"/>
            </w:r>
          </w:hyperlink>
        </w:p>
        <w:p w14:paraId="34EB38A2" w14:textId="458265C3" w:rsidR="009834FB" w:rsidRDefault="009834FB">
          <w:pPr>
            <w:pStyle w:val="Inhopg2"/>
            <w:rPr>
              <w:rFonts w:eastAsiaTheme="minorEastAsia" w:cstheme="minorBidi"/>
              <w:i w:val="0"/>
              <w:iCs w:val="0"/>
              <w:noProof/>
              <w:sz w:val="22"/>
              <w:szCs w:val="22"/>
            </w:rPr>
          </w:pPr>
          <w:hyperlink w:anchor="_Toc102125570" w:history="1">
            <w:r w:rsidRPr="005C1B6C">
              <w:rPr>
                <w:rStyle w:val="Hyperlink"/>
                <w:noProof/>
              </w:rPr>
              <w:t>2.1</w:t>
            </w:r>
            <w:r>
              <w:rPr>
                <w:rFonts w:eastAsiaTheme="minorEastAsia" w:cstheme="minorBidi"/>
                <w:i w:val="0"/>
                <w:iCs w:val="0"/>
                <w:noProof/>
                <w:sz w:val="22"/>
                <w:szCs w:val="22"/>
              </w:rPr>
              <w:tab/>
            </w:r>
            <w:r w:rsidRPr="005C1B6C">
              <w:rPr>
                <w:rStyle w:val="Hyperlink"/>
                <w:noProof/>
              </w:rPr>
              <w:t>Over ProRail – onze missie</w:t>
            </w:r>
            <w:r>
              <w:rPr>
                <w:noProof/>
                <w:webHidden/>
              </w:rPr>
              <w:tab/>
            </w:r>
            <w:r>
              <w:rPr>
                <w:noProof/>
                <w:webHidden/>
              </w:rPr>
              <w:fldChar w:fldCharType="begin"/>
            </w:r>
            <w:r>
              <w:rPr>
                <w:noProof/>
                <w:webHidden/>
              </w:rPr>
              <w:instrText xml:space="preserve"> PAGEREF _Toc102125570 \h </w:instrText>
            </w:r>
            <w:r>
              <w:rPr>
                <w:noProof/>
                <w:webHidden/>
              </w:rPr>
            </w:r>
            <w:r>
              <w:rPr>
                <w:noProof/>
                <w:webHidden/>
              </w:rPr>
              <w:fldChar w:fldCharType="separate"/>
            </w:r>
            <w:r>
              <w:rPr>
                <w:noProof/>
                <w:webHidden/>
              </w:rPr>
              <w:t>5</w:t>
            </w:r>
            <w:r>
              <w:rPr>
                <w:noProof/>
                <w:webHidden/>
              </w:rPr>
              <w:fldChar w:fldCharType="end"/>
            </w:r>
          </w:hyperlink>
        </w:p>
        <w:p w14:paraId="3EE87F23" w14:textId="129541A0" w:rsidR="009834FB" w:rsidRDefault="009834FB">
          <w:pPr>
            <w:pStyle w:val="Inhopg2"/>
            <w:rPr>
              <w:rFonts w:eastAsiaTheme="minorEastAsia" w:cstheme="minorBidi"/>
              <w:i w:val="0"/>
              <w:iCs w:val="0"/>
              <w:noProof/>
              <w:sz w:val="22"/>
              <w:szCs w:val="22"/>
            </w:rPr>
          </w:pPr>
          <w:hyperlink w:anchor="_Toc102125571" w:history="1">
            <w:r w:rsidRPr="005C1B6C">
              <w:rPr>
                <w:rStyle w:val="Hyperlink"/>
                <w:noProof/>
              </w:rPr>
              <w:t>2.2</w:t>
            </w:r>
            <w:r>
              <w:rPr>
                <w:rFonts w:eastAsiaTheme="minorEastAsia" w:cstheme="minorBidi"/>
                <w:i w:val="0"/>
                <w:iCs w:val="0"/>
                <w:noProof/>
                <w:sz w:val="22"/>
                <w:szCs w:val="22"/>
              </w:rPr>
              <w:tab/>
            </w:r>
            <w:r w:rsidRPr="005C1B6C">
              <w:rPr>
                <w:rStyle w:val="Hyperlink"/>
                <w:noProof/>
              </w:rPr>
              <w:t>Over ProRail - onze mensen</w:t>
            </w:r>
            <w:r>
              <w:rPr>
                <w:noProof/>
                <w:webHidden/>
              </w:rPr>
              <w:tab/>
            </w:r>
            <w:r>
              <w:rPr>
                <w:noProof/>
                <w:webHidden/>
              </w:rPr>
              <w:fldChar w:fldCharType="begin"/>
            </w:r>
            <w:r>
              <w:rPr>
                <w:noProof/>
                <w:webHidden/>
              </w:rPr>
              <w:instrText xml:space="preserve"> PAGEREF _Toc102125571 \h </w:instrText>
            </w:r>
            <w:r>
              <w:rPr>
                <w:noProof/>
                <w:webHidden/>
              </w:rPr>
            </w:r>
            <w:r>
              <w:rPr>
                <w:noProof/>
                <w:webHidden/>
              </w:rPr>
              <w:fldChar w:fldCharType="separate"/>
            </w:r>
            <w:r>
              <w:rPr>
                <w:noProof/>
                <w:webHidden/>
              </w:rPr>
              <w:t>5</w:t>
            </w:r>
            <w:r>
              <w:rPr>
                <w:noProof/>
                <w:webHidden/>
              </w:rPr>
              <w:fldChar w:fldCharType="end"/>
            </w:r>
          </w:hyperlink>
        </w:p>
        <w:p w14:paraId="786224D9" w14:textId="4EC58C8A" w:rsidR="009834FB" w:rsidRDefault="009834FB">
          <w:pPr>
            <w:pStyle w:val="Inhopg1"/>
            <w:tabs>
              <w:tab w:val="left" w:pos="360"/>
            </w:tabs>
            <w:rPr>
              <w:rFonts w:eastAsiaTheme="minorEastAsia" w:cstheme="minorBidi"/>
              <w:b w:val="0"/>
              <w:bCs w:val="0"/>
              <w:noProof/>
              <w:sz w:val="22"/>
              <w:szCs w:val="22"/>
            </w:rPr>
          </w:pPr>
          <w:hyperlink w:anchor="_Toc102125572" w:history="1">
            <w:r w:rsidRPr="005C1B6C">
              <w:rPr>
                <w:rStyle w:val="Hyperlink"/>
                <w:noProof/>
                <w:lang w:val="en-US"/>
                <w14:scene3d>
                  <w14:camera w14:prst="orthographicFront"/>
                  <w14:lightRig w14:rig="threePt" w14:dir="t">
                    <w14:rot w14:lat="0" w14:lon="0" w14:rev="0"/>
                  </w14:lightRig>
                </w14:scene3d>
              </w:rPr>
              <w:t>3</w:t>
            </w:r>
            <w:r>
              <w:rPr>
                <w:rFonts w:eastAsiaTheme="minorEastAsia" w:cstheme="minorBidi"/>
                <w:b w:val="0"/>
                <w:bCs w:val="0"/>
                <w:noProof/>
                <w:sz w:val="22"/>
                <w:szCs w:val="22"/>
              </w:rPr>
              <w:tab/>
            </w:r>
            <w:r w:rsidRPr="005C1B6C">
              <w:rPr>
                <w:rStyle w:val="Hyperlink"/>
                <w:noProof/>
                <w:lang w:val="en-US"/>
              </w:rPr>
              <w:t>Human Facility Management</w:t>
            </w:r>
            <w:r>
              <w:rPr>
                <w:noProof/>
                <w:webHidden/>
              </w:rPr>
              <w:tab/>
            </w:r>
            <w:r>
              <w:rPr>
                <w:noProof/>
                <w:webHidden/>
              </w:rPr>
              <w:fldChar w:fldCharType="begin"/>
            </w:r>
            <w:r>
              <w:rPr>
                <w:noProof/>
                <w:webHidden/>
              </w:rPr>
              <w:instrText xml:space="preserve"> PAGEREF _Toc102125572 \h </w:instrText>
            </w:r>
            <w:r>
              <w:rPr>
                <w:noProof/>
                <w:webHidden/>
              </w:rPr>
            </w:r>
            <w:r>
              <w:rPr>
                <w:noProof/>
                <w:webHidden/>
              </w:rPr>
              <w:fldChar w:fldCharType="separate"/>
            </w:r>
            <w:r>
              <w:rPr>
                <w:noProof/>
                <w:webHidden/>
              </w:rPr>
              <w:t>7</w:t>
            </w:r>
            <w:r>
              <w:rPr>
                <w:noProof/>
                <w:webHidden/>
              </w:rPr>
              <w:fldChar w:fldCharType="end"/>
            </w:r>
          </w:hyperlink>
        </w:p>
        <w:p w14:paraId="682C8F71" w14:textId="4BCF5D9C" w:rsidR="009834FB" w:rsidRDefault="009834FB">
          <w:pPr>
            <w:pStyle w:val="Inhopg2"/>
            <w:rPr>
              <w:rFonts w:eastAsiaTheme="minorEastAsia" w:cstheme="minorBidi"/>
              <w:i w:val="0"/>
              <w:iCs w:val="0"/>
              <w:noProof/>
              <w:sz w:val="22"/>
              <w:szCs w:val="22"/>
            </w:rPr>
          </w:pPr>
          <w:hyperlink w:anchor="_Toc102125573" w:history="1">
            <w:r w:rsidRPr="005C1B6C">
              <w:rPr>
                <w:rStyle w:val="Hyperlink"/>
                <w:noProof/>
              </w:rPr>
              <w:t>3.1</w:t>
            </w:r>
            <w:r>
              <w:rPr>
                <w:rFonts w:eastAsiaTheme="minorEastAsia" w:cstheme="minorBidi"/>
                <w:i w:val="0"/>
                <w:iCs w:val="0"/>
                <w:noProof/>
                <w:sz w:val="22"/>
                <w:szCs w:val="22"/>
              </w:rPr>
              <w:tab/>
            </w:r>
            <w:r w:rsidRPr="005C1B6C">
              <w:rPr>
                <w:rStyle w:val="Hyperlink"/>
                <w:noProof/>
              </w:rPr>
              <w:t>Onze afdeling</w:t>
            </w:r>
            <w:r>
              <w:rPr>
                <w:noProof/>
                <w:webHidden/>
              </w:rPr>
              <w:tab/>
            </w:r>
            <w:r>
              <w:rPr>
                <w:noProof/>
                <w:webHidden/>
              </w:rPr>
              <w:fldChar w:fldCharType="begin"/>
            </w:r>
            <w:r>
              <w:rPr>
                <w:noProof/>
                <w:webHidden/>
              </w:rPr>
              <w:instrText xml:space="preserve"> PAGEREF _Toc102125573 \h </w:instrText>
            </w:r>
            <w:r>
              <w:rPr>
                <w:noProof/>
                <w:webHidden/>
              </w:rPr>
            </w:r>
            <w:r>
              <w:rPr>
                <w:noProof/>
                <w:webHidden/>
              </w:rPr>
              <w:fldChar w:fldCharType="separate"/>
            </w:r>
            <w:r>
              <w:rPr>
                <w:noProof/>
                <w:webHidden/>
              </w:rPr>
              <w:t>7</w:t>
            </w:r>
            <w:r>
              <w:rPr>
                <w:noProof/>
                <w:webHidden/>
              </w:rPr>
              <w:fldChar w:fldCharType="end"/>
            </w:r>
          </w:hyperlink>
        </w:p>
        <w:p w14:paraId="1087D093" w14:textId="73E4172F" w:rsidR="009834FB" w:rsidRDefault="009834FB">
          <w:pPr>
            <w:pStyle w:val="Inhopg2"/>
            <w:rPr>
              <w:rFonts w:eastAsiaTheme="minorEastAsia" w:cstheme="minorBidi"/>
              <w:i w:val="0"/>
              <w:iCs w:val="0"/>
              <w:noProof/>
              <w:sz w:val="22"/>
              <w:szCs w:val="22"/>
            </w:rPr>
          </w:pPr>
          <w:hyperlink w:anchor="_Toc102125574" w:history="1">
            <w:r w:rsidRPr="005C1B6C">
              <w:rPr>
                <w:rStyle w:val="Hyperlink"/>
                <w:noProof/>
              </w:rPr>
              <w:t>3.2</w:t>
            </w:r>
            <w:r>
              <w:rPr>
                <w:rFonts w:eastAsiaTheme="minorEastAsia" w:cstheme="minorBidi"/>
                <w:i w:val="0"/>
                <w:iCs w:val="0"/>
                <w:noProof/>
                <w:sz w:val="22"/>
                <w:szCs w:val="22"/>
              </w:rPr>
              <w:tab/>
            </w:r>
            <w:r w:rsidRPr="005C1B6C">
              <w:rPr>
                <w:rStyle w:val="Hyperlink"/>
                <w:noProof/>
              </w:rPr>
              <w:t>Ambitie HFM</w:t>
            </w:r>
            <w:r>
              <w:rPr>
                <w:noProof/>
                <w:webHidden/>
              </w:rPr>
              <w:tab/>
            </w:r>
            <w:r>
              <w:rPr>
                <w:noProof/>
                <w:webHidden/>
              </w:rPr>
              <w:fldChar w:fldCharType="begin"/>
            </w:r>
            <w:r>
              <w:rPr>
                <w:noProof/>
                <w:webHidden/>
              </w:rPr>
              <w:instrText xml:space="preserve"> PAGEREF _Toc102125574 \h </w:instrText>
            </w:r>
            <w:r>
              <w:rPr>
                <w:noProof/>
                <w:webHidden/>
              </w:rPr>
            </w:r>
            <w:r>
              <w:rPr>
                <w:noProof/>
                <w:webHidden/>
              </w:rPr>
              <w:fldChar w:fldCharType="separate"/>
            </w:r>
            <w:r>
              <w:rPr>
                <w:noProof/>
                <w:webHidden/>
              </w:rPr>
              <w:t>8</w:t>
            </w:r>
            <w:r>
              <w:rPr>
                <w:noProof/>
                <w:webHidden/>
              </w:rPr>
              <w:fldChar w:fldCharType="end"/>
            </w:r>
          </w:hyperlink>
        </w:p>
        <w:p w14:paraId="455947CE" w14:textId="65BAE5D4" w:rsidR="009834FB" w:rsidRDefault="009834FB">
          <w:pPr>
            <w:pStyle w:val="Inhopg2"/>
            <w:rPr>
              <w:rFonts w:eastAsiaTheme="minorEastAsia" w:cstheme="minorBidi"/>
              <w:i w:val="0"/>
              <w:iCs w:val="0"/>
              <w:noProof/>
              <w:sz w:val="22"/>
              <w:szCs w:val="22"/>
            </w:rPr>
          </w:pPr>
          <w:hyperlink w:anchor="_Toc102125575" w:history="1">
            <w:r w:rsidRPr="005C1B6C">
              <w:rPr>
                <w:rStyle w:val="Hyperlink"/>
                <w:noProof/>
              </w:rPr>
              <w:t>3.3</w:t>
            </w:r>
            <w:r>
              <w:rPr>
                <w:rFonts w:eastAsiaTheme="minorEastAsia" w:cstheme="minorBidi"/>
                <w:i w:val="0"/>
                <w:iCs w:val="0"/>
                <w:noProof/>
                <w:sz w:val="22"/>
                <w:szCs w:val="22"/>
              </w:rPr>
              <w:tab/>
            </w:r>
            <w:r w:rsidRPr="005C1B6C">
              <w:rPr>
                <w:rStyle w:val="Hyperlink"/>
                <w:noProof/>
              </w:rPr>
              <w:t>Onze huidige locaties</w:t>
            </w:r>
            <w:r>
              <w:rPr>
                <w:noProof/>
                <w:webHidden/>
              </w:rPr>
              <w:tab/>
            </w:r>
            <w:r>
              <w:rPr>
                <w:noProof/>
                <w:webHidden/>
              </w:rPr>
              <w:fldChar w:fldCharType="begin"/>
            </w:r>
            <w:r>
              <w:rPr>
                <w:noProof/>
                <w:webHidden/>
              </w:rPr>
              <w:instrText xml:space="preserve"> PAGEREF _Toc102125575 \h </w:instrText>
            </w:r>
            <w:r>
              <w:rPr>
                <w:noProof/>
                <w:webHidden/>
              </w:rPr>
            </w:r>
            <w:r>
              <w:rPr>
                <w:noProof/>
                <w:webHidden/>
              </w:rPr>
              <w:fldChar w:fldCharType="separate"/>
            </w:r>
            <w:r>
              <w:rPr>
                <w:noProof/>
                <w:webHidden/>
              </w:rPr>
              <w:t>8</w:t>
            </w:r>
            <w:r>
              <w:rPr>
                <w:noProof/>
                <w:webHidden/>
              </w:rPr>
              <w:fldChar w:fldCharType="end"/>
            </w:r>
          </w:hyperlink>
        </w:p>
        <w:p w14:paraId="0D2490B7" w14:textId="33322675" w:rsidR="009834FB" w:rsidRDefault="009834FB">
          <w:pPr>
            <w:pStyle w:val="Inhopg2"/>
            <w:rPr>
              <w:rFonts w:eastAsiaTheme="minorEastAsia" w:cstheme="minorBidi"/>
              <w:i w:val="0"/>
              <w:iCs w:val="0"/>
              <w:noProof/>
              <w:sz w:val="22"/>
              <w:szCs w:val="22"/>
            </w:rPr>
          </w:pPr>
          <w:hyperlink w:anchor="_Toc102125576" w:history="1">
            <w:r w:rsidRPr="005C1B6C">
              <w:rPr>
                <w:rStyle w:val="Hyperlink"/>
                <w:noProof/>
              </w:rPr>
              <w:t>3.4</w:t>
            </w:r>
            <w:r>
              <w:rPr>
                <w:rFonts w:eastAsiaTheme="minorEastAsia" w:cstheme="minorBidi"/>
                <w:i w:val="0"/>
                <w:iCs w:val="0"/>
                <w:noProof/>
                <w:sz w:val="22"/>
                <w:szCs w:val="22"/>
              </w:rPr>
              <w:tab/>
            </w:r>
            <w:r w:rsidRPr="005C1B6C">
              <w:rPr>
                <w:rStyle w:val="Hyperlink"/>
                <w:noProof/>
              </w:rPr>
              <w:t>Onze grootste afnemers van bedrijfskleding en PBM’s</w:t>
            </w:r>
            <w:r>
              <w:rPr>
                <w:noProof/>
                <w:webHidden/>
              </w:rPr>
              <w:tab/>
            </w:r>
            <w:r>
              <w:rPr>
                <w:noProof/>
                <w:webHidden/>
              </w:rPr>
              <w:fldChar w:fldCharType="begin"/>
            </w:r>
            <w:r>
              <w:rPr>
                <w:noProof/>
                <w:webHidden/>
              </w:rPr>
              <w:instrText xml:space="preserve"> PAGEREF _Toc102125576 \h </w:instrText>
            </w:r>
            <w:r>
              <w:rPr>
                <w:noProof/>
                <w:webHidden/>
              </w:rPr>
            </w:r>
            <w:r>
              <w:rPr>
                <w:noProof/>
                <w:webHidden/>
              </w:rPr>
              <w:fldChar w:fldCharType="separate"/>
            </w:r>
            <w:r>
              <w:rPr>
                <w:noProof/>
                <w:webHidden/>
              </w:rPr>
              <w:t>8</w:t>
            </w:r>
            <w:r>
              <w:rPr>
                <w:noProof/>
                <w:webHidden/>
              </w:rPr>
              <w:fldChar w:fldCharType="end"/>
            </w:r>
          </w:hyperlink>
        </w:p>
        <w:p w14:paraId="4ED07F04" w14:textId="3EA6C859" w:rsidR="009834FB" w:rsidRDefault="009834FB">
          <w:pPr>
            <w:pStyle w:val="Inhopg3"/>
            <w:tabs>
              <w:tab w:val="left" w:pos="1080"/>
              <w:tab w:val="right" w:leader="dot" w:pos="9771"/>
            </w:tabs>
            <w:rPr>
              <w:rFonts w:eastAsiaTheme="minorEastAsia" w:cstheme="minorBidi"/>
              <w:noProof/>
              <w:sz w:val="22"/>
              <w:szCs w:val="22"/>
            </w:rPr>
          </w:pPr>
          <w:hyperlink w:anchor="_Toc102125577" w:history="1">
            <w:r w:rsidRPr="005C1B6C">
              <w:rPr>
                <w:rStyle w:val="Hyperlink"/>
                <w:noProof/>
              </w:rPr>
              <w:t>3.4.1</w:t>
            </w:r>
            <w:r>
              <w:rPr>
                <w:rFonts w:eastAsiaTheme="minorEastAsia" w:cstheme="minorBidi"/>
                <w:noProof/>
                <w:sz w:val="22"/>
                <w:szCs w:val="22"/>
              </w:rPr>
              <w:tab/>
            </w:r>
            <w:r w:rsidRPr="005C1B6C">
              <w:rPr>
                <w:rStyle w:val="Hyperlink"/>
                <w:noProof/>
              </w:rPr>
              <w:t>Incidentenbestrijding</w:t>
            </w:r>
            <w:r>
              <w:rPr>
                <w:noProof/>
                <w:webHidden/>
              </w:rPr>
              <w:tab/>
            </w:r>
            <w:r>
              <w:rPr>
                <w:noProof/>
                <w:webHidden/>
              </w:rPr>
              <w:fldChar w:fldCharType="begin"/>
            </w:r>
            <w:r>
              <w:rPr>
                <w:noProof/>
                <w:webHidden/>
              </w:rPr>
              <w:instrText xml:space="preserve"> PAGEREF _Toc102125577 \h </w:instrText>
            </w:r>
            <w:r>
              <w:rPr>
                <w:noProof/>
                <w:webHidden/>
              </w:rPr>
            </w:r>
            <w:r>
              <w:rPr>
                <w:noProof/>
                <w:webHidden/>
              </w:rPr>
              <w:fldChar w:fldCharType="separate"/>
            </w:r>
            <w:r>
              <w:rPr>
                <w:noProof/>
                <w:webHidden/>
              </w:rPr>
              <w:t>8</w:t>
            </w:r>
            <w:r>
              <w:rPr>
                <w:noProof/>
                <w:webHidden/>
              </w:rPr>
              <w:fldChar w:fldCharType="end"/>
            </w:r>
          </w:hyperlink>
        </w:p>
        <w:p w14:paraId="2FA5A1AF" w14:textId="72339034" w:rsidR="009834FB" w:rsidRDefault="009834FB">
          <w:pPr>
            <w:pStyle w:val="Inhopg3"/>
            <w:tabs>
              <w:tab w:val="left" w:pos="1080"/>
              <w:tab w:val="right" w:leader="dot" w:pos="9771"/>
            </w:tabs>
            <w:rPr>
              <w:rFonts w:eastAsiaTheme="minorEastAsia" w:cstheme="minorBidi"/>
              <w:noProof/>
              <w:sz w:val="22"/>
              <w:szCs w:val="22"/>
            </w:rPr>
          </w:pPr>
          <w:hyperlink w:anchor="_Toc102125578" w:history="1">
            <w:r w:rsidRPr="005C1B6C">
              <w:rPr>
                <w:rStyle w:val="Hyperlink"/>
                <w:noProof/>
              </w:rPr>
              <w:t>3.4.2</w:t>
            </w:r>
            <w:r>
              <w:rPr>
                <w:rFonts w:eastAsiaTheme="minorEastAsia" w:cstheme="minorBidi"/>
                <w:noProof/>
                <w:sz w:val="22"/>
                <w:szCs w:val="22"/>
              </w:rPr>
              <w:tab/>
            </w:r>
            <w:r w:rsidRPr="005C1B6C">
              <w:rPr>
                <w:rStyle w:val="Hyperlink"/>
                <w:noProof/>
              </w:rPr>
              <w:t>Projecten</w:t>
            </w:r>
            <w:r>
              <w:rPr>
                <w:noProof/>
                <w:webHidden/>
              </w:rPr>
              <w:tab/>
            </w:r>
            <w:r>
              <w:rPr>
                <w:noProof/>
                <w:webHidden/>
              </w:rPr>
              <w:fldChar w:fldCharType="begin"/>
            </w:r>
            <w:r>
              <w:rPr>
                <w:noProof/>
                <w:webHidden/>
              </w:rPr>
              <w:instrText xml:space="preserve"> PAGEREF _Toc102125578 \h </w:instrText>
            </w:r>
            <w:r>
              <w:rPr>
                <w:noProof/>
                <w:webHidden/>
              </w:rPr>
            </w:r>
            <w:r>
              <w:rPr>
                <w:noProof/>
                <w:webHidden/>
              </w:rPr>
              <w:fldChar w:fldCharType="separate"/>
            </w:r>
            <w:r>
              <w:rPr>
                <w:noProof/>
                <w:webHidden/>
              </w:rPr>
              <w:t>9</w:t>
            </w:r>
            <w:r>
              <w:rPr>
                <w:noProof/>
                <w:webHidden/>
              </w:rPr>
              <w:fldChar w:fldCharType="end"/>
            </w:r>
          </w:hyperlink>
        </w:p>
        <w:p w14:paraId="00387944" w14:textId="13B23356" w:rsidR="009834FB" w:rsidRDefault="009834FB">
          <w:pPr>
            <w:pStyle w:val="Inhopg3"/>
            <w:tabs>
              <w:tab w:val="left" w:pos="1080"/>
              <w:tab w:val="right" w:leader="dot" w:pos="9771"/>
            </w:tabs>
            <w:rPr>
              <w:rFonts w:eastAsiaTheme="minorEastAsia" w:cstheme="minorBidi"/>
              <w:noProof/>
              <w:sz w:val="22"/>
              <w:szCs w:val="22"/>
            </w:rPr>
          </w:pPr>
          <w:hyperlink w:anchor="_Toc102125579" w:history="1">
            <w:r w:rsidRPr="005C1B6C">
              <w:rPr>
                <w:rStyle w:val="Hyperlink"/>
                <w:noProof/>
              </w:rPr>
              <w:t>3.4.3</w:t>
            </w:r>
            <w:r>
              <w:rPr>
                <w:rFonts w:eastAsiaTheme="minorEastAsia" w:cstheme="minorBidi"/>
                <w:noProof/>
                <w:sz w:val="22"/>
                <w:szCs w:val="22"/>
              </w:rPr>
              <w:tab/>
            </w:r>
            <w:r w:rsidRPr="005C1B6C">
              <w:rPr>
                <w:rStyle w:val="Hyperlink"/>
                <w:noProof/>
              </w:rPr>
              <w:t>Asset Management</w:t>
            </w:r>
            <w:r>
              <w:rPr>
                <w:noProof/>
                <w:webHidden/>
              </w:rPr>
              <w:tab/>
            </w:r>
            <w:r>
              <w:rPr>
                <w:noProof/>
                <w:webHidden/>
              </w:rPr>
              <w:fldChar w:fldCharType="begin"/>
            </w:r>
            <w:r>
              <w:rPr>
                <w:noProof/>
                <w:webHidden/>
              </w:rPr>
              <w:instrText xml:space="preserve"> PAGEREF _Toc102125579 \h </w:instrText>
            </w:r>
            <w:r>
              <w:rPr>
                <w:noProof/>
                <w:webHidden/>
              </w:rPr>
            </w:r>
            <w:r>
              <w:rPr>
                <w:noProof/>
                <w:webHidden/>
              </w:rPr>
              <w:fldChar w:fldCharType="separate"/>
            </w:r>
            <w:r>
              <w:rPr>
                <w:noProof/>
                <w:webHidden/>
              </w:rPr>
              <w:t>9</w:t>
            </w:r>
            <w:r>
              <w:rPr>
                <w:noProof/>
                <w:webHidden/>
              </w:rPr>
              <w:fldChar w:fldCharType="end"/>
            </w:r>
          </w:hyperlink>
        </w:p>
        <w:p w14:paraId="1190CC25" w14:textId="3578B695" w:rsidR="009834FB" w:rsidRDefault="009834FB">
          <w:pPr>
            <w:pStyle w:val="Inhopg3"/>
            <w:tabs>
              <w:tab w:val="left" w:pos="1080"/>
              <w:tab w:val="right" w:leader="dot" w:pos="9771"/>
            </w:tabs>
            <w:rPr>
              <w:rFonts w:eastAsiaTheme="minorEastAsia" w:cstheme="minorBidi"/>
              <w:noProof/>
              <w:sz w:val="22"/>
              <w:szCs w:val="22"/>
            </w:rPr>
          </w:pPr>
          <w:hyperlink w:anchor="_Toc102125580" w:history="1">
            <w:r w:rsidRPr="005C1B6C">
              <w:rPr>
                <w:rStyle w:val="Hyperlink"/>
                <w:noProof/>
              </w:rPr>
              <w:t>3.4.4</w:t>
            </w:r>
            <w:r>
              <w:rPr>
                <w:rFonts w:eastAsiaTheme="minorEastAsia" w:cstheme="minorBidi"/>
                <w:noProof/>
                <w:sz w:val="22"/>
                <w:szCs w:val="22"/>
              </w:rPr>
              <w:tab/>
            </w:r>
            <w:r w:rsidRPr="005C1B6C">
              <w:rPr>
                <w:rStyle w:val="Hyperlink"/>
                <w:noProof/>
              </w:rPr>
              <w:t>Veiligheid</w:t>
            </w:r>
            <w:r>
              <w:rPr>
                <w:noProof/>
                <w:webHidden/>
              </w:rPr>
              <w:tab/>
            </w:r>
            <w:r>
              <w:rPr>
                <w:noProof/>
                <w:webHidden/>
              </w:rPr>
              <w:fldChar w:fldCharType="begin"/>
            </w:r>
            <w:r>
              <w:rPr>
                <w:noProof/>
                <w:webHidden/>
              </w:rPr>
              <w:instrText xml:space="preserve"> PAGEREF _Toc102125580 \h </w:instrText>
            </w:r>
            <w:r>
              <w:rPr>
                <w:noProof/>
                <w:webHidden/>
              </w:rPr>
            </w:r>
            <w:r>
              <w:rPr>
                <w:noProof/>
                <w:webHidden/>
              </w:rPr>
              <w:fldChar w:fldCharType="separate"/>
            </w:r>
            <w:r>
              <w:rPr>
                <w:noProof/>
                <w:webHidden/>
              </w:rPr>
              <w:t>9</w:t>
            </w:r>
            <w:r>
              <w:rPr>
                <w:noProof/>
                <w:webHidden/>
              </w:rPr>
              <w:fldChar w:fldCharType="end"/>
            </w:r>
          </w:hyperlink>
        </w:p>
        <w:p w14:paraId="7AF461E2" w14:textId="5FDD3C08" w:rsidR="009834FB" w:rsidRDefault="009834FB">
          <w:pPr>
            <w:pStyle w:val="Inhopg1"/>
            <w:tabs>
              <w:tab w:val="left" w:pos="360"/>
            </w:tabs>
            <w:rPr>
              <w:rFonts w:eastAsiaTheme="minorEastAsia" w:cstheme="minorBidi"/>
              <w:b w:val="0"/>
              <w:bCs w:val="0"/>
              <w:noProof/>
              <w:sz w:val="22"/>
              <w:szCs w:val="22"/>
            </w:rPr>
          </w:pPr>
          <w:hyperlink w:anchor="_Toc102125581" w:history="1">
            <w:r w:rsidRPr="005C1B6C">
              <w:rPr>
                <w:rStyle w:val="Hyperlink"/>
                <w:noProof/>
                <w14:scene3d>
                  <w14:camera w14:prst="orthographicFront"/>
                  <w14:lightRig w14:rig="threePt" w14:dir="t">
                    <w14:rot w14:lat="0" w14:lon="0" w14:rev="0"/>
                  </w14:lightRig>
                </w14:scene3d>
              </w:rPr>
              <w:t>4</w:t>
            </w:r>
            <w:r>
              <w:rPr>
                <w:rFonts w:eastAsiaTheme="minorEastAsia" w:cstheme="minorBidi"/>
                <w:b w:val="0"/>
                <w:bCs w:val="0"/>
                <w:noProof/>
                <w:sz w:val="22"/>
                <w:szCs w:val="22"/>
              </w:rPr>
              <w:tab/>
            </w:r>
            <w:r w:rsidRPr="005C1B6C">
              <w:rPr>
                <w:rStyle w:val="Hyperlink"/>
                <w:noProof/>
              </w:rPr>
              <w:t>Huidige situatie &amp; ontwikkelingen</w:t>
            </w:r>
            <w:r>
              <w:rPr>
                <w:noProof/>
                <w:webHidden/>
              </w:rPr>
              <w:tab/>
            </w:r>
            <w:r>
              <w:rPr>
                <w:noProof/>
                <w:webHidden/>
              </w:rPr>
              <w:fldChar w:fldCharType="begin"/>
            </w:r>
            <w:r>
              <w:rPr>
                <w:noProof/>
                <w:webHidden/>
              </w:rPr>
              <w:instrText xml:space="preserve"> PAGEREF _Toc102125581 \h </w:instrText>
            </w:r>
            <w:r>
              <w:rPr>
                <w:noProof/>
                <w:webHidden/>
              </w:rPr>
            </w:r>
            <w:r>
              <w:rPr>
                <w:noProof/>
                <w:webHidden/>
              </w:rPr>
              <w:fldChar w:fldCharType="separate"/>
            </w:r>
            <w:r>
              <w:rPr>
                <w:noProof/>
                <w:webHidden/>
              </w:rPr>
              <w:t>10</w:t>
            </w:r>
            <w:r>
              <w:rPr>
                <w:noProof/>
                <w:webHidden/>
              </w:rPr>
              <w:fldChar w:fldCharType="end"/>
            </w:r>
          </w:hyperlink>
        </w:p>
        <w:p w14:paraId="0C5C1D63" w14:textId="5E057A18" w:rsidR="009834FB" w:rsidRDefault="009834FB">
          <w:pPr>
            <w:pStyle w:val="Inhopg2"/>
            <w:rPr>
              <w:rFonts w:eastAsiaTheme="minorEastAsia" w:cstheme="minorBidi"/>
              <w:i w:val="0"/>
              <w:iCs w:val="0"/>
              <w:noProof/>
              <w:sz w:val="22"/>
              <w:szCs w:val="22"/>
            </w:rPr>
          </w:pPr>
          <w:hyperlink w:anchor="_Toc102125582" w:history="1">
            <w:r w:rsidRPr="005C1B6C">
              <w:rPr>
                <w:rStyle w:val="Hyperlink"/>
                <w:noProof/>
              </w:rPr>
              <w:t>4.1</w:t>
            </w:r>
            <w:r>
              <w:rPr>
                <w:rFonts w:eastAsiaTheme="minorEastAsia" w:cstheme="minorBidi"/>
                <w:i w:val="0"/>
                <w:iCs w:val="0"/>
                <w:noProof/>
                <w:sz w:val="22"/>
                <w:szCs w:val="22"/>
              </w:rPr>
              <w:tab/>
            </w:r>
            <w:r w:rsidRPr="005C1B6C">
              <w:rPr>
                <w:rStyle w:val="Hyperlink"/>
                <w:noProof/>
              </w:rPr>
              <w:t>Huidige situatie</w:t>
            </w:r>
            <w:r>
              <w:rPr>
                <w:noProof/>
                <w:webHidden/>
              </w:rPr>
              <w:tab/>
            </w:r>
            <w:r>
              <w:rPr>
                <w:noProof/>
                <w:webHidden/>
              </w:rPr>
              <w:fldChar w:fldCharType="begin"/>
            </w:r>
            <w:r>
              <w:rPr>
                <w:noProof/>
                <w:webHidden/>
              </w:rPr>
              <w:instrText xml:space="preserve"> PAGEREF _Toc102125582 \h </w:instrText>
            </w:r>
            <w:r>
              <w:rPr>
                <w:noProof/>
                <w:webHidden/>
              </w:rPr>
            </w:r>
            <w:r>
              <w:rPr>
                <w:noProof/>
                <w:webHidden/>
              </w:rPr>
              <w:fldChar w:fldCharType="separate"/>
            </w:r>
            <w:r>
              <w:rPr>
                <w:noProof/>
                <w:webHidden/>
              </w:rPr>
              <w:t>10</w:t>
            </w:r>
            <w:r>
              <w:rPr>
                <w:noProof/>
                <w:webHidden/>
              </w:rPr>
              <w:fldChar w:fldCharType="end"/>
            </w:r>
          </w:hyperlink>
        </w:p>
        <w:p w14:paraId="44E01570" w14:textId="2B7F0BA5" w:rsidR="009834FB" w:rsidRDefault="009834FB">
          <w:pPr>
            <w:pStyle w:val="Inhopg2"/>
            <w:rPr>
              <w:rFonts w:eastAsiaTheme="minorEastAsia" w:cstheme="minorBidi"/>
              <w:i w:val="0"/>
              <w:iCs w:val="0"/>
              <w:noProof/>
              <w:sz w:val="22"/>
              <w:szCs w:val="22"/>
            </w:rPr>
          </w:pPr>
          <w:hyperlink w:anchor="_Toc102125583" w:history="1">
            <w:r w:rsidRPr="005C1B6C">
              <w:rPr>
                <w:rStyle w:val="Hyperlink"/>
                <w:noProof/>
              </w:rPr>
              <w:t>4.2</w:t>
            </w:r>
            <w:r>
              <w:rPr>
                <w:rFonts w:eastAsiaTheme="minorEastAsia" w:cstheme="minorBidi"/>
                <w:i w:val="0"/>
                <w:iCs w:val="0"/>
                <w:noProof/>
                <w:sz w:val="22"/>
                <w:szCs w:val="22"/>
              </w:rPr>
              <w:tab/>
            </w:r>
            <w:r w:rsidRPr="005C1B6C">
              <w:rPr>
                <w:rStyle w:val="Hyperlink"/>
                <w:noProof/>
              </w:rPr>
              <w:t>Ontwikkelingen</w:t>
            </w:r>
            <w:r>
              <w:rPr>
                <w:noProof/>
                <w:webHidden/>
              </w:rPr>
              <w:tab/>
            </w:r>
            <w:r>
              <w:rPr>
                <w:noProof/>
                <w:webHidden/>
              </w:rPr>
              <w:fldChar w:fldCharType="begin"/>
            </w:r>
            <w:r>
              <w:rPr>
                <w:noProof/>
                <w:webHidden/>
              </w:rPr>
              <w:instrText xml:space="preserve"> PAGEREF _Toc102125583 \h </w:instrText>
            </w:r>
            <w:r>
              <w:rPr>
                <w:noProof/>
                <w:webHidden/>
              </w:rPr>
            </w:r>
            <w:r>
              <w:rPr>
                <w:noProof/>
                <w:webHidden/>
              </w:rPr>
              <w:fldChar w:fldCharType="separate"/>
            </w:r>
            <w:r>
              <w:rPr>
                <w:noProof/>
                <w:webHidden/>
              </w:rPr>
              <w:t>10</w:t>
            </w:r>
            <w:r>
              <w:rPr>
                <w:noProof/>
                <w:webHidden/>
              </w:rPr>
              <w:fldChar w:fldCharType="end"/>
            </w:r>
          </w:hyperlink>
        </w:p>
        <w:p w14:paraId="63A3458C" w14:textId="09D49AFF" w:rsidR="009834FB" w:rsidRDefault="009834FB">
          <w:pPr>
            <w:pStyle w:val="Inhopg1"/>
            <w:tabs>
              <w:tab w:val="left" w:pos="360"/>
            </w:tabs>
            <w:rPr>
              <w:rFonts w:eastAsiaTheme="minorEastAsia" w:cstheme="minorBidi"/>
              <w:b w:val="0"/>
              <w:bCs w:val="0"/>
              <w:noProof/>
              <w:sz w:val="22"/>
              <w:szCs w:val="22"/>
            </w:rPr>
          </w:pPr>
          <w:hyperlink w:anchor="_Toc102125584" w:history="1">
            <w:r w:rsidRPr="005C1B6C">
              <w:rPr>
                <w:rStyle w:val="Hyperlink"/>
                <w:noProof/>
                <w14:scene3d>
                  <w14:camera w14:prst="orthographicFront"/>
                  <w14:lightRig w14:rig="threePt" w14:dir="t">
                    <w14:rot w14:lat="0" w14:lon="0" w14:rev="0"/>
                  </w14:lightRig>
                </w14:scene3d>
              </w:rPr>
              <w:t>5</w:t>
            </w:r>
            <w:r>
              <w:rPr>
                <w:rFonts w:eastAsiaTheme="minorEastAsia" w:cstheme="minorBidi"/>
                <w:b w:val="0"/>
                <w:bCs w:val="0"/>
                <w:noProof/>
                <w:sz w:val="22"/>
                <w:szCs w:val="22"/>
              </w:rPr>
              <w:tab/>
            </w:r>
            <w:r w:rsidRPr="005C1B6C">
              <w:rPr>
                <w:rStyle w:val="Hyperlink"/>
                <w:noProof/>
              </w:rPr>
              <w:t>Kern van de vraag</w:t>
            </w:r>
            <w:r>
              <w:rPr>
                <w:noProof/>
                <w:webHidden/>
              </w:rPr>
              <w:tab/>
            </w:r>
            <w:r>
              <w:rPr>
                <w:noProof/>
                <w:webHidden/>
              </w:rPr>
              <w:fldChar w:fldCharType="begin"/>
            </w:r>
            <w:r>
              <w:rPr>
                <w:noProof/>
                <w:webHidden/>
              </w:rPr>
              <w:instrText xml:space="preserve"> PAGEREF _Toc102125584 \h </w:instrText>
            </w:r>
            <w:r>
              <w:rPr>
                <w:noProof/>
                <w:webHidden/>
              </w:rPr>
            </w:r>
            <w:r>
              <w:rPr>
                <w:noProof/>
                <w:webHidden/>
              </w:rPr>
              <w:fldChar w:fldCharType="separate"/>
            </w:r>
            <w:r>
              <w:rPr>
                <w:noProof/>
                <w:webHidden/>
              </w:rPr>
              <w:t>11</w:t>
            </w:r>
            <w:r>
              <w:rPr>
                <w:noProof/>
                <w:webHidden/>
              </w:rPr>
              <w:fldChar w:fldCharType="end"/>
            </w:r>
          </w:hyperlink>
        </w:p>
        <w:p w14:paraId="09B0003A" w14:textId="20FD7888" w:rsidR="009834FB" w:rsidRDefault="009834FB">
          <w:pPr>
            <w:pStyle w:val="Inhopg2"/>
            <w:rPr>
              <w:rFonts w:eastAsiaTheme="minorEastAsia" w:cstheme="minorBidi"/>
              <w:i w:val="0"/>
              <w:iCs w:val="0"/>
              <w:noProof/>
              <w:sz w:val="22"/>
              <w:szCs w:val="22"/>
            </w:rPr>
          </w:pPr>
          <w:hyperlink w:anchor="_Toc102125585" w:history="1">
            <w:r w:rsidRPr="005C1B6C">
              <w:rPr>
                <w:rStyle w:val="Hyperlink"/>
                <w:noProof/>
              </w:rPr>
              <w:t>5.1</w:t>
            </w:r>
            <w:r>
              <w:rPr>
                <w:rFonts w:eastAsiaTheme="minorEastAsia" w:cstheme="minorBidi"/>
                <w:i w:val="0"/>
                <w:iCs w:val="0"/>
                <w:noProof/>
                <w:sz w:val="22"/>
                <w:szCs w:val="22"/>
              </w:rPr>
              <w:tab/>
            </w:r>
            <w:r w:rsidRPr="005C1B6C">
              <w:rPr>
                <w:rStyle w:val="Hyperlink"/>
                <w:noProof/>
                <w:shd w:val="clear" w:color="auto" w:fill="FFFFFF"/>
              </w:rPr>
              <w:t>Noodzaak &amp; aanleiding</w:t>
            </w:r>
            <w:r>
              <w:rPr>
                <w:noProof/>
                <w:webHidden/>
              </w:rPr>
              <w:tab/>
            </w:r>
            <w:r>
              <w:rPr>
                <w:noProof/>
                <w:webHidden/>
              </w:rPr>
              <w:fldChar w:fldCharType="begin"/>
            </w:r>
            <w:r>
              <w:rPr>
                <w:noProof/>
                <w:webHidden/>
              </w:rPr>
              <w:instrText xml:space="preserve"> PAGEREF _Toc102125585 \h </w:instrText>
            </w:r>
            <w:r>
              <w:rPr>
                <w:noProof/>
                <w:webHidden/>
              </w:rPr>
            </w:r>
            <w:r>
              <w:rPr>
                <w:noProof/>
                <w:webHidden/>
              </w:rPr>
              <w:fldChar w:fldCharType="separate"/>
            </w:r>
            <w:r>
              <w:rPr>
                <w:noProof/>
                <w:webHidden/>
              </w:rPr>
              <w:t>11</w:t>
            </w:r>
            <w:r>
              <w:rPr>
                <w:noProof/>
                <w:webHidden/>
              </w:rPr>
              <w:fldChar w:fldCharType="end"/>
            </w:r>
          </w:hyperlink>
        </w:p>
        <w:p w14:paraId="400567EB" w14:textId="5E13E854" w:rsidR="009834FB" w:rsidRDefault="009834FB">
          <w:pPr>
            <w:pStyle w:val="Inhopg2"/>
            <w:rPr>
              <w:rFonts w:eastAsiaTheme="minorEastAsia" w:cstheme="minorBidi"/>
              <w:i w:val="0"/>
              <w:iCs w:val="0"/>
              <w:noProof/>
              <w:sz w:val="22"/>
              <w:szCs w:val="22"/>
            </w:rPr>
          </w:pPr>
          <w:hyperlink w:anchor="_Toc102125586" w:history="1">
            <w:r w:rsidRPr="005C1B6C">
              <w:rPr>
                <w:rStyle w:val="Hyperlink"/>
                <w:noProof/>
              </w:rPr>
              <w:t>5.2</w:t>
            </w:r>
            <w:r>
              <w:rPr>
                <w:rFonts w:eastAsiaTheme="minorEastAsia" w:cstheme="minorBidi"/>
                <w:i w:val="0"/>
                <w:iCs w:val="0"/>
                <w:noProof/>
                <w:sz w:val="22"/>
                <w:szCs w:val="22"/>
              </w:rPr>
              <w:tab/>
            </w:r>
            <w:r w:rsidRPr="005C1B6C">
              <w:rPr>
                <w:rStyle w:val="Hyperlink"/>
                <w:noProof/>
              </w:rPr>
              <w:t>Onze behoefte</w:t>
            </w:r>
            <w:r>
              <w:rPr>
                <w:noProof/>
                <w:webHidden/>
              </w:rPr>
              <w:tab/>
            </w:r>
            <w:r>
              <w:rPr>
                <w:noProof/>
                <w:webHidden/>
              </w:rPr>
              <w:fldChar w:fldCharType="begin"/>
            </w:r>
            <w:r>
              <w:rPr>
                <w:noProof/>
                <w:webHidden/>
              </w:rPr>
              <w:instrText xml:space="preserve"> PAGEREF _Toc102125586 \h </w:instrText>
            </w:r>
            <w:r>
              <w:rPr>
                <w:noProof/>
                <w:webHidden/>
              </w:rPr>
            </w:r>
            <w:r>
              <w:rPr>
                <w:noProof/>
                <w:webHidden/>
              </w:rPr>
              <w:fldChar w:fldCharType="separate"/>
            </w:r>
            <w:r>
              <w:rPr>
                <w:noProof/>
                <w:webHidden/>
              </w:rPr>
              <w:t>11</w:t>
            </w:r>
            <w:r>
              <w:rPr>
                <w:noProof/>
                <w:webHidden/>
              </w:rPr>
              <w:fldChar w:fldCharType="end"/>
            </w:r>
          </w:hyperlink>
        </w:p>
        <w:p w14:paraId="2A707AB7" w14:textId="0F5B4641" w:rsidR="009834FB" w:rsidRDefault="009834FB">
          <w:pPr>
            <w:pStyle w:val="Inhopg2"/>
            <w:rPr>
              <w:rFonts w:eastAsiaTheme="minorEastAsia" w:cstheme="minorBidi"/>
              <w:i w:val="0"/>
              <w:iCs w:val="0"/>
              <w:noProof/>
              <w:sz w:val="22"/>
              <w:szCs w:val="22"/>
            </w:rPr>
          </w:pPr>
          <w:hyperlink w:anchor="_Toc102125587" w:history="1">
            <w:r w:rsidRPr="005C1B6C">
              <w:rPr>
                <w:rStyle w:val="Hyperlink"/>
                <w:noProof/>
              </w:rPr>
              <w:t>5.3</w:t>
            </w:r>
            <w:r>
              <w:rPr>
                <w:rFonts w:eastAsiaTheme="minorEastAsia" w:cstheme="minorBidi"/>
                <w:i w:val="0"/>
                <w:iCs w:val="0"/>
                <w:noProof/>
                <w:sz w:val="22"/>
                <w:szCs w:val="22"/>
              </w:rPr>
              <w:tab/>
            </w:r>
            <w:r w:rsidRPr="005C1B6C">
              <w:rPr>
                <w:rStyle w:val="Hyperlink"/>
                <w:noProof/>
              </w:rPr>
              <w:t>Onze ambitie en doelen</w:t>
            </w:r>
            <w:r>
              <w:rPr>
                <w:noProof/>
                <w:webHidden/>
              </w:rPr>
              <w:tab/>
            </w:r>
            <w:r>
              <w:rPr>
                <w:noProof/>
                <w:webHidden/>
              </w:rPr>
              <w:fldChar w:fldCharType="begin"/>
            </w:r>
            <w:r>
              <w:rPr>
                <w:noProof/>
                <w:webHidden/>
              </w:rPr>
              <w:instrText xml:space="preserve"> PAGEREF _Toc102125587 \h </w:instrText>
            </w:r>
            <w:r>
              <w:rPr>
                <w:noProof/>
                <w:webHidden/>
              </w:rPr>
            </w:r>
            <w:r>
              <w:rPr>
                <w:noProof/>
                <w:webHidden/>
              </w:rPr>
              <w:fldChar w:fldCharType="separate"/>
            </w:r>
            <w:r>
              <w:rPr>
                <w:noProof/>
                <w:webHidden/>
              </w:rPr>
              <w:t>11</w:t>
            </w:r>
            <w:r>
              <w:rPr>
                <w:noProof/>
                <w:webHidden/>
              </w:rPr>
              <w:fldChar w:fldCharType="end"/>
            </w:r>
          </w:hyperlink>
        </w:p>
        <w:p w14:paraId="382077E0" w14:textId="48B9A940" w:rsidR="009834FB" w:rsidRDefault="009834FB">
          <w:pPr>
            <w:pStyle w:val="Inhopg1"/>
            <w:tabs>
              <w:tab w:val="left" w:pos="360"/>
            </w:tabs>
            <w:rPr>
              <w:rFonts w:eastAsiaTheme="minorEastAsia" w:cstheme="minorBidi"/>
              <w:b w:val="0"/>
              <w:bCs w:val="0"/>
              <w:noProof/>
              <w:sz w:val="22"/>
              <w:szCs w:val="22"/>
            </w:rPr>
          </w:pPr>
          <w:hyperlink w:anchor="_Toc102125588" w:history="1">
            <w:r w:rsidRPr="005C1B6C">
              <w:rPr>
                <w:rStyle w:val="Hyperlink"/>
                <w:noProof/>
                <w14:scene3d>
                  <w14:camera w14:prst="orthographicFront"/>
                  <w14:lightRig w14:rig="threePt" w14:dir="t">
                    <w14:rot w14:lat="0" w14:lon="0" w14:rev="0"/>
                  </w14:lightRig>
                </w14:scene3d>
              </w:rPr>
              <w:t>6</w:t>
            </w:r>
            <w:r>
              <w:rPr>
                <w:rFonts w:eastAsiaTheme="minorEastAsia" w:cstheme="minorBidi"/>
                <w:b w:val="0"/>
                <w:bCs w:val="0"/>
                <w:noProof/>
                <w:sz w:val="22"/>
                <w:szCs w:val="22"/>
              </w:rPr>
              <w:tab/>
            </w:r>
            <w:r w:rsidRPr="005C1B6C">
              <w:rPr>
                <w:rStyle w:val="Hyperlink"/>
                <w:noProof/>
              </w:rPr>
              <w:t>Scope contract</w:t>
            </w:r>
            <w:r>
              <w:rPr>
                <w:noProof/>
                <w:webHidden/>
              </w:rPr>
              <w:tab/>
            </w:r>
            <w:r>
              <w:rPr>
                <w:noProof/>
                <w:webHidden/>
              </w:rPr>
              <w:fldChar w:fldCharType="begin"/>
            </w:r>
            <w:r>
              <w:rPr>
                <w:noProof/>
                <w:webHidden/>
              </w:rPr>
              <w:instrText xml:space="preserve"> PAGEREF _Toc102125588 \h </w:instrText>
            </w:r>
            <w:r>
              <w:rPr>
                <w:noProof/>
                <w:webHidden/>
              </w:rPr>
            </w:r>
            <w:r>
              <w:rPr>
                <w:noProof/>
                <w:webHidden/>
              </w:rPr>
              <w:fldChar w:fldCharType="separate"/>
            </w:r>
            <w:r>
              <w:rPr>
                <w:noProof/>
                <w:webHidden/>
              </w:rPr>
              <w:t>12</w:t>
            </w:r>
            <w:r>
              <w:rPr>
                <w:noProof/>
                <w:webHidden/>
              </w:rPr>
              <w:fldChar w:fldCharType="end"/>
            </w:r>
          </w:hyperlink>
        </w:p>
        <w:p w14:paraId="50A3AB75" w14:textId="06E0F306" w:rsidR="009834FB" w:rsidRDefault="009834FB">
          <w:pPr>
            <w:pStyle w:val="Inhopg2"/>
            <w:rPr>
              <w:rFonts w:eastAsiaTheme="minorEastAsia" w:cstheme="minorBidi"/>
              <w:i w:val="0"/>
              <w:iCs w:val="0"/>
              <w:noProof/>
              <w:sz w:val="22"/>
              <w:szCs w:val="22"/>
            </w:rPr>
          </w:pPr>
          <w:hyperlink w:anchor="_Toc102125589" w:history="1">
            <w:r w:rsidRPr="005C1B6C">
              <w:rPr>
                <w:rStyle w:val="Hyperlink"/>
                <w:noProof/>
              </w:rPr>
              <w:t>6.1</w:t>
            </w:r>
            <w:r>
              <w:rPr>
                <w:rFonts w:eastAsiaTheme="minorEastAsia" w:cstheme="minorBidi"/>
                <w:i w:val="0"/>
                <w:iCs w:val="0"/>
                <w:noProof/>
                <w:sz w:val="22"/>
                <w:szCs w:val="22"/>
              </w:rPr>
              <w:tab/>
            </w:r>
            <w:r w:rsidRPr="005C1B6C">
              <w:rPr>
                <w:rStyle w:val="Hyperlink"/>
                <w:noProof/>
              </w:rPr>
              <w:t>Wat is nodig</w:t>
            </w:r>
            <w:r>
              <w:rPr>
                <w:noProof/>
                <w:webHidden/>
              </w:rPr>
              <w:tab/>
            </w:r>
            <w:r>
              <w:rPr>
                <w:noProof/>
                <w:webHidden/>
              </w:rPr>
              <w:fldChar w:fldCharType="begin"/>
            </w:r>
            <w:r>
              <w:rPr>
                <w:noProof/>
                <w:webHidden/>
              </w:rPr>
              <w:instrText xml:space="preserve"> PAGEREF _Toc102125589 \h </w:instrText>
            </w:r>
            <w:r>
              <w:rPr>
                <w:noProof/>
                <w:webHidden/>
              </w:rPr>
            </w:r>
            <w:r>
              <w:rPr>
                <w:noProof/>
                <w:webHidden/>
              </w:rPr>
              <w:fldChar w:fldCharType="separate"/>
            </w:r>
            <w:r>
              <w:rPr>
                <w:noProof/>
                <w:webHidden/>
              </w:rPr>
              <w:t>12</w:t>
            </w:r>
            <w:r>
              <w:rPr>
                <w:noProof/>
                <w:webHidden/>
              </w:rPr>
              <w:fldChar w:fldCharType="end"/>
            </w:r>
          </w:hyperlink>
        </w:p>
        <w:p w14:paraId="31F5949A" w14:textId="207F17F7" w:rsidR="009834FB" w:rsidRDefault="009834FB">
          <w:pPr>
            <w:pStyle w:val="Inhopg2"/>
            <w:rPr>
              <w:rFonts w:eastAsiaTheme="minorEastAsia" w:cstheme="minorBidi"/>
              <w:i w:val="0"/>
              <w:iCs w:val="0"/>
              <w:noProof/>
              <w:sz w:val="22"/>
              <w:szCs w:val="22"/>
            </w:rPr>
          </w:pPr>
          <w:hyperlink w:anchor="_Toc102125590" w:history="1">
            <w:r w:rsidRPr="005C1B6C">
              <w:rPr>
                <w:rStyle w:val="Hyperlink"/>
                <w:noProof/>
              </w:rPr>
              <w:t>6.2</w:t>
            </w:r>
            <w:r>
              <w:rPr>
                <w:rFonts w:eastAsiaTheme="minorEastAsia" w:cstheme="minorBidi"/>
                <w:i w:val="0"/>
                <w:iCs w:val="0"/>
                <w:noProof/>
                <w:sz w:val="22"/>
                <w:szCs w:val="22"/>
              </w:rPr>
              <w:tab/>
            </w:r>
            <w:r w:rsidRPr="005C1B6C">
              <w:rPr>
                <w:rStyle w:val="Hyperlink"/>
                <w:noProof/>
              </w:rPr>
              <w:t>Uitsluitingen</w:t>
            </w:r>
            <w:r>
              <w:rPr>
                <w:noProof/>
                <w:webHidden/>
              </w:rPr>
              <w:tab/>
            </w:r>
            <w:r>
              <w:rPr>
                <w:noProof/>
                <w:webHidden/>
              </w:rPr>
              <w:fldChar w:fldCharType="begin"/>
            </w:r>
            <w:r>
              <w:rPr>
                <w:noProof/>
                <w:webHidden/>
              </w:rPr>
              <w:instrText xml:space="preserve"> PAGEREF _Toc102125590 \h </w:instrText>
            </w:r>
            <w:r>
              <w:rPr>
                <w:noProof/>
                <w:webHidden/>
              </w:rPr>
            </w:r>
            <w:r>
              <w:rPr>
                <w:noProof/>
                <w:webHidden/>
              </w:rPr>
              <w:fldChar w:fldCharType="separate"/>
            </w:r>
            <w:r>
              <w:rPr>
                <w:noProof/>
                <w:webHidden/>
              </w:rPr>
              <w:t>12</w:t>
            </w:r>
            <w:r>
              <w:rPr>
                <w:noProof/>
                <w:webHidden/>
              </w:rPr>
              <w:fldChar w:fldCharType="end"/>
            </w:r>
          </w:hyperlink>
        </w:p>
        <w:p w14:paraId="35529D68" w14:textId="328872C1" w:rsidR="009834FB" w:rsidRDefault="009834FB">
          <w:pPr>
            <w:pStyle w:val="Inhopg1"/>
            <w:tabs>
              <w:tab w:val="left" w:pos="360"/>
            </w:tabs>
            <w:rPr>
              <w:rFonts w:eastAsiaTheme="minorEastAsia" w:cstheme="minorBidi"/>
              <w:b w:val="0"/>
              <w:bCs w:val="0"/>
              <w:noProof/>
              <w:sz w:val="22"/>
              <w:szCs w:val="22"/>
            </w:rPr>
          </w:pPr>
          <w:hyperlink w:anchor="_Toc102125591" w:history="1">
            <w:r w:rsidRPr="005C1B6C">
              <w:rPr>
                <w:rStyle w:val="Hyperlink"/>
                <w:noProof/>
                <w14:scene3d>
                  <w14:camera w14:prst="orthographicFront"/>
                  <w14:lightRig w14:rig="threePt" w14:dir="t">
                    <w14:rot w14:lat="0" w14:lon="0" w14:rev="0"/>
                  </w14:lightRig>
                </w14:scene3d>
              </w:rPr>
              <w:t>7</w:t>
            </w:r>
            <w:r>
              <w:rPr>
                <w:rFonts w:eastAsiaTheme="minorEastAsia" w:cstheme="minorBidi"/>
                <w:b w:val="0"/>
                <w:bCs w:val="0"/>
                <w:noProof/>
                <w:sz w:val="22"/>
                <w:szCs w:val="22"/>
              </w:rPr>
              <w:tab/>
            </w:r>
            <w:r w:rsidRPr="005C1B6C">
              <w:rPr>
                <w:rStyle w:val="Hyperlink"/>
                <w:noProof/>
              </w:rPr>
              <w:t>Onze samenwerking</w:t>
            </w:r>
            <w:r>
              <w:rPr>
                <w:noProof/>
                <w:webHidden/>
              </w:rPr>
              <w:tab/>
            </w:r>
            <w:r>
              <w:rPr>
                <w:noProof/>
                <w:webHidden/>
              </w:rPr>
              <w:fldChar w:fldCharType="begin"/>
            </w:r>
            <w:r>
              <w:rPr>
                <w:noProof/>
                <w:webHidden/>
              </w:rPr>
              <w:instrText xml:space="preserve"> PAGEREF _Toc102125591 \h </w:instrText>
            </w:r>
            <w:r>
              <w:rPr>
                <w:noProof/>
                <w:webHidden/>
              </w:rPr>
            </w:r>
            <w:r>
              <w:rPr>
                <w:noProof/>
                <w:webHidden/>
              </w:rPr>
              <w:fldChar w:fldCharType="separate"/>
            </w:r>
            <w:r>
              <w:rPr>
                <w:noProof/>
                <w:webHidden/>
              </w:rPr>
              <w:t>13</w:t>
            </w:r>
            <w:r>
              <w:rPr>
                <w:noProof/>
                <w:webHidden/>
              </w:rPr>
              <w:fldChar w:fldCharType="end"/>
            </w:r>
          </w:hyperlink>
        </w:p>
        <w:p w14:paraId="3D6D60DE" w14:textId="5601E5C7" w:rsidR="009834FB" w:rsidRDefault="009834FB">
          <w:pPr>
            <w:pStyle w:val="Inhopg2"/>
            <w:rPr>
              <w:rFonts w:eastAsiaTheme="minorEastAsia" w:cstheme="minorBidi"/>
              <w:i w:val="0"/>
              <w:iCs w:val="0"/>
              <w:noProof/>
              <w:sz w:val="22"/>
              <w:szCs w:val="22"/>
            </w:rPr>
          </w:pPr>
          <w:hyperlink w:anchor="_Toc102125592" w:history="1">
            <w:r w:rsidRPr="005C1B6C">
              <w:rPr>
                <w:rStyle w:val="Hyperlink"/>
                <w:rFonts w:eastAsia="Arial"/>
                <w:noProof/>
              </w:rPr>
              <w:t>7.1</w:t>
            </w:r>
            <w:r>
              <w:rPr>
                <w:rFonts w:eastAsiaTheme="minorEastAsia" w:cstheme="minorBidi"/>
                <w:i w:val="0"/>
                <w:iCs w:val="0"/>
                <w:noProof/>
                <w:sz w:val="22"/>
                <w:szCs w:val="22"/>
              </w:rPr>
              <w:tab/>
            </w:r>
            <w:r w:rsidRPr="005C1B6C">
              <w:rPr>
                <w:rStyle w:val="Hyperlink"/>
                <w:rFonts w:eastAsia="Arial"/>
                <w:noProof/>
              </w:rPr>
              <w:t>Algemeen</w:t>
            </w:r>
            <w:r>
              <w:rPr>
                <w:noProof/>
                <w:webHidden/>
              </w:rPr>
              <w:tab/>
            </w:r>
            <w:r>
              <w:rPr>
                <w:noProof/>
                <w:webHidden/>
              </w:rPr>
              <w:fldChar w:fldCharType="begin"/>
            </w:r>
            <w:r>
              <w:rPr>
                <w:noProof/>
                <w:webHidden/>
              </w:rPr>
              <w:instrText xml:space="preserve"> PAGEREF _Toc102125592 \h </w:instrText>
            </w:r>
            <w:r>
              <w:rPr>
                <w:noProof/>
                <w:webHidden/>
              </w:rPr>
            </w:r>
            <w:r>
              <w:rPr>
                <w:noProof/>
                <w:webHidden/>
              </w:rPr>
              <w:fldChar w:fldCharType="separate"/>
            </w:r>
            <w:r>
              <w:rPr>
                <w:noProof/>
                <w:webHidden/>
              </w:rPr>
              <w:t>13</w:t>
            </w:r>
            <w:r>
              <w:rPr>
                <w:noProof/>
                <w:webHidden/>
              </w:rPr>
              <w:fldChar w:fldCharType="end"/>
            </w:r>
          </w:hyperlink>
        </w:p>
        <w:p w14:paraId="282A066E" w14:textId="50262BF8" w:rsidR="009834FB" w:rsidRDefault="009834FB">
          <w:pPr>
            <w:pStyle w:val="Inhopg2"/>
            <w:rPr>
              <w:rFonts w:eastAsiaTheme="minorEastAsia" w:cstheme="minorBidi"/>
              <w:i w:val="0"/>
              <w:iCs w:val="0"/>
              <w:noProof/>
              <w:sz w:val="22"/>
              <w:szCs w:val="22"/>
            </w:rPr>
          </w:pPr>
          <w:hyperlink w:anchor="_Toc102125593" w:history="1">
            <w:r w:rsidRPr="005C1B6C">
              <w:rPr>
                <w:rStyle w:val="Hyperlink"/>
                <w:rFonts w:eastAsia="Arial"/>
                <w:noProof/>
              </w:rPr>
              <w:t>7.2</w:t>
            </w:r>
            <w:r>
              <w:rPr>
                <w:rFonts w:eastAsiaTheme="minorEastAsia" w:cstheme="minorBidi"/>
                <w:i w:val="0"/>
                <w:iCs w:val="0"/>
                <w:noProof/>
                <w:sz w:val="22"/>
                <w:szCs w:val="22"/>
              </w:rPr>
              <w:tab/>
            </w:r>
            <w:r w:rsidRPr="005C1B6C">
              <w:rPr>
                <w:rStyle w:val="Hyperlink"/>
                <w:rFonts w:eastAsia="Arial"/>
                <w:noProof/>
              </w:rPr>
              <w:t>Samenwerken tijdens de implementatiefase</w:t>
            </w:r>
            <w:r>
              <w:rPr>
                <w:noProof/>
                <w:webHidden/>
              </w:rPr>
              <w:tab/>
            </w:r>
            <w:r>
              <w:rPr>
                <w:noProof/>
                <w:webHidden/>
              </w:rPr>
              <w:fldChar w:fldCharType="begin"/>
            </w:r>
            <w:r>
              <w:rPr>
                <w:noProof/>
                <w:webHidden/>
              </w:rPr>
              <w:instrText xml:space="preserve"> PAGEREF _Toc102125593 \h </w:instrText>
            </w:r>
            <w:r>
              <w:rPr>
                <w:noProof/>
                <w:webHidden/>
              </w:rPr>
            </w:r>
            <w:r>
              <w:rPr>
                <w:noProof/>
                <w:webHidden/>
              </w:rPr>
              <w:fldChar w:fldCharType="separate"/>
            </w:r>
            <w:r>
              <w:rPr>
                <w:noProof/>
                <w:webHidden/>
              </w:rPr>
              <w:t>13</w:t>
            </w:r>
            <w:r>
              <w:rPr>
                <w:noProof/>
                <w:webHidden/>
              </w:rPr>
              <w:fldChar w:fldCharType="end"/>
            </w:r>
          </w:hyperlink>
        </w:p>
        <w:p w14:paraId="6F45855F" w14:textId="2B851F58" w:rsidR="009834FB" w:rsidRDefault="009834FB">
          <w:pPr>
            <w:pStyle w:val="Inhopg2"/>
            <w:rPr>
              <w:rFonts w:eastAsiaTheme="minorEastAsia" w:cstheme="minorBidi"/>
              <w:i w:val="0"/>
              <w:iCs w:val="0"/>
              <w:noProof/>
              <w:sz w:val="22"/>
              <w:szCs w:val="22"/>
            </w:rPr>
          </w:pPr>
          <w:hyperlink w:anchor="_Toc102125594" w:history="1">
            <w:r w:rsidRPr="005C1B6C">
              <w:rPr>
                <w:rStyle w:val="Hyperlink"/>
                <w:rFonts w:eastAsia="Arial"/>
                <w:noProof/>
              </w:rPr>
              <w:t>7.3</w:t>
            </w:r>
            <w:r>
              <w:rPr>
                <w:rFonts w:eastAsiaTheme="minorEastAsia" w:cstheme="minorBidi"/>
                <w:i w:val="0"/>
                <w:iCs w:val="0"/>
                <w:noProof/>
                <w:sz w:val="22"/>
                <w:szCs w:val="22"/>
              </w:rPr>
              <w:tab/>
            </w:r>
            <w:r w:rsidRPr="005C1B6C">
              <w:rPr>
                <w:rStyle w:val="Hyperlink"/>
                <w:rFonts w:eastAsia="Arial"/>
                <w:noProof/>
              </w:rPr>
              <w:t>Samenwerken na de implementatiefase</w:t>
            </w:r>
            <w:r>
              <w:rPr>
                <w:noProof/>
                <w:webHidden/>
              </w:rPr>
              <w:tab/>
            </w:r>
            <w:r>
              <w:rPr>
                <w:noProof/>
                <w:webHidden/>
              </w:rPr>
              <w:fldChar w:fldCharType="begin"/>
            </w:r>
            <w:r>
              <w:rPr>
                <w:noProof/>
                <w:webHidden/>
              </w:rPr>
              <w:instrText xml:space="preserve"> PAGEREF _Toc102125594 \h </w:instrText>
            </w:r>
            <w:r>
              <w:rPr>
                <w:noProof/>
                <w:webHidden/>
              </w:rPr>
            </w:r>
            <w:r>
              <w:rPr>
                <w:noProof/>
                <w:webHidden/>
              </w:rPr>
              <w:fldChar w:fldCharType="separate"/>
            </w:r>
            <w:r>
              <w:rPr>
                <w:noProof/>
                <w:webHidden/>
              </w:rPr>
              <w:t>13</w:t>
            </w:r>
            <w:r>
              <w:rPr>
                <w:noProof/>
                <w:webHidden/>
              </w:rPr>
              <w:fldChar w:fldCharType="end"/>
            </w:r>
          </w:hyperlink>
        </w:p>
        <w:p w14:paraId="591A7E6D" w14:textId="4AAF40AA" w:rsidR="009834FB" w:rsidRDefault="009834FB">
          <w:pPr>
            <w:pStyle w:val="Inhopg2"/>
            <w:rPr>
              <w:rFonts w:eastAsiaTheme="minorEastAsia" w:cstheme="minorBidi"/>
              <w:i w:val="0"/>
              <w:iCs w:val="0"/>
              <w:noProof/>
              <w:sz w:val="22"/>
              <w:szCs w:val="22"/>
            </w:rPr>
          </w:pPr>
          <w:hyperlink w:anchor="_Toc102125595" w:history="1">
            <w:r w:rsidRPr="005C1B6C">
              <w:rPr>
                <w:rStyle w:val="Hyperlink"/>
                <w:rFonts w:eastAsia="Arial"/>
                <w:noProof/>
              </w:rPr>
              <w:t>7.4</w:t>
            </w:r>
            <w:r>
              <w:rPr>
                <w:rFonts w:eastAsiaTheme="minorEastAsia" w:cstheme="minorBidi"/>
                <w:i w:val="0"/>
                <w:iCs w:val="0"/>
                <w:noProof/>
                <w:sz w:val="22"/>
                <w:szCs w:val="22"/>
              </w:rPr>
              <w:tab/>
            </w:r>
            <w:r w:rsidRPr="005C1B6C">
              <w:rPr>
                <w:rStyle w:val="Hyperlink"/>
                <w:rFonts w:eastAsia="Arial"/>
                <w:noProof/>
              </w:rPr>
              <w:t>Uitgangspunten contractvormen</w:t>
            </w:r>
            <w:r>
              <w:rPr>
                <w:noProof/>
                <w:webHidden/>
              </w:rPr>
              <w:tab/>
            </w:r>
            <w:r>
              <w:rPr>
                <w:noProof/>
                <w:webHidden/>
              </w:rPr>
              <w:fldChar w:fldCharType="begin"/>
            </w:r>
            <w:r>
              <w:rPr>
                <w:noProof/>
                <w:webHidden/>
              </w:rPr>
              <w:instrText xml:space="preserve"> PAGEREF _Toc102125595 \h </w:instrText>
            </w:r>
            <w:r>
              <w:rPr>
                <w:noProof/>
                <w:webHidden/>
              </w:rPr>
            </w:r>
            <w:r>
              <w:rPr>
                <w:noProof/>
                <w:webHidden/>
              </w:rPr>
              <w:fldChar w:fldCharType="separate"/>
            </w:r>
            <w:r>
              <w:rPr>
                <w:noProof/>
                <w:webHidden/>
              </w:rPr>
              <w:t>13</w:t>
            </w:r>
            <w:r>
              <w:rPr>
                <w:noProof/>
                <w:webHidden/>
              </w:rPr>
              <w:fldChar w:fldCharType="end"/>
            </w:r>
          </w:hyperlink>
        </w:p>
        <w:p w14:paraId="6871119C" w14:textId="756717E4" w:rsidR="009834FB" w:rsidRDefault="009834FB">
          <w:pPr>
            <w:pStyle w:val="Inhopg2"/>
            <w:rPr>
              <w:rFonts w:eastAsiaTheme="minorEastAsia" w:cstheme="minorBidi"/>
              <w:i w:val="0"/>
              <w:iCs w:val="0"/>
              <w:noProof/>
              <w:sz w:val="22"/>
              <w:szCs w:val="22"/>
            </w:rPr>
          </w:pPr>
          <w:hyperlink w:anchor="_Toc102125596" w:history="1">
            <w:r w:rsidRPr="005C1B6C">
              <w:rPr>
                <w:rStyle w:val="Hyperlink"/>
                <w:rFonts w:eastAsia="Arial"/>
                <w:noProof/>
              </w:rPr>
              <w:t>7.5</w:t>
            </w:r>
            <w:r>
              <w:rPr>
                <w:rFonts w:eastAsiaTheme="minorEastAsia" w:cstheme="minorBidi"/>
                <w:i w:val="0"/>
                <w:iCs w:val="0"/>
                <w:noProof/>
                <w:sz w:val="22"/>
                <w:szCs w:val="22"/>
              </w:rPr>
              <w:tab/>
            </w:r>
            <w:r w:rsidRPr="005C1B6C">
              <w:rPr>
                <w:rStyle w:val="Hyperlink"/>
                <w:rFonts w:eastAsia="Arial"/>
                <w:noProof/>
              </w:rPr>
              <w:t>Werken bij ProRail: huisreglement + toegang</w:t>
            </w:r>
            <w:r>
              <w:rPr>
                <w:noProof/>
                <w:webHidden/>
              </w:rPr>
              <w:tab/>
            </w:r>
            <w:r>
              <w:rPr>
                <w:noProof/>
                <w:webHidden/>
              </w:rPr>
              <w:fldChar w:fldCharType="begin"/>
            </w:r>
            <w:r>
              <w:rPr>
                <w:noProof/>
                <w:webHidden/>
              </w:rPr>
              <w:instrText xml:space="preserve"> PAGEREF _Toc102125596 \h </w:instrText>
            </w:r>
            <w:r>
              <w:rPr>
                <w:noProof/>
                <w:webHidden/>
              </w:rPr>
            </w:r>
            <w:r>
              <w:rPr>
                <w:noProof/>
                <w:webHidden/>
              </w:rPr>
              <w:fldChar w:fldCharType="separate"/>
            </w:r>
            <w:r>
              <w:rPr>
                <w:noProof/>
                <w:webHidden/>
              </w:rPr>
              <w:t>13</w:t>
            </w:r>
            <w:r>
              <w:rPr>
                <w:noProof/>
                <w:webHidden/>
              </w:rPr>
              <w:fldChar w:fldCharType="end"/>
            </w:r>
          </w:hyperlink>
        </w:p>
        <w:p w14:paraId="54BD6ABB" w14:textId="7D094F62" w:rsidR="009834FB" w:rsidRDefault="009834FB">
          <w:pPr>
            <w:pStyle w:val="Inhopg2"/>
            <w:rPr>
              <w:rFonts w:eastAsiaTheme="minorEastAsia" w:cstheme="minorBidi"/>
              <w:i w:val="0"/>
              <w:iCs w:val="0"/>
              <w:noProof/>
              <w:sz w:val="22"/>
              <w:szCs w:val="22"/>
            </w:rPr>
          </w:pPr>
          <w:hyperlink w:anchor="_Toc102125597" w:history="1">
            <w:r w:rsidRPr="005C1B6C">
              <w:rPr>
                <w:rStyle w:val="Hyperlink"/>
                <w:noProof/>
              </w:rPr>
              <w:t>7.6</w:t>
            </w:r>
            <w:r>
              <w:rPr>
                <w:rFonts w:eastAsiaTheme="minorEastAsia" w:cstheme="minorBidi"/>
                <w:i w:val="0"/>
                <w:iCs w:val="0"/>
                <w:noProof/>
                <w:sz w:val="22"/>
                <w:szCs w:val="22"/>
              </w:rPr>
              <w:tab/>
            </w:r>
            <w:r w:rsidRPr="005C1B6C">
              <w:rPr>
                <w:rStyle w:val="Hyperlink"/>
                <w:noProof/>
              </w:rPr>
              <w:t>Gedragscode</w:t>
            </w:r>
            <w:r>
              <w:rPr>
                <w:noProof/>
                <w:webHidden/>
              </w:rPr>
              <w:tab/>
            </w:r>
            <w:r>
              <w:rPr>
                <w:noProof/>
                <w:webHidden/>
              </w:rPr>
              <w:fldChar w:fldCharType="begin"/>
            </w:r>
            <w:r>
              <w:rPr>
                <w:noProof/>
                <w:webHidden/>
              </w:rPr>
              <w:instrText xml:space="preserve"> PAGEREF _Toc102125597 \h </w:instrText>
            </w:r>
            <w:r>
              <w:rPr>
                <w:noProof/>
                <w:webHidden/>
              </w:rPr>
            </w:r>
            <w:r>
              <w:rPr>
                <w:noProof/>
                <w:webHidden/>
              </w:rPr>
              <w:fldChar w:fldCharType="separate"/>
            </w:r>
            <w:r>
              <w:rPr>
                <w:noProof/>
                <w:webHidden/>
              </w:rPr>
              <w:t>13</w:t>
            </w:r>
            <w:r>
              <w:rPr>
                <w:noProof/>
                <w:webHidden/>
              </w:rPr>
              <w:fldChar w:fldCharType="end"/>
            </w:r>
          </w:hyperlink>
        </w:p>
        <w:p w14:paraId="01B478B4" w14:textId="5AA84FB9" w:rsidR="009834FB" w:rsidRDefault="009834FB">
          <w:pPr>
            <w:pStyle w:val="Inhopg2"/>
            <w:rPr>
              <w:rFonts w:eastAsiaTheme="minorEastAsia" w:cstheme="minorBidi"/>
              <w:i w:val="0"/>
              <w:iCs w:val="0"/>
              <w:noProof/>
              <w:sz w:val="22"/>
              <w:szCs w:val="22"/>
            </w:rPr>
          </w:pPr>
          <w:hyperlink w:anchor="_Toc102125598" w:history="1">
            <w:r w:rsidRPr="005C1B6C">
              <w:rPr>
                <w:rStyle w:val="Hyperlink"/>
                <w:noProof/>
              </w:rPr>
              <w:t>7.7</w:t>
            </w:r>
            <w:r>
              <w:rPr>
                <w:rFonts w:eastAsiaTheme="minorEastAsia" w:cstheme="minorBidi"/>
                <w:i w:val="0"/>
                <w:iCs w:val="0"/>
                <w:noProof/>
                <w:sz w:val="22"/>
                <w:szCs w:val="22"/>
              </w:rPr>
              <w:tab/>
            </w:r>
            <w:r w:rsidRPr="005C1B6C">
              <w:rPr>
                <w:rStyle w:val="Hyperlink"/>
                <w:noProof/>
              </w:rPr>
              <w:t>Toegangsbeleid &amp; Huisregels</w:t>
            </w:r>
            <w:r>
              <w:rPr>
                <w:noProof/>
                <w:webHidden/>
              </w:rPr>
              <w:tab/>
            </w:r>
            <w:r>
              <w:rPr>
                <w:noProof/>
                <w:webHidden/>
              </w:rPr>
              <w:fldChar w:fldCharType="begin"/>
            </w:r>
            <w:r>
              <w:rPr>
                <w:noProof/>
                <w:webHidden/>
              </w:rPr>
              <w:instrText xml:space="preserve"> PAGEREF _Toc102125598 \h </w:instrText>
            </w:r>
            <w:r>
              <w:rPr>
                <w:noProof/>
                <w:webHidden/>
              </w:rPr>
            </w:r>
            <w:r>
              <w:rPr>
                <w:noProof/>
                <w:webHidden/>
              </w:rPr>
              <w:fldChar w:fldCharType="separate"/>
            </w:r>
            <w:r>
              <w:rPr>
                <w:noProof/>
                <w:webHidden/>
              </w:rPr>
              <w:t>13</w:t>
            </w:r>
            <w:r>
              <w:rPr>
                <w:noProof/>
                <w:webHidden/>
              </w:rPr>
              <w:fldChar w:fldCharType="end"/>
            </w:r>
          </w:hyperlink>
        </w:p>
        <w:p w14:paraId="03875308" w14:textId="5340D85B" w:rsidR="009834FB" w:rsidRDefault="009834FB">
          <w:pPr>
            <w:pStyle w:val="Inhopg1"/>
            <w:tabs>
              <w:tab w:val="left" w:pos="360"/>
            </w:tabs>
            <w:rPr>
              <w:rFonts w:eastAsiaTheme="minorEastAsia" w:cstheme="minorBidi"/>
              <w:b w:val="0"/>
              <w:bCs w:val="0"/>
              <w:noProof/>
              <w:sz w:val="22"/>
              <w:szCs w:val="22"/>
            </w:rPr>
          </w:pPr>
          <w:hyperlink w:anchor="_Toc102125599" w:history="1">
            <w:r w:rsidRPr="005C1B6C">
              <w:rPr>
                <w:rStyle w:val="Hyperlink"/>
                <w:noProof/>
                <w14:scene3d>
                  <w14:camera w14:prst="orthographicFront"/>
                  <w14:lightRig w14:rig="threePt" w14:dir="t">
                    <w14:rot w14:lat="0" w14:lon="0" w14:rev="0"/>
                  </w14:lightRig>
                </w14:scene3d>
              </w:rPr>
              <w:t>8</w:t>
            </w:r>
            <w:r>
              <w:rPr>
                <w:rFonts w:eastAsiaTheme="minorEastAsia" w:cstheme="minorBidi"/>
                <w:b w:val="0"/>
                <w:bCs w:val="0"/>
                <w:noProof/>
                <w:sz w:val="22"/>
                <w:szCs w:val="22"/>
              </w:rPr>
              <w:tab/>
            </w:r>
            <w:r w:rsidRPr="005C1B6C">
              <w:rPr>
                <w:rStyle w:val="Hyperlink"/>
                <w:noProof/>
              </w:rPr>
              <w:t>Contractmanagement</w:t>
            </w:r>
            <w:r>
              <w:rPr>
                <w:noProof/>
                <w:webHidden/>
              </w:rPr>
              <w:tab/>
            </w:r>
            <w:r>
              <w:rPr>
                <w:noProof/>
                <w:webHidden/>
              </w:rPr>
              <w:fldChar w:fldCharType="begin"/>
            </w:r>
            <w:r>
              <w:rPr>
                <w:noProof/>
                <w:webHidden/>
              </w:rPr>
              <w:instrText xml:space="preserve"> PAGEREF _Toc102125599 \h </w:instrText>
            </w:r>
            <w:r>
              <w:rPr>
                <w:noProof/>
                <w:webHidden/>
              </w:rPr>
            </w:r>
            <w:r>
              <w:rPr>
                <w:noProof/>
                <w:webHidden/>
              </w:rPr>
              <w:fldChar w:fldCharType="separate"/>
            </w:r>
            <w:r>
              <w:rPr>
                <w:noProof/>
                <w:webHidden/>
              </w:rPr>
              <w:t>14</w:t>
            </w:r>
            <w:r>
              <w:rPr>
                <w:noProof/>
                <w:webHidden/>
              </w:rPr>
              <w:fldChar w:fldCharType="end"/>
            </w:r>
          </w:hyperlink>
        </w:p>
        <w:p w14:paraId="798911E0" w14:textId="2F8925E7" w:rsidR="009834FB" w:rsidRDefault="009834FB">
          <w:pPr>
            <w:pStyle w:val="Inhopg2"/>
            <w:rPr>
              <w:rFonts w:eastAsiaTheme="minorEastAsia" w:cstheme="minorBidi"/>
              <w:i w:val="0"/>
              <w:iCs w:val="0"/>
              <w:noProof/>
              <w:sz w:val="22"/>
              <w:szCs w:val="22"/>
            </w:rPr>
          </w:pPr>
          <w:hyperlink w:anchor="_Toc102125600" w:history="1">
            <w:r w:rsidRPr="005C1B6C">
              <w:rPr>
                <w:rStyle w:val="Hyperlink"/>
                <w:rFonts w:eastAsia="Arial"/>
                <w:noProof/>
              </w:rPr>
              <w:t>8.1</w:t>
            </w:r>
            <w:r>
              <w:rPr>
                <w:rFonts w:eastAsiaTheme="minorEastAsia" w:cstheme="minorBidi"/>
                <w:i w:val="0"/>
                <w:iCs w:val="0"/>
                <w:noProof/>
                <w:sz w:val="22"/>
                <w:szCs w:val="22"/>
              </w:rPr>
              <w:tab/>
            </w:r>
            <w:r w:rsidRPr="005C1B6C">
              <w:rPr>
                <w:rStyle w:val="Hyperlink"/>
                <w:rFonts w:eastAsia="Arial"/>
                <w:noProof/>
              </w:rPr>
              <w:t>Financiële contractwerking</w:t>
            </w:r>
            <w:r>
              <w:rPr>
                <w:noProof/>
                <w:webHidden/>
              </w:rPr>
              <w:tab/>
            </w:r>
            <w:r>
              <w:rPr>
                <w:noProof/>
                <w:webHidden/>
              </w:rPr>
              <w:fldChar w:fldCharType="begin"/>
            </w:r>
            <w:r>
              <w:rPr>
                <w:noProof/>
                <w:webHidden/>
              </w:rPr>
              <w:instrText xml:space="preserve"> PAGEREF _Toc102125600 \h </w:instrText>
            </w:r>
            <w:r>
              <w:rPr>
                <w:noProof/>
                <w:webHidden/>
              </w:rPr>
            </w:r>
            <w:r>
              <w:rPr>
                <w:noProof/>
                <w:webHidden/>
              </w:rPr>
              <w:fldChar w:fldCharType="separate"/>
            </w:r>
            <w:r>
              <w:rPr>
                <w:noProof/>
                <w:webHidden/>
              </w:rPr>
              <w:t>14</w:t>
            </w:r>
            <w:r>
              <w:rPr>
                <w:noProof/>
                <w:webHidden/>
              </w:rPr>
              <w:fldChar w:fldCharType="end"/>
            </w:r>
          </w:hyperlink>
        </w:p>
        <w:p w14:paraId="1A7FC983" w14:textId="7EAAE077" w:rsidR="009834FB" w:rsidRDefault="009834FB">
          <w:pPr>
            <w:pStyle w:val="Inhopg3"/>
            <w:tabs>
              <w:tab w:val="left" w:pos="1080"/>
              <w:tab w:val="right" w:leader="dot" w:pos="9771"/>
            </w:tabs>
            <w:rPr>
              <w:rFonts w:eastAsiaTheme="minorEastAsia" w:cstheme="minorBidi"/>
              <w:noProof/>
              <w:sz w:val="22"/>
              <w:szCs w:val="22"/>
            </w:rPr>
          </w:pPr>
          <w:hyperlink w:anchor="_Toc102125601" w:history="1">
            <w:r w:rsidRPr="005C1B6C">
              <w:rPr>
                <w:rStyle w:val="Hyperlink"/>
                <w:rFonts w:eastAsia="Arial"/>
                <w:noProof/>
              </w:rPr>
              <w:t>8.1.1</w:t>
            </w:r>
            <w:r>
              <w:rPr>
                <w:rFonts w:eastAsiaTheme="minorEastAsia" w:cstheme="minorBidi"/>
                <w:noProof/>
                <w:sz w:val="22"/>
                <w:szCs w:val="22"/>
              </w:rPr>
              <w:tab/>
            </w:r>
            <w:r w:rsidRPr="005C1B6C">
              <w:rPr>
                <w:rStyle w:val="Hyperlink"/>
                <w:rFonts w:eastAsia="Arial"/>
                <w:noProof/>
              </w:rPr>
              <w:t>Tarieven</w:t>
            </w:r>
            <w:r>
              <w:rPr>
                <w:noProof/>
                <w:webHidden/>
              </w:rPr>
              <w:tab/>
            </w:r>
            <w:r>
              <w:rPr>
                <w:noProof/>
                <w:webHidden/>
              </w:rPr>
              <w:fldChar w:fldCharType="begin"/>
            </w:r>
            <w:r>
              <w:rPr>
                <w:noProof/>
                <w:webHidden/>
              </w:rPr>
              <w:instrText xml:space="preserve"> PAGEREF _Toc102125601 \h </w:instrText>
            </w:r>
            <w:r>
              <w:rPr>
                <w:noProof/>
                <w:webHidden/>
              </w:rPr>
            </w:r>
            <w:r>
              <w:rPr>
                <w:noProof/>
                <w:webHidden/>
              </w:rPr>
              <w:fldChar w:fldCharType="separate"/>
            </w:r>
            <w:r>
              <w:rPr>
                <w:noProof/>
                <w:webHidden/>
              </w:rPr>
              <w:t>14</w:t>
            </w:r>
            <w:r>
              <w:rPr>
                <w:noProof/>
                <w:webHidden/>
              </w:rPr>
              <w:fldChar w:fldCharType="end"/>
            </w:r>
          </w:hyperlink>
        </w:p>
        <w:p w14:paraId="3362569F" w14:textId="2EBD8681" w:rsidR="009834FB" w:rsidRDefault="009834FB">
          <w:pPr>
            <w:pStyle w:val="Inhopg3"/>
            <w:tabs>
              <w:tab w:val="left" w:pos="1080"/>
              <w:tab w:val="right" w:leader="dot" w:pos="9771"/>
            </w:tabs>
            <w:rPr>
              <w:rFonts w:eastAsiaTheme="minorEastAsia" w:cstheme="minorBidi"/>
              <w:noProof/>
              <w:sz w:val="22"/>
              <w:szCs w:val="22"/>
            </w:rPr>
          </w:pPr>
          <w:hyperlink w:anchor="_Toc102125602" w:history="1">
            <w:r w:rsidRPr="005C1B6C">
              <w:rPr>
                <w:rStyle w:val="Hyperlink"/>
                <w:rFonts w:eastAsia="Arial"/>
                <w:noProof/>
              </w:rPr>
              <w:t>8.1.2</w:t>
            </w:r>
            <w:r>
              <w:rPr>
                <w:rFonts w:eastAsiaTheme="minorEastAsia" w:cstheme="minorBidi"/>
                <w:noProof/>
                <w:sz w:val="22"/>
                <w:szCs w:val="22"/>
              </w:rPr>
              <w:tab/>
            </w:r>
            <w:r w:rsidRPr="005C1B6C">
              <w:rPr>
                <w:rStyle w:val="Hyperlink"/>
                <w:rFonts w:eastAsia="Arial"/>
                <w:noProof/>
              </w:rPr>
              <w:t>BTW</w:t>
            </w:r>
            <w:r>
              <w:rPr>
                <w:noProof/>
                <w:webHidden/>
              </w:rPr>
              <w:tab/>
            </w:r>
            <w:r>
              <w:rPr>
                <w:noProof/>
                <w:webHidden/>
              </w:rPr>
              <w:fldChar w:fldCharType="begin"/>
            </w:r>
            <w:r>
              <w:rPr>
                <w:noProof/>
                <w:webHidden/>
              </w:rPr>
              <w:instrText xml:space="preserve"> PAGEREF _Toc102125602 \h </w:instrText>
            </w:r>
            <w:r>
              <w:rPr>
                <w:noProof/>
                <w:webHidden/>
              </w:rPr>
            </w:r>
            <w:r>
              <w:rPr>
                <w:noProof/>
                <w:webHidden/>
              </w:rPr>
              <w:fldChar w:fldCharType="separate"/>
            </w:r>
            <w:r>
              <w:rPr>
                <w:noProof/>
                <w:webHidden/>
              </w:rPr>
              <w:t>14</w:t>
            </w:r>
            <w:r>
              <w:rPr>
                <w:noProof/>
                <w:webHidden/>
              </w:rPr>
              <w:fldChar w:fldCharType="end"/>
            </w:r>
          </w:hyperlink>
        </w:p>
        <w:p w14:paraId="5EA1D5CC" w14:textId="41703700" w:rsidR="009834FB" w:rsidRDefault="009834FB">
          <w:pPr>
            <w:pStyle w:val="Inhopg3"/>
            <w:tabs>
              <w:tab w:val="left" w:pos="1080"/>
              <w:tab w:val="right" w:leader="dot" w:pos="9771"/>
            </w:tabs>
            <w:rPr>
              <w:rFonts w:eastAsiaTheme="minorEastAsia" w:cstheme="minorBidi"/>
              <w:noProof/>
              <w:sz w:val="22"/>
              <w:szCs w:val="22"/>
            </w:rPr>
          </w:pPr>
          <w:hyperlink w:anchor="_Toc102125603" w:history="1">
            <w:r w:rsidRPr="005C1B6C">
              <w:rPr>
                <w:rStyle w:val="Hyperlink"/>
                <w:rFonts w:eastAsia="Arial"/>
                <w:noProof/>
              </w:rPr>
              <w:t>8.1.3</w:t>
            </w:r>
            <w:r>
              <w:rPr>
                <w:rFonts w:eastAsiaTheme="minorEastAsia" w:cstheme="minorBidi"/>
                <w:noProof/>
                <w:sz w:val="22"/>
                <w:szCs w:val="22"/>
              </w:rPr>
              <w:tab/>
            </w:r>
            <w:r w:rsidRPr="005C1B6C">
              <w:rPr>
                <w:rStyle w:val="Hyperlink"/>
                <w:rFonts w:eastAsia="Arial"/>
                <w:noProof/>
              </w:rPr>
              <w:t>Prijsaanpassingen</w:t>
            </w:r>
            <w:r>
              <w:rPr>
                <w:noProof/>
                <w:webHidden/>
              </w:rPr>
              <w:tab/>
            </w:r>
            <w:r>
              <w:rPr>
                <w:noProof/>
                <w:webHidden/>
              </w:rPr>
              <w:fldChar w:fldCharType="begin"/>
            </w:r>
            <w:r>
              <w:rPr>
                <w:noProof/>
                <w:webHidden/>
              </w:rPr>
              <w:instrText xml:space="preserve"> PAGEREF _Toc102125603 \h </w:instrText>
            </w:r>
            <w:r>
              <w:rPr>
                <w:noProof/>
                <w:webHidden/>
              </w:rPr>
            </w:r>
            <w:r>
              <w:rPr>
                <w:noProof/>
                <w:webHidden/>
              </w:rPr>
              <w:fldChar w:fldCharType="separate"/>
            </w:r>
            <w:r>
              <w:rPr>
                <w:noProof/>
                <w:webHidden/>
              </w:rPr>
              <w:t>14</w:t>
            </w:r>
            <w:r>
              <w:rPr>
                <w:noProof/>
                <w:webHidden/>
              </w:rPr>
              <w:fldChar w:fldCharType="end"/>
            </w:r>
          </w:hyperlink>
        </w:p>
        <w:p w14:paraId="0193CA41" w14:textId="7138CF8D" w:rsidR="009834FB" w:rsidRDefault="009834FB">
          <w:pPr>
            <w:pStyle w:val="Inhopg3"/>
            <w:tabs>
              <w:tab w:val="left" w:pos="1080"/>
              <w:tab w:val="right" w:leader="dot" w:pos="9771"/>
            </w:tabs>
            <w:rPr>
              <w:rFonts w:eastAsiaTheme="minorEastAsia" w:cstheme="minorBidi"/>
              <w:noProof/>
              <w:sz w:val="22"/>
              <w:szCs w:val="22"/>
            </w:rPr>
          </w:pPr>
          <w:hyperlink w:anchor="_Toc102125604" w:history="1">
            <w:r w:rsidRPr="005C1B6C">
              <w:rPr>
                <w:rStyle w:val="Hyperlink"/>
                <w:rFonts w:eastAsia="Arial"/>
                <w:noProof/>
              </w:rPr>
              <w:t>8.1.4</w:t>
            </w:r>
            <w:r>
              <w:rPr>
                <w:rFonts w:eastAsiaTheme="minorEastAsia" w:cstheme="minorBidi"/>
                <w:noProof/>
                <w:sz w:val="22"/>
                <w:szCs w:val="22"/>
              </w:rPr>
              <w:tab/>
            </w:r>
            <w:r w:rsidRPr="005C1B6C">
              <w:rPr>
                <w:rStyle w:val="Hyperlink"/>
                <w:rFonts w:eastAsia="Arial"/>
                <w:noProof/>
              </w:rPr>
              <w:t>Tussentijdse aanpassingen</w:t>
            </w:r>
            <w:r>
              <w:rPr>
                <w:noProof/>
                <w:webHidden/>
              </w:rPr>
              <w:tab/>
            </w:r>
            <w:r>
              <w:rPr>
                <w:noProof/>
                <w:webHidden/>
              </w:rPr>
              <w:fldChar w:fldCharType="begin"/>
            </w:r>
            <w:r>
              <w:rPr>
                <w:noProof/>
                <w:webHidden/>
              </w:rPr>
              <w:instrText xml:space="preserve"> PAGEREF _Toc102125604 \h </w:instrText>
            </w:r>
            <w:r>
              <w:rPr>
                <w:noProof/>
                <w:webHidden/>
              </w:rPr>
            </w:r>
            <w:r>
              <w:rPr>
                <w:noProof/>
                <w:webHidden/>
              </w:rPr>
              <w:fldChar w:fldCharType="separate"/>
            </w:r>
            <w:r>
              <w:rPr>
                <w:noProof/>
                <w:webHidden/>
              </w:rPr>
              <w:t>14</w:t>
            </w:r>
            <w:r>
              <w:rPr>
                <w:noProof/>
                <w:webHidden/>
              </w:rPr>
              <w:fldChar w:fldCharType="end"/>
            </w:r>
          </w:hyperlink>
        </w:p>
        <w:p w14:paraId="1DC2DC9B" w14:textId="623D3A44" w:rsidR="009834FB" w:rsidRDefault="009834FB">
          <w:pPr>
            <w:pStyle w:val="Inhopg3"/>
            <w:tabs>
              <w:tab w:val="left" w:pos="1080"/>
              <w:tab w:val="right" w:leader="dot" w:pos="9771"/>
            </w:tabs>
            <w:rPr>
              <w:rFonts w:eastAsiaTheme="minorEastAsia" w:cstheme="minorBidi"/>
              <w:noProof/>
              <w:sz w:val="22"/>
              <w:szCs w:val="22"/>
            </w:rPr>
          </w:pPr>
          <w:hyperlink w:anchor="_Toc102125605" w:history="1">
            <w:r w:rsidRPr="005C1B6C">
              <w:rPr>
                <w:rStyle w:val="Hyperlink"/>
                <w:rFonts w:eastAsia="Arial"/>
                <w:noProof/>
              </w:rPr>
              <w:t>8.1.5</w:t>
            </w:r>
            <w:r>
              <w:rPr>
                <w:rFonts w:eastAsiaTheme="minorEastAsia" w:cstheme="minorBidi"/>
                <w:noProof/>
                <w:sz w:val="22"/>
                <w:szCs w:val="22"/>
              </w:rPr>
              <w:tab/>
            </w:r>
            <w:r w:rsidRPr="005C1B6C">
              <w:rPr>
                <w:rStyle w:val="Hyperlink"/>
                <w:rFonts w:eastAsia="Arial"/>
                <w:noProof/>
              </w:rPr>
              <w:t>Facturering, verzending en betaling</w:t>
            </w:r>
            <w:r>
              <w:rPr>
                <w:noProof/>
                <w:webHidden/>
              </w:rPr>
              <w:tab/>
            </w:r>
            <w:r>
              <w:rPr>
                <w:noProof/>
                <w:webHidden/>
              </w:rPr>
              <w:fldChar w:fldCharType="begin"/>
            </w:r>
            <w:r>
              <w:rPr>
                <w:noProof/>
                <w:webHidden/>
              </w:rPr>
              <w:instrText xml:space="preserve"> PAGEREF _Toc102125605 \h </w:instrText>
            </w:r>
            <w:r>
              <w:rPr>
                <w:noProof/>
                <w:webHidden/>
              </w:rPr>
            </w:r>
            <w:r>
              <w:rPr>
                <w:noProof/>
                <w:webHidden/>
              </w:rPr>
              <w:fldChar w:fldCharType="separate"/>
            </w:r>
            <w:r>
              <w:rPr>
                <w:noProof/>
                <w:webHidden/>
              </w:rPr>
              <w:t>14</w:t>
            </w:r>
            <w:r>
              <w:rPr>
                <w:noProof/>
                <w:webHidden/>
              </w:rPr>
              <w:fldChar w:fldCharType="end"/>
            </w:r>
          </w:hyperlink>
        </w:p>
        <w:p w14:paraId="5795FA9A" w14:textId="22660514" w:rsidR="009834FB" w:rsidRDefault="009834FB">
          <w:pPr>
            <w:pStyle w:val="Inhopg3"/>
            <w:tabs>
              <w:tab w:val="left" w:pos="1080"/>
              <w:tab w:val="right" w:leader="dot" w:pos="9771"/>
            </w:tabs>
            <w:rPr>
              <w:rFonts w:eastAsiaTheme="minorEastAsia" w:cstheme="minorBidi"/>
              <w:noProof/>
              <w:sz w:val="22"/>
              <w:szCs w:val="22"/>
            </w:rPr>
          </w:pPr>
          <w:hyperlink w:anchor="_Toc102125606" w:history="1">
            <w:r w:rsidRPr="005C1B6C">
              <w:rPr>
                <w:rStyle w:val="Hyperlink"/>
                <w:rFonts w:eastAsia="Arial"/>
                <w:noProof/>
              </w:rPr>
              <w:t>8.1.6</w:t>
            </w:r>
            <w:r>
              <w:rPr>
                <w:rFonts w:eastAsiaTheme="minorEastAsia" w:cstheme="minorBidi"/>
                <w:noProof/>
                <w:sz w:val="22"/>
                <w:szCs w:val="22"/>
              </w:rPr>
              <w:tab/>
            </w:r>
            <w:r w:rsidRPr="005C1B6C">
              <w:rPr>
                <w:rStyle w:val="Hyperlink"/>
                <w:rFonts w:eastAsia="Arial"/>
                <w:noProof/>
              </w:rPr>
              <w:t>Betaling</w:t>
            </w:r>
            <w:r>
              <w:rPr>
                <w:noProof/>
                <w:webHidden/>
              </w:rPr>
              <w:tab/>
            </w:r>
            <w:r>
              <w:rPr>
                <w:noProof/>
                <w:webHidden/>
              </w:rPr>
              <w:fldChar w:fldCharType="begin"/>
            </w:r>
            <w:r>
              <w:rPr>
                <w:noProof/>
                <w:webHidden/>
              </w:rPr>
              <w:instrText xml:space="preserve"> PAGEREF _Toc102125606 \h </w:instrText>
            </w:r>
            <w:r>
              <w:rPr>
                <w:noProof/>
                <w:webHidden/>
              </w:rPr>
            </w:r>
            <w:r>
              <w:rPr>
                <w:noProof/>
                <w:webHidden/>
              </w:rPr>
              <w:fldChar w:fldCharType="separate"/>
            </w:r>
            <w:r>
              <w:rPr>
                <w:noProof/>
                <w:webHidden/>
              </w:rPr>
              <w:t>15</w:t>
            </w:r>
            <w:r>
              <w:rPr>
                <w:noProof/>
                <w:webHidden/>
              </w:rPr>
              <w:fldChar w:fldCharType="end"/>
            </w:r>
          </w:hyperlink>
        </w:p>
        <w:p w14:paraId="2FBBD88D" w14:textId="6FD6A091" w:rsidR="009834FB" w:rsidRDefault="009834FB">
          <w:pPr>
            <w:pStyle w:val="Inhopg2"/>
            <w:rPr>
              <w:rFonts w:eastAsiaTheme="minorEastAsia" w:cstheme="minorBidi"/>
              <w:i w:val="0"/>
              <w:iCs w:val="0"/>
              <w:noProof/>
              <w:sz w:val="22"/>
              <w:szCs w:val="22"/>
            </w:rPr>
          </w:pPr>
          <w:hyperlink w:anchor="_Toc102125607" w:history="1">
            <w:r w:rsidRPr="005C1B6C">
              <w:rPr>
                <w:rStyle w:val="Hyperlink"/>
                <w:rFonts w:eastAsia="Arial"/>
                <w:noProof/>
              </w:rPr>
              <w:t>8.2</w:t>
            </w:r>
            <w:r>
              <w:rPr>
                <w:rFonts w:eastAsiaTheme="minorEastAsia" w:cstheme="minorBidi"/>
                <w:i w:val="0"/>
                <w:iCs w:val="0"/>
                <w:noProof/>
                <w:sz w:val="22"/>
                <w:szCs w:val="22"/>
              </w:rPr>
              <w:tab/>
            </w:r>
            <w:r w:rsidRPr="005C1B6C">
              <w:rPr>
                <w:rStyle w:val="Hyperlink"/>
                <w:rFonts w:eastAsia="Arial"/>
                <w:noProof/>
              </w:rPr>
              <w:t>Taken, rollen en verantwoordelijkheden</w:t>
            </w:r>
            <w:r>
              <w:rPr>
                <w:noProof/>
                <w:webHidden/>
              </w:rPr>
              <w:tab/>
            </w:r>
            <w:r>
              <w:rPr>
                <w:noProof/>
                <w:webHidden/>
              </w:rPr>
              <w:fldChar w:fldCharType="begin"/>
            </w:r>
            <w:r>
              <w:rPr>
                <w:noProof/>
                <w:webHidden/>
              </w:rPr>
              <w:instrText xml:space="preserve"> PAGEREF _Toc102125607 \h </w:instrText>
            </w:r>
            <w:r>
              <w:rPr>
                <w:noProof/>
                <w:webHidden/>
              </w:rPr>
            </w:r>
            <w:r>
              <w:rPr>
                <w:noProof/>
                <w:webHidden/>
              </w:rPr>
              <w:fldChar w:fldCharType="separate"/>
            </w:r>
            <w:r>
              <w:rPr>
                <w:noProof/>
                <w:webHidden/>
              </w:rPr>
              <w:t>15</w:t>
            </w:r>
            <w:r>
              <w:rPr>
                <w:noProof/>
                <w:webHidden/>
              </w:rPr>
              <w:fldChar w:fldCharType="end"/>
            </w:r>
          </w:hyperlink>
        </w:p>
        <w:p w14:paraId="546F58E9" w14:textId="113A23CF" w:rsidR="009834FB" w:rsidRDefault="009834FB">
          <w:pPr>
            <w:pStyle w:val="Inhopg1"/>
            <w:tabs>
              <w:tab w:val="left" w:pos="360"/>
            </w:tabs>
            <w:rPr>
              <w:rFonts w:eastAsiaTheme="minorEastAsia" w:cstheme="minorBidi"/>
              <w:b w:val="0"/>
              <w:bCs w:val="0"/>
              <w:noProof/>
              <w:sz w:val="22"/>
              <w:szCs w:val="22"/>
            </w:rPr>
          </w:pPr>
          <w:hyperlink w:anchor="_Toc102125608" w:history="1">
            <w:r w:rsidRPr="005C1B6C">
              <w:rPr>
                <w:rStyle w:val="Hyperlink"/>
                <w:noProof/>
                <w14:scene3d>
                  <w14:camera w14:prst="orthographicFront"/>
                  <w14:lightRig w14:rig="threePt" w14:dir="t">
                    <w14:rot w14:lat="0" w14:lon="0" w14:rev="0"/>
                  </w14:lightRig>
                </w14:scene3d>
              </w:rPr>
              <w:t>9</w:t>
            </w:r>
            <w:r>
              <w:rPr>
                <w:rFonts w:eastAsiaTheme="minorEastAsia" w:cstheme="minorBidi"/>
                <w:b w:val="0"/>
                <w:bCs w:val="0"/>
                <w:noProof/>
                <w:sz w:val="22"/>
                <w:szCs w:val="22"/>
              </w:rPr>
              <w:tab/>
            </w:r>
            <w:r w:rsidRPr="005C1B6C">
              <w:rPr>
                <w:rStyle w:val="Hyperlink"/>
                <w:noProof/>
              </w:rPr>
              <w:t>Eisen</w:t>
            </w:r>
            <w:r>
              <w:rPr>
                <w:noProof/>
                <w:webHidden/>
              </w:rPr>
              <w:tab/>
            </w:r>
            <w:r>
              <w:rPr>
                <w:noProof/>
                <w:webHidden/>
              </w:rPr>
              <w:fldChar w:fldCharType="begin"/>
            </w:r>
            <w:r>
              <w:rPr>
                <w:noProof/>
                <w:webHidden/>
              </w:rPr>
              <w:instrText xml:space="preserve"> PAGEREF _Toc102125608 \h </w:instrText>
            </w:r>
            <w:r>
              <w:rPr>
                <w:noProof/>
                <w:webHidden/>
              </w:rPr>
            </w:r>
            <w:r>
              <w:rPr>
                <w:noProof/>
                <w:webHidden/>
              </w:rPr>
              <w:fldChar w:fldCharType="separate"/>
            </w:r>
            <w:r>
              <w:rPr>
                <w:noProof/>
                <w:webHidden/>
              </w:rPr>
              <w:t>16</w:t>
            </w:r>
            <w:r>
              <w:rPr>
                <w:noProof/>
                <w:webHidden/>
              </w:rPr>
              <w:fldChar w:fldCharType="end"/>
            </w:r>
          </w:hyperlink>
        </w:p>
        <w:p w14:paraId="4EB2CB9E" w14:textId="25F298F3" w:rsidR="009834FB" w:rsidRDefault="009834FB">
          <w:pPr>
            <w:pStyle w:val="Inhopg2"/>
            <w:rPr>
              <w:rFonts w:eastAsiaTheme="minorEastAsia" w:cstheme="minorBidi"/>
              <w:i w:val="0"/>
              <w:iCs w:val="0"/>
              <w:noProof/>
              <w:sz w:val="22"/>
              <w:szCs w:val="22"/>
            </w:rPr>
          </w:pPr>
          <w:hyperlink w:anchor="_Toc102125609" w:history="1">
            <w:r w:rsidRPr="005C1B6C">
              <w:rPr>
                <w:rStyle w:val="Hyperlink"/>
                <w:noProof/>
              </w:rPr>
              <w:t>9.1</w:t>
            </w:r>
            <w:r>
              <w:rPr>
                <w:rFonts w:eastAsiaTheme="minorEastAsia" w:cstheme="minorBidi"/>
                <w:i w:val="0"/>
                <w:iCs w:val="0"/>
                <w:noProof/>
                <w:sz w:val="22"/>
                <w:szCs w:val="22"/>
              </w:rPr>
              <w:tab/>
            </w:r>
            <w:r w:rsidRPr="005C1B6C">
              <w:rPr>
                <w:rStyle w:val="Hyperlink"/>
                <w:noProof/>
              </w:rPr>
              <w:t>Inleiding</w:t>
            </w:r>
            <w:r>
              <w:rPr>
                <w:noProof/>
                <w:webHidden/>
              </w:rPr>
              <w:tab/>
            </w:r>
            <w:r>
              <w:rPr>
                <w:noProof/>
                <w:webHidden/>
              </w:rPr>
              <w:fldChar w:fldCharType="begin"/>
            </w:r>
            <w:r>
              <w:rPr>
                <w:noProof/>
                <w:webHidden/>
              </w:rPr>
              <w:instrText xml:space="preserve"> PAGEREF _Toc102125609 \h </w:instrText>
            </w:r>
            <w:r>
              <w:rPr>
                <w:noProof/>
                <w:webHidden/>
              </w:rPr>
            </w:r>
            <w:r>
              <w:rPr>
                <w:noProof/>
                <w:webHidden/>
              </w:rPr>
              <w:fldChar w:fldCharType="separate"/>
            </w:r>
            <w:r>
              <w:rPr>
                <w:noProof/>
                <w:webHidden/>
              </w:rPr>
              <w:t>16</w:t>
            </w:r>
            <w:r>
              <w:rPr>
                <w:noProof/>
                <w:webHidden/>
              </w:rPr>
              <w:fldChar w:fldCharType="end"/>
            </w:r>
          </w:hyperlink>
        </w:p>
        <w:p w14:paraId="3C3A5898" w14:textId="6A642AD8" w:rsidR="009834FB" w:rsidRDefault="009834FB">
          <w:pPr>
            <w:pStyle w:val="Inhopg2"/>
            <w:rPr>
              <w:rFonts w:eastAsiaTheme="minorEastAsia" w:cstheme="minorBidi"/>
              <w:i w:val="0"/>
              <w:iCs w:val="0"/>
              <w:noProof/>
              <w:sz w:val="22"/>
              <w:szCs w:val="22"/>
            </w:rPr>
          </w:pPr>
          <w:hyperlink w:anchor="_Toc102125610" w:history="1">
            <w:r w:rsidRPr="005C1B6C">
              <w:rPr>
                <w:rStyle w:val="Hyperlink"/>
                <w:rFonts w:eastAsiaTheme="majorEastAsia"/>
                <w:noProof/>
                <w:lang w:eastAsia="en-US"/>
              </w:rPr>
              <w:t>9.2</w:t>
            </w:r>
            <w:r>
              <w:rPr>
                <w:rFonts w:eastAsiaTheme="minorEastAsia" w:cstheme="minorBidi"/>
                <w:i w:val="0"/>
                <w:iCs w:val="0"/>
                <w:noProof/>
                <w:sz w:val="22"/>
                <w:szCs w:val="22"/>
              </w:rPr>
              <w:tab/>
            </w:r>
            <w:r w:rsidRPr="005C1B6C">
              <w:rPr>
                <w:rStyle w:val="Hyperlink"/>
                <w:rFonts w:eastAsiaTheme="majorEastAsia"/>
                <w:noProof/>
                <w:lang w:eastAsia="en-US"/>
              </w:rPr>
              <w:t>Algemene eisen</w:t>
            </w:r>
            <w:r>
              <w:rPr>
                <w:noProof/>
                <w:webHidden/>
              </w:rPr>
              <w:tab/>
            </w:r>
            <w:r>
              <w:rPr>
                <w:noProof/>
                <w:webHidden/>
              </w:rPr>
              <w:fldChar w:fldCharType="begin"/>
            </w:r>
            <w:r>
              <w:rPr>
                <w:noProof/>
                <w:webHidden/>
              </w:rPr>
              <w:instrText xml:space="preserve"> PAGEREF _Toc102125610 \h </w:instrText>
            </w:r>
            <w:r>
              <w:rPr>
                <w:noProof/>
                <w:webHidden/>
              </w:rPr>
            </w:r>
            <w:r>
              <w:rPr>
                <w:noProof/>
                <w:webHidden/>
              </w:rPr>
              <w:fldChar w:fldCharType="separate"/>
            </w:r>
            <w:r>
              <w:rPr>
                <w:noProof/>
                <w:webHidden/>
              </w:rPr>
              <w:t>16</w:t>
            </w:r>
            <w:r>
              <w:rPr>
                <w:noProof/>
                <w:webHidden/>
              </w:rPr>
              <w:fldChar w:fldCharType="end"/>
            </w:r>
          </w:hyperlink>
        </w:p>
        <w:p w14:paraId="2565A426" w14:textId="68D634FA" w:rsidR="009834FB" w:rsidRDefault="009834FB">
          <w:pPr>
            <w:pStyle w:val="Inhopg2"/>
            <w:rPr>
              <w:rFonts w:eastAsiaTheme="minorEastAsia" w:cstheme="minorBidi"/>
              <w:i w:val="0"/>
              <w:iCs w:val="0"/>
              <w:noProof/>
              <w:sz w:val="22"/>
              <w:szCs w:val="22"/>
            </w:rPr>
          </w:pPr>
          <w:hyperlink w:anchor="_Toc102125611" w:history="1">
            <w:r w:rsidRPr="005C1B6C">
              <w:rPr>
                <w:rStyle w:val="Hyperlink"/>
                <w:rFonts w:eastAsiaTheme="majorEastAsia"/>
                <w:noProof/>
                <w:lang w:eastAsia="en-US"/>
              </w:rPr>
              <w:t>9.3</w:t>
            </w:r>
            <w:r>
              <w:rPr>
                <w:rFonts w:eastAsiaTheme="minorEastAsia" w:cstheme="minorBidi"/>
                <w:i w:val="0"/>
                <w:iCs w:val="0"/>
                <w:noProof/>
                <w:sz w:val="22"/>
                <w:szCs w:val="22"/>
              </w:rPr>
              <w:tab/>
            </w:r>
            <w:r w:rsidRPr="005C1B6C">
              <w:rPr>
                <w:rStyle w:val="Hyperlink"/>
                <w:rFonts w:eastAsiaTheme="majorEastAsia"/>
                <w:noProof/>
                <w:lang w:eastAsia="en-US"/>
              </w:rPr>
              <w:t>Duurzaamheid</w:t>
            </w:r>
            <w:r>
              <w:rPr>
                <w:noProof/>
                <w:webHidden/>
              </w:rPr>
              <w:tab/>
            </w:r>
            <w:r>
              <w:rPr>
                <w:noProof/>
                <w:webHidden/>
              </w:rPr>
              <w:fldChar w:fldCharType="begin"/>
            </w:r>
            <w:r>
              <w:rPr>
                <w:noProof/>
                <w:webHidden/>
              </w:rPr>
              <w:instrText xml:space="preserve"> PAGEREF _Toc102125611 \h </w:instrText>
            </w:r>
            <w:r>
              <w:rPr>
                <w:noProof/>
                <w:webHidden/>
              </w:rPr>
            </w:r>
            <w:r>
              <w:rPr>
                <w:noProof/>
                <w:webHidden/>
              </w:rPr>
              <w:fldChar w:fldCharType="separate"/>
            </w:r>
            <w:r>
              <w:rPr>
                <w:noProof/>
                <w:webHidden/>
              </w:rPr>
              <w:t>17</w:t>
            </w:r>
            <w:r>
              <w:rPr>
                <w:noProof/>
                <w:webHidden/>
              </w:rPr>
              <w:fldChar w:fldCharType="end"/>
            </w:r>
          </w:hyperlink>
        </w:p>
        <w:p w14:paraId="475712FB" w14:textId="6F956606" w:rsidR="009834FB" w:rsidRDefault="009834FB">
          <w:pPr>
            <w:pStyle w:val="Inhopg2"/>
            <w:rPr>
              <w:rFonts w:eastAsiaTheme="minorEastAsia" w:cstheme="minorBidi"/>
              <w:i w:val="0"/>
              <w:iCs w:val="0"/>
              <w:noProof/>
              <w:sz w:val="22"/>
              <w:szCs w:val="22"/>
            </w:rPr>
          </w:pPr>
          <w:hyperlink w:anchor="_Toc102125612" w:history="1">
            <w:r w:rsidRPr="005C1B6C">
              <w:rPr>
                <w:rStyle w:val="Hyperlink"/>
                <w:rFonts w:eastAsiaTheme="majorEastAsia"/>
                <w:noProof/>
                <w:lang w:eastAsia="en-US"/>
              </w:rPr>
              <w:t>9.4</w:t>
            </w:r>
            <w:r>
              <w:rPr>
                <w:rFonts w:eastAsiaTheme="minorEastAsia" w:cstheme="minorBidi"/>
                <w:i w:val="0"/>
                <w:iCs w:val="0"/>
                <w:noProof/>
                <w:sz w:val="22"/>
                <w:szCs w:val="22"/>
              </w:rPr>
              <w:tab/>
            </w:r>
            <w:r w:rsidRPr="005C1B6C">
              <w:rPr>
                <w:rStyle w:val="Hyperlink"/>
                <w:rFonts w:eastAsiaTheme="majorEastAsia"/>
                <w:noProof/>
                <w:lang w:eastAsia="en-US"/>
              </w:rPr>
              <w:t>Bestelling en levering</w:t>
            </w:r>
            <w:r>
              <w:rPr>
                <w:noProof/>
                <w:webHidden/>
              </w:rPr>
              <w:tab/>
            </w:r>
            <w:r>
              <w:rPr>
                <w:noProof/>
                <w:webHidden/>
              </w:rPr>
              <w:fldChar w:fldCharType="begin"/>
            </w:r>
            <w:r>
              <w:rPr>
                <w:noProof/>
                <w:webHidden/>
              </w:rPr>
              <w:instrText xml:space="preserve"> PAGEREF _Toc102125612 \h </w:instrText>
            </w:r>
            <w:r>
              <w:rPr>
                <w:noProof/>
                <w:webHidden/>
              </w:rPr>
            </w:r>
            <w:r>
              <w:rPr>
                <w:noProof/>
                <w:webHidden/>
              </w:rPr>
              <w:fldChar w:fldCharType="separate"/>
            </w:r>
            <w:r>
              <w:rPr>
                <w:noProof/>
                <w:webHidden/>
              </w:rPr>
              <w:t>17</w:t>
            </w:r>
            <w:r>
              <w:rPr>
                <w:noProof/>
                <w:webHidden/>
              </w:rPr>
              <w:fldChar w:fldCharType="end"/>
            </w:r>
          </w:hyperlink>
        </w:p>
        <w:p w14:paraId="72800477" w14:textId="7ED19597" w:rsidR="009834FB" w:rsidRDefault="009834FB">
          <w:pPr>
            <w:pStyle w:val="Inhopg2"/>
            <w:rPr>
              <w:rFonts w:eastAsiaTheme="minorEastAsia" w:cstheme="minorBidi"/>
              <w:i w:val="0"/>
              <w:iCs w:val="0"/>
              <w:noProof/>
              <w:sz w:val="22"/>
              <w:szCs w:val="22"/>
            </w:rPr>
          </w:pPr>
          <w:hyperlink w:anchor="_Toc102125613" w:history="1">
            <w:r w:rsidRPr="005C1B6C">
              <w:rPr>
                <w:rStyle w:val="Hyperlink"/>
                <w:rFonts w:eastAsiaTheme="majorEastAsia"/>
                <w:noProof/>
                <w:lang w:eastAsia="en-US"/>
              </w:rPr>
              <w:t>9.5</w:t>
            </w:r>
            <w:r>
              <w:rPr>
                <w:rFonts w:eastAsiaTheme="minorEastAsia" w:cstheme="minorBidi"/>
                <w:i w:val="0"/>
                <w:iCs w:val="0"/>
                <w:noProof/>
                <w:sz w:val="22"/>
                <w:szCs w:val="22"/>
              </w:rPr>
              <w:tab/>
            </w:r>
            <w:r w:rsidRPr="005C1B6C">
              <w:rPr>
                <w:rStyle w:val="Hyperlink"/>
                <w:rFonts w:eastAsiaTheme="majorEastAsia"/>
                <w:noProof/>
                <w:lang w:eastAsia="en-US"/>
              </w:rPr>
              <w:t>Reiniging en end of life logistiek</w:t>
            </w:r>
            <w:r>
              <w:rPr>
                <w:noProof/>
                <w:webHidden/>
              </w:rPr>
              <w:tab/>
            </w:r>
            <w:r>
              <w:rPr>
                <w:noProof/>
                <w:webHidden/>
              </w:rPr>
              <w:fldChar w:fldCharType="begin"/>
            </w:r>
            <w:r>
              <w:rPr>
                <w:noProof/>
                <w:webHidden/>
              </w:rPr>
              <w:instrText xml:space="preserve"> PAGEREF _Toc102125613 \h </w:instrText>
            </w:r>
            <w:r>
              <w:rPr>
                <w:noProof/>
                <w:webHidden/>
              </w:rPr>
            </w:r>
            <w:r>
              <w:rPr>
                <w:noProof/>
                <w:webHidden/>
              </w:rPr>
              <w:fldChar w:fldCharType="separate"/>
            </w:r>
            <w:r>
              <w:rPr>
                <w:noProof/>
                <w:webHidden/>
              </w:rPr>
              <w:t>18</w:t>
            </w:r>
            <w:r>
              <w:rPr>
                <w:noProof/>
                <w:webHidden/>
              </w:rPr>
              <w:fldChar w:fldCharType="end"/>
            </w:r>
          </w:hyperlink>
        </w:p>
        <w:p w14:paraId="34384EE7" w14:textId="3165123B" w:rsidR="009834FB" w:rsidRDefault="009834FB">
          <w:pPr>
            <w:pStyle w:val="Inhopg2"/>
            <w:rPr>
              <w:rFonts w:eastAsiaTheme="minorEastAsia" w:cstheme="minorBidi"/>
              <w:i w:val="0"/>
              <w:iCs w:val="0"/>
              <w:noProof/>
              <w:sz w:val="22"/>
              <w:szCs w:val="22"/>
            </w:rPr>
          </w:pPr>
          <w:hyperlink w:anchor="_Toc102125614" w:history="1">
            <w:r w:rsidRPr="005C1B6C">
              <w:rPr>
                <w:rStyle w:val="Hyperlink"/>
                <w:rFonts w:eastAsiaTheme="majorEastAsia"/>
                <w:noProof/>
                <w:lang w:eastAsia="en-US"/>
              </w:rPr>
              <w:t>9.6</w:t>
            </w:r>
            <w:r>
              <w:rPr>
                <w:rFonts w:eastAsiaTheme="minorEastAsia" w:cstheme="minorBidi"/>
                <w:i w:val="0"/>
                <w:iCs w:val="0"/>
                <w:noProof/>
                <w:sz w:val="22"/>
                <w:szCs w:val="22"/>
              </w:rPr>
              <w:tab/>
            </w:r>
            <w:r w:rsidRPr="005C1B6C">
              <w:rPr>
                <w:rStyle w:val="Hyperlink"/>
                <w:rFonts w:eastAsiaTheme="majorEastAsia"/>
                <w:noProof/>
                <w:lang w:eastAsia="en-US"/>
              </w:rPr>
              <w:t>Technische reinigingseisen</w:t>
            </w:r>
            <w:r>
              <w:rPr>
                <w:noProof/>
                <w:webHidden/>
              </w:rPr>
              <w:tab/>
            </w:r>
            <w:r>
              <w:rPr>
                <w:noProof/>
                <w:webHidden/>
              </w:rPr>
              <w:fldChar w:fldCharType="begin"/>
            </w:r>
            <w:r>
              <w:rPr>
                <w:noProof/>
                <w:webHidden/>
              </w:rPr>
              <w:instrText xml:space="preserve"> PAGEREF _Toc102125614 \h </w:instrText>
            </w:r>
            <w:r>
              <w:rPr>
                <w:noProof/>
                <w:webHidden/>
              </w:rPr>
            </w:r>
            <w:r>
              <w:rPr>
                <w:noProof/>
                <w:webHidden/>
              </w:rPr>
              <w:fldChar w:fldCharType="separate"/>
            </w:r>
            <w:r>
              <w:rPr>
                <w:noProof/>
                <w:webHidden/>
              </w:rPr>
              <w:t>19</w:t>
            </w:r>
            <w:r>
              <w:rPr>
                <w:noProof/>
                <w:webHidden/>
              </w:rPr>
              <w:fldChar w:fldCharType="end"/>
            </w:r>
          </w:hyperlink>
        </w:p>
        <w:p w14:paraId="6F37CF8D" w14:textId="25AD2A3A" w:rsidR="009834FB" w:rsidRDefault="009834FB">
          <w:pPr>
            <w:pStyle w:val="Inhopg2"/>
            <w:rPr>
              <w:rFonts w:eastAsiaTheme="minorEastAsia" w:cstheme="minorBidi"/>
              <w:i w:val="0"/>
              <w:iCs w:val="0"/>
              <w:noProof/>
              <w:sz w:val="22"/>
              <w:szCs w:val="22"/>
            </w:rPr>
          </w:pPr>
          <w:hyperlink w:anchor="_Toc102125615" w:history="1">
            <w:r w:rsidRPr="005C1B6C">
              <w:rPr>
                <w:rStyle w:val="Hyperlink"/>
                <w:rFonts w:eastAsiaTheme="majorEastAsia"/>
                <w:noProof/>
                <w:lang w:eastAsia="en-US"/>
              </w:rPr>
              <w:t>9.7</w:t>
            </w:r>
            <w:r>
              <w:rPr>
                <w:rFonts w:eastAsiaTheme="minorEastAsia" w:cstheme="minorBidi"/>
                <w:i w:val="0"/>
                <w:iCs w:val="0"/>
                <w:noProof/>
                <w:sz w:val="22"/>
                <w:szCs w:val="22"/>
              </w:rPr>
              <w:tab/>
            </w:r>
            <w:r w:rsidRPr="005C1B6C">
              <w:rPr>
                <w:rStyle w:val="Hyperlink"/>
                <w:rFonts w:eastAsiaTheme="majorEastAsia"/>
                <w:noProof/>
                <w:lang w:eastAsia="en-US"/>
              </w:rPr>
              <w:t>Reparatie, vermaak, maatforce</w:t>
            </w:r>
            <w:r>
              <w:rPr>
                <w:noProof/>
                <w:webHidden/>
              </w:rPr>
              <w:tab/>
            </w:r>
            <w:r>
              <w:rPr>
                <w:noProof/>
                <w:webHidden/>
              </w:rPr>
              <w:fldChar w:fldCharType="begin"/>
            </w:r>
            <w:r>
              <w:rPr>
                <w:noProof/>
                <w:webHidden/>
              </w:rPr>
              <w:instrText xml:space="preserve"> PAGEREF _Toc102125615 \h </w:instrText>
            </w:r>
            <w:r>
              <w:rPr>
                <w:noProof/>
                <w:webHidden/>
              </w:rPr>
            </w:r>
            <w:r>
              <w:rPr>
                <w:noProof/>
                <w:webHidden/>
              </w:rPr>
              <w:fldChar w:fldCharType="separate"/>
            </w:r>
            <w:r>
              <w:rPr>
                <w:noProof/>
                <w:webHidden/>
              </w:rPr>
              <w:t>19</w:t>
            </w:r>
            <w:r>
              <w:rPr>
                <w:noProof/>
                <w:webHidden/>
              </w:rPr>
              <w:fldChar w:fldCharType="end"/>
            </w:r>
          </w:hyperlink>
        </w:p>
        <w:p w14:paraId="4B225A0B" w14:textId="6FF3C093" w:rsidR="009834FB" w:rsidRDefault="009834FB">
          <w:pPr>
            <w:pStyle w:val="Inhopg2"/>
            <w:rPr>
              <w:rFonts w:eastAsiaTheme="minorEastAsia" w:cstheme="minorBidi"/>
              <w:i w:val="0"/>
              <w:iCs w:val="0"/>
              <w:noProof/>
              <w:sz w:val="22"/>
              <w:szCs w:val="22"/>
            </w:rPr>
          </w:pPr>
          <w:hyperlink w:anchor="_Toc102125616" w:history="1">
            <w:r w:rsidRPr="005C1B6C">
              <w:rPr>
                <w:rStyle w:val="Hyperlink"/>
                <w:rFonts w:eastAsiaTheme="majorEastAsia"/>
                <w:noProof/>
                <w:lang w:eastAsia="en-US"/>
              </w:rPr>
              <w:t>9.8</w:t>
            </w:r>
            <w:r>
              <w:rPr>
                <w:rFonts w:eastAsiaTheme="minorEastAsia" w:cstheme="minorBidi"/>
                <w:i w:val="0"/>
                <w:iCs w:val="0"/>
                <w:noProof/>
                <w:sz w:val="22"/>
                <w:szCs w:val="22"/>
              </w:rPr>
              <w:tab/>
            </w:r>
            <w:r w:rsidRPr="005C1B6C">
              <w:rPr>
                <w:rStyle w:val="Hyperlink"/>
                <w:rFonts w:eastAsiaTheme="majorEastAsia"/>
                <w:noProof/>
                <w:lang w:eastAsia="en-US"/>
              </w:rPr>
              <w:t>Levering Schoeisel</w:t>
            </w:r>
            <w:r>
              <w:rPr>
                <w:noProof/>
                <w:webHidden/>
              </w:rPr>
              <w:tab/>
            </w:r>
            <w:r>
              <w:rPr>
                <w:noProof/>
                <w:webHidden/>
              </w:rPr>
              <w:fldChar w:fldCharType="begin"/>
            </w:r>
            <w:r>
              <w:rPr>
                <w:noProof/>
                <w:webHidden/>
              </w:rPr>
              <w:instrText xml:space="preserve"> PAGEREF _Toc102125616 \h </w:instrText>
            </w:r>
            <w:r>
              <w:rPr>
                <w:noProof/>
                <w:webHidden/>
              </w:rPr>
            </w:r>
            <w:r>
              <w:rPr>
                <w:noProof/>
                <w:webHidden/>
              </w:rPr>
              <w:fldChar w:fldCharType="separate"/>
            </w:r>
            <w:r>
              <w:rPr>
                <w:noProof/>
                <w:webHidden/>
              </w:rPr>
              <w:t>19</w:t>
            </w:r>
            <w:r>
              <w:rPr>
                <w:noProof/>
                <w:webHidden/>
              </w:rPr>
              <w:fldChar w:fldCharType="end"/>
            </w:r>
          </w:hyperlink>
        </w:p>
        <w:p w14:paraId="7FE541B7" w14:textId="16A63782" w:rsidR="009834FB" w:rsidRDefault="009834FB">
          <w:pPr>
            <w:pStyle w:val="Inhopg2"/>
            <w:rPr>
              <w:rFonts w:eastAsiaTheme="minorEastAsia" w:cstheme="minorBidi"/>
              <w:i w:val="0"/>
              <w:iCs w:val="0"/>
              <w:noProof/>
              <w:sz w:val="22"/>
              <w:szCs w:val="22"/>
            </w:rPr>
          </w:pPr>
          <w:hyperlink w:anchor="_Toc102125617" w:history="1">
            <w:r w:rsidRPr="005C1B6C">
              <w:rPr>
                <w:rStyle w:val="Hyperlink"/>
                <w:rFonts w:eastAsiaTheme="majorEastAsia"/>
                <w:noProof/>
                <w:lang w:eastAsia="en-US"/>
              </w:rPr>
              <w:t>9.9</w:t>
            </w:r>
            <w:r>
              <w:rPr>
                <w:rFonts w:eastAsiaTheme="minorEastAsia" w:cstheme="minorBidi"/>
                <w:i w:val="0"/>
                <w:iCs w:val="0"/>
                <w:noProof/>
                <w:sz w:val="22"/>
                <w:szCs w:val="22"/>
              </w:rPr>
              <w:tab/>
            </w:r>
            <w:r w:rsidRPr="005C1B6C">
              <w:rPr>
                <w:rStyle w:val="Hyperlink"/>
                <w:rFonts w:eastAsiaTheme="majorEastAsia"/>
                <w:noProof/>
                <w:lang w:eastAsia="en-US"/>
              </w:rPr>
              <w:t>Schoeisel veiligheid</w:t>
            </w:r>
            <w:r>
              <w:rPr>
                <w:noProof/>
                <w:webHidden/>
              </w:rPr>
              <w:tab/>
            </w:r>
            <w:r>
              <w:rPr>
                <w:noProof/>
                <w:webHidden/>
              </w:rPr>
              <w:fldChar w:fldCharType="begin"/>
            </w:r>
            <w:r>
              <w:rPr>
                <w:noProof/>
                <w:webHidden/>
              </w:rPr>
              <w:instrText xml:space="preserve"> PAGEREF _Toc102125617 \h </w:instrText>
            </w:r>
            <w:r>
              <w:rPr>
                <w:noProof/>
                <w:webHidden/>
              </w:rPr>
            </w:r>
            <w:r>
              <w:rPr>
                <w:noProof/>
                <w:webHidden/>
              </w:rPr>
              <w:fldChar w:fldCharType="separate"/>
            </w:r>
            <w:r>
              <w:rPr>
                <w:noProof/>
                <w:webHidden/>
              </w:rPr>
              <w:t>20</w:t>
            </w:r>
            <w:r>
              <w:rPr>
                <w:noProof/>
                <w:webHidden/>
              </w:rPr>
              <w:fldChar w:fldCharType="end"/>
            </w:r>
          </w:hyperlink>
        </w:p>
        <w:p w14:paraId="19171500" w14:textId="3E1EAD1F" w:rsidR="009834FB" w:rsidRDefault="009834FB">
          <w:pPr>
            <w:pStyle w:val="Inhopg2"/>
            <w:rPr>
              <w:rFonts w:eastAsiaTheme="minorEastAsia" w:cstheme="minorBidi"/>
              <w:i w:val="0"/>
              <w:iCs w:val="0"/>
              <w:noProof/>
              <w:sz w:val="22"/>
              <w:szCs w:val="22"/>
            </w:rPr>
          </w:pPr>
          <w:hyperlink w:anchor="_Toc102125618" w:history="1">
            <w:r w:rsidRPr="005C1B6C">
              <w:rPr>
                <w:rStyle w:val="Hyperlink"/>
                <w:rFonts w:eastAsiaTheme="majorEastAsia"/>
                <w:noProof/>
                <w:lang w:eastAsia="en-US"/>
              </w:rPr>
              <w:t>9.10</w:t>
            </w:r>
            <w:r>
              <w:rPr>
                <w:rFonts w:eastAsiaTheme="minorEastAsia" w:cstheme="minorBidi"/>
                <w:i w:val="0"/>
                <w:iCs w:val="0"/>
                <w:noProof/>
                <w:sz w:val="22"/>
                <w:szCs w:val="22"/>
              </w:rPr>
              <w:tab/>
            </w:r>
            <w:r w:rsidRPr="005C1B6C">
              <w:rPr>
                <w:rStyle w:val="Hyperlink"/>
                <w:rFonts w:eastAsiaTheme="majorEastAsia"/>
                <w:noProof/>
                <w:lang w:eastAsia="en-US"/>
              </w:rPr>
              <w:t>Persoonlijke beschermingsmiddelen, toepasselijke algemene wetgeving en normen</w:t>
            </w:r>
            <w:r>
              <w:rPr>
                <w:noProof/>
                <w:webHidden/>
              </w:rPr>
              <w:tab/>
            </w:r>
            <w:r>
              <w:rPr>
                <w:noProof/>
                <w:webHidden/>
              </w:rPr>
              <w:fldChar w:fldCharType="begin"/>
            </w:r>
            <w:r>
              <w:rPr>
                <w:noProof/>
                <w:webHidden/>
              </w:rPr>
              <w:instrText xml:space="preserve"> PAGEREF _Toc102125618 \h </w:instrText>
            </w:r>
            <w:r>
              <w:rPr>
                <w:noProof/>
                <w:webHidden/>
              </w:rPr>
            </w:r>
            <w:r>
              <w:rPr>
                <w:noProof/>
                <w:webHidden/>
              </w:rPr>
              <w:fldChar w:fldCharType="separate"/>
            </w:r>
            <w:r>
              <w:rPr>
                <w:noProof/>
                <w:webHidden/>
              </w:rPr>
              <w:t>20</w:t>
            </w:r>
            <w:r>
              <w:rPr>
                <w:noProof/>
                <w:webHidden/>
              </w:rPr>
              <w:fldChar w:fldCharType="end"/>
            </w:r>
          </w:hyperlink>
        </w:p>
        <w:p w14:paraId="258D5CDF" w14:textId="5B04749B" w:rsidR="009834FB" w:rsidRDefault="009834FB">
          <w:pPr>
            <w:pStyle w:val="Inhopg1"/>
            <w:tabs>
              <w:tab w:val="left" w:pos="540"/>
            </w:tabs>
            <w:rPr>
              <w:rFonts w:eastAsiaTheme="minorEastAsia" w:cstheme="minorBidi"/>
              <w:b w:val="0"/>
              <w:bCs w:val="0"/>
              <w:noProof/>
              <w:sz w:val="22"/>
              <w:szCs w:val="22"/>
            </w:rPr>
          </w:pPr>
          <w:hyperlink w:anchor="_Toc102125619" w:history="1">
            <w:r w:rsidRPr="005C1B6C">
              <w:rPr>
                <w:rStyle w:val="Hyperlink"/>
                <w:rFonts w:eastAsiaTheme="minorHAnsi"/>
                <w:noProof/>
                <w:lang w:eastAsia="en-US"/>
                <w14:scene3d>
                  <w14:camera w14:prst="orthographicFront"/>
                  <w14:lightRig w14:rig="threePt" w14:dir="t">
                    <w14:rot w14:lat="0" w14:lon="0" w14:rev="0"/>
                  </w14:lightRig>
                </w14:scene3d>
              </w:rPr>
              <w:t>10</w:t>
            </w:r>
            <w:r>
              <w:rPr>
                <w:rFonts w:eastAsiaTheme="minorEastAsia" w:cstheme="minorBidi"/>
                <w:b w:val="0"/>
                <w:bCs w:val="0"/>
                <w:noProof/>
                <w:sz w:val="22"/>
                <w:szCs w:val="22"/>
              </w:rPr>
              <w:tab/>
            </w:r>
            <w:r w:rsidRPr="005C1B6C">
              <w:rPr>
                <w:rStyle w:val="Hyperlink"/>
                <w:rFonts w:eastAsiaTheme="minorHAnsi"/>
                <w:noProof/>
                <w:lang w:eastAsia="en-US"/>
              </w:rPr>
              <w:t>Assortimentslijst</w:t>
            </w:r>
            <w:r>
              <w:rPr>
                <w:noProof/>
                <w:webHidden/>
              </w:rPr>
              <w:tab/>
            </w:r>
            <w:r>
              <w:rPr>
                <w:noProof/>
                <w:webHidden/>
              </w:rPr>
              <w:fldChar w:fldCharType="begin"/>
            </w:r>
            <w:r>
              <w:rPr>
                <w:noProof/>
                <w:webHidden/>
              </w:rPr>
              <w:instrText xml:space="preserve"> PAGEREF _Toc102125619 \h </w:instrText>
            </w:r>
            <w:r>
              <w:rPr>
                <w:noProof/>
                <w:webHidden/>
              </w:rPr>
            </w:r>
            <w:r>
              <w:rPr>
                <w:noProof/>
                <w:webHidden/>
              </w:rPr>
              <w:fldChar w:fldCharType="separate"/>
            </w:r>
            <w:r>
              <w:rPr>
                <w:noProof/>
                <w:webHidden/>
              </w:rPr>
              <w:t>21</w:t>
            </w:r>
            <w:r>
              <w:rPr>
                <w:noProof/>
                <w:webHidden/>
              </w:rPr>
              <w:fldChar w:fldCharType="end"/>
            </w:r>
          </w:hyperlink>
        </w:p>
        <w:p w14:paraId="2D527227" w14:textId="3B308F82" w:rsidR="00280699" w:rsidRPr="006946AA" w:rsidRDefault="0019463E" w:rsidP="00F27645">
          <w:pPr>
            <w:rPr>
              <w:b/>
              <w:bCs/>
              <w:noProof/>
              <w:color w:val="000000" w:themeColor="text1"/>
              <w:sz w:val="13"/>
              <w:szCs w:val="13"/>
            </w:rPr>
          </w:pPr>
          <w:r w:rsidRPr="006946AA">
            <w:rPr>
              <w:b/>
              <w:bCs/>
              <w:noProof/>
              <w:color w:val="000000" w:themeColor="text1"/>
              <w:sz w:val="16"/>
              <w:szCs w:val="16"/>
              <w:shd w:val="clear" w:color="auto" w:fill="E6E6E6"/>
            </w:rPr>
            <w:fldChar w:fldCharType="end"/>
          </w:r>
        </w:p>
      </w:sdtContent>
    </w:sdt>
    <w:bookmarkStart w:id="1" w:name="_Toc13493677" w:displacedByCustomXml="prev"/>
    <w:bookmarkEnd w:id="1" w:displacedByCustomXml="prev"/>
    <w:bookmarkStart w:id="2" w:name="_Toc13493563" w:displacedByCustomXml="prev"/>
    <w:bookmarkEnd w:id="2" w:displacedByCustomXml="prev"/>
    <w:bookmarkStart w:id="3" w:name="_Toc13493394" w:displacedByCustomXml="prev"/>
    <w:bookmarkEnd w:id="3" w:displacedByCustomXml="prev"/>
    <w:bookmarkStart w:id="4" w:name="_Toc13493675" w:displacedByCustomXml="prev"/>
    <w:bookmarkEnd w:id="4" w:displacedByCustomXml="prev"/>
    <w:bookmarkStart w:id="5" w:name="_Toc13493561" w:displacedByCustomXml="prev"/>
    <w:bookmarkEnd w:id="5" w:displacedByCustomXml="prev"/>
    <w:bookmarkStart w:id="6" w:name="_Toc13493392" w:displacedByCustomXml="prev"/>
    <w:bookmarkEnd w:id="6" w:displacedByCustomXml="prev"/>
    <w:bookmarkStart w:id="7" w:name="_Toc13493674" w:displacedByCustomXml="prev"/>
    <w:bookmarkEnd w:id="7" w:displacedByCustomXml="prev"/>
    <w:bookmarkStart w:id="8" w:name="_Toc13493560" w:displacedByCustomXml="prev"/>
    <w:bookmarkEnd w:id="8" w:displacedByCustomXml="prev"/>
    <w:bookmarkStart w:id="9" w:name="_Toc13493391" w:displacedByCustomXml="prev"/>
    <w:bookmarkEnd w:id="9" w:displacedByCustomXml="prev"/>
    <w:bookmarkStart w:id="10" w:name="_Toc13493673" w:displacedByCustomXml="prev"/>
    <w:bookmarkEnd w:id="10" w:displacedByCustomXml="prev"/>
    <w:bookmarkStart w:id="11" w:name="_Toc13493559" w:displacedByCustomXml="prev"/>
    <w:bookmarkEnd w:id="11" w:displacedByCustomXml="prev"/>
    <w:bookmarkStart w:id="12" w:name="_Toc13493390" w:displacedByCustomXml="prev"/>
    <w:bookmarkEnd w:id="12" w:displacedByCustomXml="prev"/>
    <w:bookmarkStart w:id="13" w:name="_Toc13493671" w:displacedByCustomXml="prev"/>
    <w:bookmarkEnd w:id="13" w:displacedByCustomXml="prev"/>
    <w:bookmarkStart w:id="14" w:name="_Toc13493557" w:displacedByCustomXml="prev"/>
    <w:bookmarkEnd w:id="14" w:displacedByCustomXml="prev"/>
    <w:bookmarkStart w:id="15" w:name="_Toc13493388" w:displacedByCustomXml="prev"/>
    <w:bookmarkEnd w:id="15" w:displacedByCustomXml="prev"/>
    <w:bookmarkStart w:id="16" w:name="_Toc13493670" w:displacedByCustomXml="prev"/>
    <w:bookmarkEnd w:id="16" w:displacedByCustomXml="prev"/>
    <w:bookmarkStart w:id="17" w:name="_Toc13493556" w:displacedByCustomXml="prev"/>
    <w:bookmarkEnd w:id="17" w:displacedByCustomXml="prev"/>
    <w:bookmarkStart w:id="18" w:name="_Toc13493387" w:displacedByCustomXml="prev"/>
    <w:bookmarkEnd w:id="18" w:displacedByCustomXml="prev"/>
    <w:bookmarkStart w:id="19" w:name="_Toc13493669" w:displacedByCustomXml="prev"/>
    <w:bookmarkEnd w:id="19" w:displacedByCustomXml="prev"/>
    <w:bookmarkStart w:id="20" w:name="_Toc13493555" w:displacedByCustomXml="prev"/>
    <w:bookmarkEnd w:id="20" w:displacedByCustomXml="prev"/>
    <w:bookmarkStart w:id="21" w:name="_Toc13493386" w:displacedByCustomXml="prev"/>
    <w:bookmarkEnd w:id="21" w:displacedByCustomXml="prev"/>
    <w:bookmarkStart w:id="22" w:name="_Toc13493668" w:displacedByCustomXml="prev"/>
    <w:bookmarkEnd w:id="22" w:displacedByCustomXml="prev"/>
    <w:bookmarkStart w:id="23" w:name="_Toc13493554" w:displacedByCustomXml="prev"/>
    <w:bookmarkEnd w:id="23" w:displacedByCustomXml="prev"/>
    <w:bookmarkStart w:id="24" w:name="_Toc13493385" w:displacedByCustomXml="prev"/>
    <w:bookmarkEnd w:id="24" w:displacedByCustomXml="prev"/>
    <w:bookmarkStart w:id="25" w:name="_Toc13493667" w:displacedByCustomXml="prev"/>
    <w:bookmarkEnd w:id="25" w:displacedByCustomXml="prev"/>
    <w:bookmarkStart w:id="26" w:name="_Toc13493553" w:displacedByCustomXml="prev"/>
    <w:bookmarkEnd w:id="26" w:displacedByCustomXml="prev"/>
    <w:bookmarkStart w:id="27" w:name="_Toc13493384" w:displacedByCustomXml="prev"/>
    <w:bookmarkEnd w:id="27" w:displacedByCustomXml="prev"/>
    <w:bookmarkStart w:id="28" w:name="_Toc13493666" w:displacedByCustomXml="prev"/>
    <w:bookmarkEnd w:id="28" w:displacedByCustomXml="prev"/>
    <w:bookmarkStart w:id="29" w:name="_Toc13493552" w:displacedByCustomXml="prev"/>
    <w:bookmarkEnd w:id="29" w:displacedByCustomXml="prev"/>
    <w:bookmarkStart w:id="30" w:name="_Toc13493383" w:displacedByCustomXml="prev"/>
    <w:bookmarkEnd w:id="30" w:displacedByCustomXml="prev"/>
    <w:bookmarkStart w:id="31" w:name="_Toc13493664" w:displacedByCustomXml="prev"/>
    <w:bookmarkEnd w:id="31" w:displacedByCustomXml="prev"/>
    <w:bookmarkStart w:id="32" w:name="_Toc13493550" w:displacedByCustomXml="prev"/>
    <w:bookmarkEnd w:id="32" w:displacedByCustomXml="prev"/>
    <w:bookmarkStart w:id="33" w:name="_Toc13493381" w:displacedByCustomXml="prev"/>
    <w:bookmarkEnd w:id="33" w:displacedByCustomXml="prev"/>
    <w:bookmarkStart w:id="34" w:name="_Toc13493663" w:displacedByCustomXml="prev"/>
    <w:bookmarkEnd w:id="34" w:displacedByCustomXml="prev"/>
    <w:bookmarkStart w:id="35" w:name="_Toc13493549" w:displacedByCustomXml="prev"/>
    <w:bookmarkEnd w:id="35" w:displacedByCustomXml="prev"/>
    <w:bookmarkStart w:id="36" w:name="_Toc13493380" w:displacedByCustomXml="prev"/>
    <w:bookmarkEnd w:id="36" w:displacedByCustomXml="prev"/>
    <w:bookmarkStart w:id="37" w:name="_Toc13493661" w:displacedByCustomXml="prev"/>
    <w:bookmarkEnd w:id="37" w:displacedByCustomXml="prev"/>
    <w:bookmarkStart w:id="38" w:name="_Toc13493547" w:displacedByCustomXml="prev"/>
    <w:bookmarkEnd w:id="38" w:displacedByCustomXml="prev"/>
    <w:bookmarkStart w:id="39" w:name="_Toc13493378" w:displacedByCustomXml="prev"/>
    <w:bookmarkEnd w:id="39" w:displacedByCustomXml="prev"/>
    <w:bookmarkStart w:id="40" w:name="_Toc13493660" w:displacedByCustomXml="prev"/>
    <w:bookmarkEnd w:id="40" w:displacedByCustomXml="prev"/>
    <w:bookmarkStart w:id="41" w:name="_Toc13493546" w:displacedByCustomXml="prev"/>
    <w:bookmarkEnd w:id="41" w:displacedByCustomXml="prev"/>
    <w:bookmarkStart w:id="42" w:name="_Toc13493377" w:displacedByCustomXml="prev"/>
    <w:bookmarkEnd w:id="42" w:displacedByCustomXml="prev"/>
    <w:bookmarkStart w:id="43" w:name="_Toc13493658" w:displacedByCustomXml="prev"/>
    <w:bookmarkEnd w:id="43" w:displacedByCustomXml="prev"/>
    <w:bookmarkStart w:id="44" w:name="_Toc13493544" w:displacedByCustomXml="prev"/>
    <w:bookmarkEnd w:id="44" w:displacedByCustomXml="prev"/>
    <w:bookmarkStart w:id="45" w:name="_Toc13493375" w:displacedByCustomXml="prev"/>
    <w:bookmarkEnd w:id="45" w:displacedByCustomXml="prev"/>
    <w:bookmarkStart w:id="46" w:name="_Toc13493657" w:displacedByCustomXml="prev"/>
    <w:bookmarkEnd w:id="46" w:displacedByCustomXml="prev"/>
    <w:bookmarkStart w:id="47" w:name="_Toc13493543" w:displacedByCustomXml="prev"/>
    <w:bookmarkEnd w:id="47" w:displacedByCustomXml="prev"/>
    <w:bookmarkStart w:id="48" w:name="_Toc13493374" w:displacedByCustomXml="prev"/>
    <w:bookmarkEnd w:id="48" w:displacedByCustomXml="prev"/>
    <w:bookmarkStart w:id="49" w:name="_Toc13493655" w:displacedByCustomXml="prev"/>
    <w:bookmarkEnd w:id="49" w:displacedByCustomXml="prev"/>
    <w:bookmarkStart w:id="50" w:name="_Toc13493541" w:displacedByCustomXml="prev"/>
    <w:bookmarkEnd w:id="50" w:displacedByCustomXml="prev"/>
    <w:bookmarkStart w:id="51" w:name="_Toc13493372" w:displacedByCustomXml="prev"/>
    <w:bookmarkEnd w:id="51" w:displacedByCustomXml="prev"/>
    <w:bookmarkStart w:id="52" w:name="_Toc13493654" w:displacedByCustomXml="prev"/>
    <w:bookmarkEnd w:id="52" w:displacedByCustomXml="prev"/>
    <w:bookmarkStart w:id="53" w:name="_Toc13493540" w:displacedByCustomXml="prev"/>
    <w:bookmarkEnd w:id="53" w:displacedByCustomXml="prev"/>
    <w:bookmarkStart w:id="54" w:name="_Toc13493371" w:displacedByCustomXml="prev"/>
    <w:bookmarkEnd w:id="54" w:displacedByCustomXml="prev"/>
    <w:bookmarkStart w:id="55" w:name="_Toc13493652" w:displacedByCustomXml="prev"/>
    <w:bookmarkEnd w:id="55" w:displacedByCustomXml="prev"/>
    <w:bookmarkStart w:id="56" w:name="_Toc13493538" w:displacedByCustomXml="prev"/>
    <w:bookmarkEnd w:id="56" w:displacedByCustomXml="prev"/>
    <w:bookmarkStart w:id="57" w:name="_Toc13493369" w:displacedByCustomXml="prev"/>
    <w:bookmarkEnd w:id="57" w:displacedByCustomXml="prev"/>
    <w:bookmarkStart w:id="58" w:name="_Toc13493651" w:displacedByCustomXml="prev"/>
    <w:bookmarkEnd w:id="58" w:displacedByCustomXml="prev"/>
    <w:bookmarkStart w:id="59" w:name="_Toc13493537" w:displacedByCustomXml="prev"/>
    <w:bookmarkEnd w:id="59" w:displacedByCustomXml="prev"/>
    <w:bookmarkStart w:id="60" w:name="_Toc13493368" w:displacedByCustomXml="prev"/>
    <w:bookmarkEnd w:id="60" w:displacedByCustomXml="prev"/>
    <w:bookmarkStart w:id="61" w:name="_Toc13493649" w:displacedByCustomXml="prev"/>
    <w:bookmarkEnd w:id="61" w:displacedByCustomXml="prev"/>
    <w:bookmarkStart w:id="62" w:name="_Toc13493535" w:displacedByCustomXml="prev"/>
    <w:bookmarkEnd w:id="62" w:displacedByCustomXml="prev"/>
    <w:bookmarkStart w:id="63" w:name="_Toc13493366" w:displacedByCustomXml="prev"/>
    <w:bookmarkEnd w:id="63" w:displacedByCustomXml="prev"/>
    <w:bookmarkStart w:id="64" w:name="_Toc13493648" w:displacedByCustomXml="prev"/>
    <w:bookmarkEnd w:id="64" w:displacedByCustomXml="prev"/>
    <w:bookmarkStart w:id="65" w:name="_Toc13493534" w:displacedByCustomXml="prev"/>
    <w:bookmarkEnd w:id="65" w:displacedByCustomXml="prev"/>
    <w:bookmarkStart w:id="66" w:name="_Toc13493365" w:displacedByCustomXml="prev"/>
    <w:bookmarkEnd w:id="66" w:displacedByCustomXml="prev"/>
    <w:bookmarkStart w:id="67" w:name="_Toc13493647" w:displacedByCustomXml="prev"/>
    <w:bookmarkEnd w:id="67" w:displacedByCustomXml="prev"/>
    <w:bookmarkStart w:id="68" w:name="_Toc13493533" w:displacedByCustomXml="prev"/>
    <w:bookmarkEnd w:id="68" w:displacedByCustomXml="prev"/>
    <w:bookmarkStart w:id="69" w:name="_Toc13493364" w:displacedByCustomXml="prev"/>
    <w:bookmarkEnd w:id="69" w:displacedByCustomXml="prev"/>
    <w:bookmarkStart w:id="70" w:name="_Toc13493646" w:displacedByCustomXml="prev"/>
    <w:bookmarkEnd w:id="70" w:displacedByCustomXml="prev"/>
    <w:bookmarkStart w:id="71" w:name="_Toc13493532" w:displacedByCustomXml="prev"/>
    <w:bookmarkEnd w:id="71" w:displacedByCustomXml="prev"/>
    <w:bookmarkStart w:id="72" w:name="_Toc13493363" w:displacedByCustomXml="prev"/>
    <w:bookmarkEnd w:id="72" w:displacedByCustomXml="prev"/>
    <w:bookmarkStart w:id="73" w:name="_Toc13493645" w:displacedByCustomXml="prev"/>
    <w:bookmarkEnd w:id="73" w:displacedByCustomXml="prev"/>
    <w:bookmarkStart w:id="74" w:name="_Toc13493531" w:displacedByCustomXml="prev"/>
    <w:bookmarkEnd w:id="74" w:displacedByCustomXml="prev"/>
    <w:bookmarkStart w:id="75" w:name="_Toc13493362" w:displacedByCustomXml="prev"/>
    <w:bookmarkEnd w:id="75" w:displacedByCustomXml="prev"/>
    <w:bookmarkStart w:id="76" w:name="_Toc13493643" w:displacedByCustomXml="prev"/>
    <w:bookmarkEnd w:id="76" w:displacedByCustomXml="prev"/>
    <w:bookmarkStart w:id="77" w:name="_Toc13493529" w:displacedByCustomXml="prev"/>
    <w:bookmarkEnd w:id="77" w:displacedByCustomXml="prev"/>
    <w:bookmarkStart w:id="78" w:name="_Toc13493360" w:displacedByCustomXml="prev"/>
    <w:bookmarkEnd w:id="78" w:displacedByCustomXml="prev"/>
    <w:bookmarkStart w:id="79" w:name="_Toc13493642" w:displacedByCustomXml="prev"/>
    <w:bookmarkEnd w:id="79" w:displacedByCustomXml="prev"/>
    <w:bookmarkStart w:id="80" w:name="_Toc13493528" w:displacedByCustomXml="prev"/>
    <w:bookmarkEnd w:id="80" w:displacedByCustomXml="prev"/>
    <w:bookmarkStart w:id="81" w:name="_Toc13493359" w:displacedByCustomXml="prev"/>
    <w:bookmarkEnd w:id="81" w:displacedByCustomXml="prev"/>
    <w:bookmarkStart w:id="82" w:name="_Toc13493641" w:displacedByCustomXml="prev"/>
    <w:bookmarkEnd w:id="82" w:displacedByCustomXml="prev"/>
    <w:bookmarkStart w:id="83" w:name="_Toc13493527" w:displacedByCustomXml="prev"/>
    <w:bookmarkEnd w:id="83" w:displacedByCustomXml="prev"/>
    <w:bookmarkStart w:id="84" w:name="_Toc13493358" w:displacedByCustomXml="prev"/>
    <w:bookmarkEnd w:id="84" w:displacedByCustomXml="prev"/>
    <w:bookmarkStart w:id="85" w:name="_Toc13493639" w:displacedByCustomXml="prev"/>
    <w:bookmarkEnd w:id="85" w:displacedByCustomXml="prev"/>
    <w:bookmarkStart w:id="86" w:name="_Toc13493525" w:displacedByCustomXml="prev"/>
    <w:bookmarkEnd w:id="86" w:displacedByCustomXml="prev"/>
    <w:bookmarkStart w:id="87" w:name="_Toc13493356" w:displacedByCustomXml="prev"/>
    <w:bookmarkEnd w:id="87" w:displacedByCustomXml="prev"/>
    <w:bookmarkStart w:id="88" w:name="_Toc13493638" w:displacedByCustomXml="prev"/>
    <w:bookmarkEnd w:id="88" w:displacedByCustomXml="prev"/>
    <w:bookmarkStart w:id="89" w:name="_Toc13493524" w:displacedByCustomXml="prev"/>
    <w:bookmarkEnd w:id="89" w:displacedByCustomXml="prev"/>
    <w:bookmarkStart w:id="90" w:name="_Toc13493355" w:displacedByCustomXml="prev"/>
    <w:bookmarkEnd w:id="90" w:displacedByCustomXml="prev"/>
    <w:bookmarkStart w:id="91" w:name="_Toc13493636" w:displacedByCustomXml="prev"/>
    <w:bookmarkEnd w:id="91" w:displacedByCustomXml="prev"/>
    <w:bookmarkStart w:id="92" w:name="_Toc13493522" w:displacedByCustomXml="prev"/>
    <w:bookmarkEnd w:id="92" w:displacedByCustomXml="prev"/>
    <w:bookmarkStart w:id="93" w:name="_Toc13493353" w:displacedByCustomXml="prev"/>
    <w:bookmarkEnd w:id="93" w:displacedByCustomXml="prev"/>
    <w:bookmarkStart w:id="94" w:name="_Toc13493635" w:displacedByCustomXml="prev"/>
    <w:bookmarkEnd w:id="94" w:displacedByCustomXml="prev"/>
    <w:bookmarkStart w:id="95" w:name="_Toc13493521" w:displacedByCustomXml="prev"/>
    <w:bookmarkEnd w:id="95" w:displacedByCustomXml="prev"/>
    <w:bookmarkStart w:id="96" w:name="_Toc13493352" w:displacedByCustomXml="prev"/>
    <w:bookmarkEnd w:id="96" w:displacedByCustomXml="prev"/>
    <w:bookmarkStart w:id="97" w:name="_Toc13493633" w:displacedByCustomXml="prev"/>
    <w:bookmarkEnd w:id="97" w:displacedByCustomXml="prev"/>
    <w:bookmarkStart w:id="98" w:name="_Toc13493519" w:displacedByCustomXml="prev"/>
    <w:bookmarkEnd w:id="98" w:displacedByCustomXml="prev"/>
    <w:bookmarkStart w:id="99" w:name="_Toc13493350" w:displacedByCustomXml="prev"/>
    <w:bookmarkEnd w:id="99" w:displacedByCustomXml="prev"/>
    <w:bookmarkStart w:id="100" w:name="_Toc13493632" w:displacedByCustomXml="prev"/>
    <w:bookmarkEnd w:id="100" w:displacedByCustomXml="prev"/>
    <w:bookmarkStart w:id="101" w:name="_Toc13493518" w:displacedByCustomXml="prev"/>
    <w:bookmarkEnd w:id="101" w:displacedByCustomXml="prev"/>
    <w:bookmarkStart w:id="102" w:name="_Toc13493349" w:displacedByCustomXml="prev"/>
    <w:bookmarkEnd w:id="102" w:displacedByCustomXml="prev"/>
    <w:bookmarkStart w:id="103" w:name="_Toc13493631" w:displacedByCustomXml="prev"/>
    <w:bookmarkEnd w:id="103" w:displacedByCustomXml="prev"/>
    <w:bookmarkStart w:id="104" w:name="_Toc13493517" w:displacedByCustomXml="prev"/>
    <w:bookmarkEnd w:id="104" w:displacedByCustomXml="prev"/>
    <w:bookmarkStart w:id="105" w:name="_Toc13493348" w:displacedByCustomXml="prev"/>
    <w:bookmarkEnd w:id="105" w:displacedByCustomXml="prev"/>
    <w:bookmarkStart w:id="106" w:name="_Toc13493630" w:displacedByCustomXml="prev"/>
    <w:bookmarkEnd w:id="106" w:displacedByCustomXml="prev"/>
    <w:bookmarkStart w:id="107" w:name="_Toc13493516" w:displacedByCustomXml="prev"/>
    <w:bookmarkEnd w:id="107" w:displacedByCustomXml="prev"/>
    <w:bookmarkStart w:id="108" w:name="_Toc13493347" w:displacedByCustomXml="prev"/>
    <w:bookmarkEnd w:id="108" w:displacedByCustomXml="prev"/>
    <w:bookmarkStart w:id="109" w:name="_Toc13493628" w:displacedByCustomXml="prev"/>
    <w:bookmarkEnd w:id="109" w:displacedByCustomXml="prev"/>
    <w:bookmarkStart w:id="110" w:name="_Toc13493514" w:displacedByCustomXml="prev"/>
    <w:bookmarkEnd w:id="110" w:displacedByCustomXml="prev"/>
    <w:bookmarkStart w:id="111" w:name="_Toc13493345" w:displacedByCustomXml="prev"/>
    <w:bookmarkEnd w:id="111" w:displacedByCustomXml="prev"/>
    <w:bookmarkStart w:id="112" w:name="_Toc13493627" w:displacedByCustomXml="prev"/>
    <w:bookmarkEnd w:id="112" w:displacedByCustomXml="prev"/>
    <w:bookmarkStart w:id="113" w:name="_Toc13493513" w:displacedByCustomXml="prev"/>
    <w:bookmarkEnd w:id="113" w:displacedByCustomXml="prev"/>
    <w:bookmarkStart w:id="114" w:name="_Toc13493344" w:displacedByCustomXml="prev"/>
    <w:bookmarkEnd w:id="114" w:displacedByCustomXml="prev"/>
    <w:bookmarkStart w:id="115" w:name="_Toc13493626" w:displacedByCustomXml="prev"/>
    <w:bookmarkEnd w:id="115" w:displacedByCustomXml="prev"/>
    <w:bookmarkStart w:id="116" w:name="_Toc13493512" w:displacedByCustomXml="prev"/>
    <w:bookmarkEnd w:id="116" w:displacedByCustomXml="prev"/>
    <w:bookmarkStart w:id="117" w:name="_Toc13493343" w:displacedByCustomXml="prev"/>
    <w:bookmarkEnd w:id="117" w:displacedByCustomXml="prev"/>
    <w:bookmarkStart w:id="118" w:name="_Toc13493624" w:displacedByCustomXml="prev"/>
    <w:bookmarkEnd w:id="118" w:displacedByCustomXml="prev"/>
    <w:bookmarkStart w:id="119" w:name="_Toc13493510" w:displacedByCustomXml="prev"/>
    <w:bookmarkEnd w:id="119" w:displacedByCustomXml="prev"/>
    <w:bookmarkStart w:id="120" w:name="_Toc13493341" w:displacedByCustomXml="prev"/>
    <w:bookmarkEnd w:id="120" w:displacedByCustomXml="prev"/>
    <w:bookmarkStart w:id="121" w:name="_Toc13493623" w:displacedByCustomXml="prev"/>
    <w:bookmarkEnd w:id="121" w:displacedByCustomXml="prev"/>
    <w:bookmarkStart w:id="122" w:name="_Toc13493509" w:displacedByCustomXml="prev"/>
    <w:bookmarkEnd w:id="122" w:displacedByCustomXml="prev"/>
    <w:bookmarkStart w:id="123" w:name="_Toc13493340" w:displacedByCustomXml="prev"/>
    <w:bookmarkEnd w:id="123" w:displacedByCustomXml="prev"/>
    <w:bookmarkStart w:id="124" w:name="_Toc13493621" w:displacedByCustomXml="prev"/>
    <w:bookmarkEnd w:id="124" w:displacedByCustomXml="prev"/>
    <w:bookmarkStart w:id="125" w:name="_Toc13493507" w:displacedByCustomXml="prev"/>
    <w:bookmarkEnd w:id="125" w:displacedByCustomXml="prev"/>
    <w:bookmarkStart w:id="126" w:name="_Toc13493338" w:displacedByCustomXml="prev"/>
    <w:bookmarkEnd w:id="126" w:displacedByCustomXml="prev"/>
    <w:bookmarkStart w:id="127" w:name="_Toc13493620" w:displacedByCustomXml="prev"/>
    <w:bookmarkEnd w:id="127" w:displacedByCustomXml="prev"/>
    <w:bookmarkStart w:id="128" w:name="_Toc13493506" w:displacedByCustomXml="prev"/>
    <w:bookmarkEnd w:id="128" w:displacedByCustomXml="prev"/>
    <w:bookmarkStart w:id="129" w:name="_Toc13493337" w:displacedByCustomXml="prev"/>
    <w:bookmarkEnd w:id="129" w:displacedByCustomXml="prev"/>
    <w:bookmarkStart w:id="130" w:name="_Toc13493618" w:displacedByCustomXml="prev"/>
    <w:bookmarkEnd w:id="130" w:displacedByCustomXml="prev"/>
    <w:bookmarkStart w:id="131" w:name="_Toc13493504" w:displacedByCustomXml="prev"/>
    <w:bookmarkEnd w:id="131" w:displacedByCustomXml="prev"/>
    <w:bookmarkStart w:id="132" w:name="_Toc13493335" w:displacedByCustomXml="prev"/>
    <w:bookmarkEnd w:id="132" w:displacedByCustomXml="prev"/>
    <w:bookmarkStart w:id="133" w:name="_Toc13493617" w:displacedByCustomXml="prev"/>
    <w:bookmarkEnd w:id="133" w:displacedByCustomXml="prev"/>
    <w:bookmarkStart w:id="134" w:name="_Toc13493503" w:displacedByCustomXml="prev"/>
    <w:bookmarkEnd w:id="134" w:displacedByCustomXml="prev"/>
    <w:bookmarkStart w:id="135" w:name="_Toc13493334" w:displacedByCustomXml="prev"/>
    <w:bookmarkEnd w:id="135" w:displacedByCustomXml="prev"/>
    <w:bookmarkStart w:id="136" w:name="_Toc13493616" w:displacedByCustomXml="prev"/>
    <w:bookmarkEnd w:id="136" w:displacedByCustomXml="prev"/>
    <w:bookmarkStart w:id="137" w:name="_Toc13493502" w:displacedByCustomXml="prev"/>
    <w:bookmarkEnd w:id="137" w:displacedByCustomXml="prev"/>
    <w:bookmarkStart w:id="138" w:name="_Toc13493333" w:displacedByCustomXml="prev"/>
    <w:bookmarkEnd w:id="138" w:displacedByCustomXml="prev"/>
    <w:bookmarkStart w:id="139" w:name="_Toc13493615" w:displacedByCustomXml="prev"/>
    <w:bookmarkEnd w:id="139" w:displacedByCustomXml="prev"/>
    <w:bookmarkStart w:id="140" w:name="_Toc13493501" w:displacedByCustomXml="prev"/>
    <w:bookmarkEnd w:id="140" w:displacedByCustomXml="prev"/>
    <w:bookmarkStart w:id="141" w:name="_Toc13493332" w:displacedByCustomXml="prev"/>
    <w:bookmarkEnd w:id="141" w:displacedByCustomXml="prev"/>
    <w:bookmarkStart w:id="142" w:name="_Toc13493614" w:displacedByCustomXml="prev"/>
    <w:bookmarkEnd w:id="142" w:displacedByCustomXml="prev"/>
    <w:bookmarkStart w:id="143" w:name="_Toc13493500" w:displacedByCustomXml="prev"/>
    <w:bookmarkEnd w:id="143" w:displacedByCustomXml="prev"/>
    <w:bookmarkStart w:id="144" w:name="_Toc13493331" w:displacedByCustomXml="prev"/>
    <w:bookmarkEnd w:id="144" w:displacedByCustomXml="prev"/>
    <w:bookmarkStart w:id="145" w:name="_Toc13493613" w:displacedByCustomXml="prev"/>
    <w:bookmarkEnd w:id="145" w:displacedByCustomXml="prev"/>
    <w:bookmarkStart w:id="146" w:name="_Toc13493499" w:displacedByCustomXml="prev"/>
    <w:bookmarkEnd w:id="146" w:displacedByCustomXml="prev"/>
    <w:bookmarkStart w:id="147" w:name="_Toc13493330" w:displacedByCustomXml="prev"/>
    <w:bookmarkEnd w:id="147" w:displacedByCustomXml="prev"/>
    <w:bookmarkStart w:id="148" w:name="_Toc13493612" w:displacedByCustomXml="prev"/>
    <w:bookmarkEnd w:id="148" w:displacedByCustomXml="prev"/>
    <w:bookmarkStart w:id="149" w:name="_Toc13493498" w:displacedByCustomXml="prev"/>
    <w:bookmarkEnd w:id="149" w:displacedByCustomXml="prev"/>
    <w:bookmarkStart w:id="150" w:name="_Toc13493329" w:displacedByCustomXml="prev"/>
    <w:bookmarkEnd w:id="150" w:displacedByCustomXml="prev"/>
    <w:bookmarkStart w:id="151" w:name="_Toc13493611" w:displacedByCustomXml="prev"/>
    <w:bookmarkEnd w:id="151" w:displacedByCustomXml="prev"/>
    <w:bookmarkStart w:id="152" w:name="_Toc13493497" w:displacedByCustomXml="prev"/>
    <w:bookmarkEnd w:id="152" w:displacedByCustomXml="prev"/>
    <w:bookmarkStart w:id="153" w:name="_Toc13493328" w:displacedByCustomXml="prev"/>
    <w:bookmarkEnd w:id="153" w:displacedByCustomXml="prev"/>
    <w:bookmarkStart w:id="154" w:name="_Toc13493610" w:displacedByCustomXml="prev"/>
    <w:bookmarkEnd w:id="154" w:displacedByCustomXml="prev"/>
    <w:bookmarkStart w:id="155" w:name="_Toc13493496" w:displacedByCustomXml="prev"/>
    <w:bookmarkEnd w:id="155" w:displacedByCustomXml="prev"/>
    <w:bookmarkStart w:id="156" w:name="_Toc13493327" w:displacedByCustomXml="prev"/>
    <w:bookmarkEnd w:id="156" w:displacedByCustomXml="prev"/>
    <w:bookmarkStart w:id="157" w:name="_Toc13493609" w:displacedByCustomXml="prev"/>
    <w:bookmarkEnd w:id="157" w:displacedByCustomXml="prev"/>
    <w:bookmarkStart w:id="158" w:name="_Toc13493495" w:displacedByCustomXml="prev"/>
    <w:bookmarkEnd w:id="158" w:displacedByCustomXml="prev"/>
    <w:bookmarkStart w:id="159" w:name="_Toc13493326" w:displacedByCustomXml="prev"/>
    <w:bookmarkEnd w:id="159" w:displacedByCustomXml="prev"/>
    <w:bookmarkStart w:id="160" w:name="_Toc13493608" w:displacedByCustomXml="prev"/>
    <w:bookmarkEnd w:id="160" w:displacedByCustomXml="prev"/>
    <w:bookmarkStart w:id="161" w:name="_Toc13493494" w:displacedByCustomXml="prev"/>
    <w:bookmarkEnd w:id="161" w:displacedByCustomXml="prev"/>
    <w:bookmarkStart w:id="162" w:name="_Toc13493325" w:displacedByCustomXml="prev"/>
    <w:bookmarkEnd w:id="162" w:displacedByCustomXml="prev"/>
    <w:p w14:paraId="2B744078" w14:textId="762A162E" w:rsidR="00816621" w:rsidRPr="006946AA" w:rsidRDefault="00816621">
      <w:pPr>
        <w:rPr>
          <w:b/>
          <w:bCs/>
          <w:color w:val="000000" w:themeColor="text1"/>
          <w:kern w:val="32"/>
          <w:sz w:val="24"/>
          <w:szCs w:val="28"/>
        </w:rPr>
      </w:pPr>
      <w:r w:rsidRPr="006946AA">
        <w:rPr>
          <w:color w:val="000000" w:themeColor="text1"/>
          <w:sz w:val="24"/>
          <w:szCs w:val="28"/>
        </w:rPr>
        <w:br w:type="page"/>
      </w:r>
    </w:p>
    <w:p w14:paraId="0C38DF68" w14:textId="1B29BE3F" w:rsidR="00A77173" w:rsidRPr="006946AA" w:rsidRDefault="00A77173" w:rsidP="00816621">
      <w:pPr>
        <w:pStyle w:val="Kop1"/>
        <w:rPr>
          <w:color w:val="000000" w:themeColor="text1"/>
          <w:sz w:val="24"/>
          <w:szCs w:val="28"/>
        </w:rPr>
      </w:pPr>
      <w:bookmarkStart w:id="163" w:name="_Toc102125566"/>
      <w:r w:rsidRPr="006946AA">
        <w:rPr>
          <w:color w:val="000000" w:themeColor="text1"/>
          <w:sz w:val="24"/>
          <w:szCs w:val="28"/>
        </w:rPr>
        <w:lastRenderedPageBreak/>
        <w:t>Inleiding</w:t>
      </w:r>
      <w:bookmarkEnd w:id="163"/>
    </w:p>
    <w:p w14:paraId="56AA167C" w14:textId="562D653E" w:rsidR="00C60A3E" w:rsidRPr="006946AA" w:rsidRDefault="00C60A3E" w:rsidP="0019463E">
      <w:pPr>
        <w:rPr>
          <w:color w:val="000000" w:themeColor="text1"/>
        </w:rPr>
      </w:pPr>
    </w:p>
    <w:p w14:paraId="598B14C7" w14:textId="59CD9F73" w:rsidR="006B5C29" w:rsidRPr="006946AA" w:rsidRDefault="006B5C29" w:rsidP="006B5C29">
      <w:pPr>
        <w:pStyle w:val="Kop2"/>
        <w:rPr>
          <w:color w:val="000000" w:themeColor="text1"/>
        </w:rPr>
      </w:pPr>
      <w:bookmarkStart w:id="164" w:name="_Toc102125567"/>
      <w:r w:rsidRPr="006946AA">
        <w:rPr>
          <w:color w:val="000000" w:themeColor="text1"/>
        </w:rPr>
        <w:t xml:space="preserve">Doel </w:t>
      </w:r>
      <w:r w:rsidR="006D000B">
        <w:rPr>
          <w:color w:val="000000" w:themeColor="text1"/>
        </w:rPr>
        <w:t>Vraagspecificatie</w:t>
      </w:r>
      <w:bookmarkEnd w:id="164"/>
    </w:p>
    <w:p w14:paraId="264A7963" w14:textId="1C6BF6FA" w:rsidR="006B5C29" w:rsidRPr="006946AA" w:rsidRDefault="006D000B" w:rsidP="0019463E">
      <w:pPr>
        <w:rPr>
          <w:color w:val="000000" w:themeColor="text1"/>
        </w:rPr>
      </w:pPr>
      <w:r>
        <w:rPr>
          <w:color w:val="000000" w:themeColor="text1"/>
        </w:rPr>
        <w:t>Deze</w:t>
      </w:r>
      <w:r w:rsidR="00A45CA4" w:rsidRPr="006946AA">
        <w:rPr>
          <w:color w:val="000000" w:themeColor="text1"/>
        </w:rPr>
        <w:t xml:space="preserve"> </w:t>
      </w:r>
      <w:r>
        <w:rPr>
          <w:color w:val="000000" w:themeColor="text1"/>
        </w:rPr>
        <w:t>vraagspecificatie</w:t>
      </w:r>
      <w:r w:rsidR="001941BC" w:rsidRPr="006946AA">
        <w:rPr>
          <w:color w:val="000000" w:themeColor="text1"/>
        </w:rPr>
        <w:t xml:space="preserve"> </w:t>
      </w:r>
      <w:r w:rsidR="00574F43" w:rsidRPr="006946AA">
        <w:rPr>
          <w:color w:val="000000" w:themeColor="text1"/>
        </w:rPr>
        <w:t xml:space="preserve">beschrijft de behoefte en eisen van ProRail </w:t>
      </w:r>
      <w:r w:rsidR="18BCBBE8" w:rsidRPr="006946AA">
        <w:rPr>
          <w:color w:val="000000" w:themeColor="text1"/>
        </w:rPr>
        <w:t>Human Facility Management</w:t>
      </w:r>
      <w:r w:rsidR="00574F43" w:rsidRPr="006946AA">
        <w:rPr>
          <w:color w:val="000000" w:themeColor="text1"/>
        </w:rPr>
        <w:t xml:space="preserve"> (hierna </w:t>
      </w:r>
      <w:r w:rsidR="0F4487A5" w:rsidRPr="006946AA">
        <w:rPr>
          <w:color w:val="000000" w:themeColor="text1"/>
        </w:rPr>
        <w:t>HFM</w:t>
      </w:r>
      <w:r w:rsidR="00574F43" w:rsidRPr="006946AA">
        <w:rPr>
          <w:color w:val="000000" w:themeColor="text1"/>
        </w:rPr>
        <w:t xml:space="preserve">) </w:t>
      </w:r>
      <w:r w:rsidR="5A76E817" w:rsidRPr="006946AA">
        <w:rPr>
          <w:color w:val="000000" w:themeColor="text1"/>
        </w:rPr>
        <w:t xml:space="preserve">ten aanzien van </w:t>
      </w:r>
      <w:r w:rsidR="00574F43" w:rsidRPr="006946AA">
        <w:rPr>
          <w:color w:val="000000" w:themeColor="text1"/>
        </w:rPr>
        <w:t xml:space="preserve">de partner die samen met </w:t>
      </w:r>
      <w:r w:rsidR="005E48C0" w:rsidRPr="006946AA">
        <w:rPr>
          <w:color w:val="000000" w:themeColor="text1"/>
        </w:rPr>
        <w:t xml:space="preserve">ons </w:t>
      </w:r>
      <w:r w:rsidR="00574F43" w:rsidRPr="006946AA">
        <w:rPr>
          <w:color w:val="000000" w:themeColor="text1"/>
        </w:rPr>
        <w:t xml:space="preserve">invulling zal geven </w:t>
      </w:r>
      <w:r w:rsidR="00842AA2" w:rsidRPr="006946AA">
        <w:rPr>
          <w:color w:val="000000" w:themeColor="text1"/>
        </w:rPr>
        <w:t xml:space="preserve">aan </w:t>
      </w:r>
      <w:r w:rsidR="00E76383">
        <w:rPr>
          <w:color w:val="000000" w:themeColor="text1"/>
        </w:rPr>
        <w:t>het contract B</w:t>
      </w:r>
      <w:r w:rsidR="00FB1546">
        <w:rPr>
          <w:color w:val="000000" w:themeColor="text1"/>
        </w:rPr>
        <w:t xml:space="preserve">edrijfskleding en </w:t>
      </w:r>
      <w:proofErr w:type="spellStart"/>
      <w:r w:rsidR="00FB1546">
        <w:rPr>
          <w:color w:val="000000" w:themeColor="text1"/>
        </w:rPr>
        <w:t>PBM’s</w:t>
      </w:r>
      <w:proofErr w:type="spellEnd"/>
      <w:r w:rsidR="00693132">
        <w:rPr>
          <w:color w:val="000000" w:themeColor="text1"/>
        </w:rPr>
        <w:t xml:space="preserve"> </w:t>
      </w:r>
      <w:r w:rsidR="00842AA2" w:rsidRPr="006946AA">
        <w:rPr>
          <w:color w:val="000000" w:themeColor="text1"/>
        </w:rPr>
        <w:t xml:space="preserve">bij ProRail. </w:t>
      </w:r>
      <w:r w:rsidR="00C61BDD" w:rsidRPr="006946AA">
        <w:rPr>
          <w:color w:val="000000" w:themeColor="text1"/>
        </w:rPr>
        <w:t xml:space="preserve"> </w:t>
      </w:r>
    </w:p>
    <w:p w14:paraId="64829FF5" w14:textId="77777777" w:rsidR="00601CD4" w:rsidRPr="006946AA" w:rsidRDefault="00601CD4" w:rsidP="00E230A1">
      <w:pPr>
        <w:pStyle w:val="paragraph"/>
        <w:rPr>
          <w:rStyle w:val="normaltextrun1"/>
          <w:rFonts w:ascii="Arial" w:hAnsi="Arial"/>
          <w:color w:val="000000" w:themeColor="text1"/>
          <w:sz w:val="18"/>
        </w:rPr>
      </w:pPr>
    </w:p>
    <w:p w14:paraId="7469E0CB" w14:textId="0864D7E2" w:rsidR="00601CD4" w:rsidRPr="006946AA" w:rsidRDefault="00601CD4" w:rsidP="00601CD4">
      <w:pPr>
        <w:pStyle w:val="Kop2"/>
        <w:rPr>
          <w:rStyle w:val="normaltextrun1"/>
          <w:bCs/>
          <w:iCs/>
          <w:color w:val="000000" w:themeColor="text1"/>
        </w:rPr>
      </w:pPr>
      <w:bookmarkStart w:id="165" w:name="_Toc102125568"/>
      <w:r w:rsidRPr="006946AA">
        <w:rPr>
          <w:rStyle w:val="normaltextrun1"/>
          <w:bCs/>
          <w:iCs/>
          <w:color w:val="000000" w:themeColor="text1"/>
        </w:rPr>
        <w:t>Leeswijzer</w:t>
      </w:r>
      <w:bookmarkEnd w:id="165"/>
    </w:p>
    <w:p w14:paraId="3D5B97CB" w14:textId="08334128" w:rsidR="00CE32D2" w:rsidRPr="006946AA" w:rsidRDefault="00C25924" w:rsidP="00CE32D2">
      <w:pPr>
        <w:rPr>
          <w:color w:val="000000" w:themeColor="text1"/>
        </w:rPr>
      </w:pPr>
      <w:r>
        <w:rPr>
          <w:color w:val="000000" w:themeColor="text1"/>
        </w:rPr>
        <w:t>De</w:t>
      </w:r>
      <w:r w:rsidR="002D202A" w:rsidRPr="006946AA">
        <w:rPr>
          <w:color w:val="000000" w:themeColor="text1"/>
        </w:rPr>
        <w:t xml:space="preserve"> </w:t>
      </w:r>
      <w:r>
        <w:rPr>
          <w:color w:val="000000" w:themeColor="text1"/>
        </w:rPr>
        <w:t>v</w:t>
      </w:r>
      <w:r w:rsidR="006D000B">
        <w:rPr>
          <w:color w:val="000000" w:themeColor="text1"/>
        </w:rPr>
        <w:t>raagspecificatie</w:t>
      </w:r>
      <w:r w:rsidR="002D202A" w:rsidRPr="006946AA">
        <w:rPr>
          <w:color w:val="000000" w:themeColor="text1"/>
        </w:rPr>
        <w:t xml:space="preserve"> start </w:t>
      </w:r>
      <w:r w:rsidR="6F08E47E" w:rsidRPr="006946AA">
        <w:rPr>
          <w:color w:val="000000" w:themeColor="text1"/>
        </w:rPr>
        <w:t>met</w:t>
      </w:r>
      <w:r w:rsidR="005544D5" w:rsidRPr="006946AA">
        <w:rPr>
          <w:color w:val="000000" w:themeColor="text1"/>
        </w:rPr>
        <w:t xml:space="preserve"> een</w:t>
      </w:r>
      <w:r w:rsidR="002D202A" w:rsidRPr="006946AA">
        <w:rPr>
          <w:color w:val="000000" w:themeColor="text1"/>
        </w:rPr>
        <w:t xml:space="preserve"> omschrijving van de ProRail organisatie</w:t>
      </w:r>
      <w:r w:rsidR="003C6E81" w:rsidRPr="006946AA">
        <w:rPr>
          <w:color w:val="000000" w:themeColor="text1"/>
        </w:rPr>
        <w:t xml:space="preserve"> in hoofdstuk 2</w:t>
      </w:r>
      <w:r w:rsidR="00B84245" w:rsidRPr="006946AA">
        <w:rPr>
          <w:color w:val="000000" w:themeColor="text1"/>
        </w:rPr>
        <w:t xml:space="preserve">, waarna in hoofdstuk 3 </w:t>
      </w:r>
      <w:r w:rsidR="002D202A" w:rsidRPr="006946AA">
        <w:rPr>
          <w:color w:val="000000" w:themeColor="text1"/>
        </w:rPr>
        <w:t>de afdeling HFM</w:t>
      </w:r>
      <w:r w:rsidR="00B84245" w:rsidRPr="006946AA">
        <w:rPr>
          <w:color w:val="000000" w:themeColor="text1"/>
        </w:rPr>
        <w:t xml:space="preserve"> wordt toegelicht en </w:t>
      </w:r>
      <w:r w:rsidR="0049071B" w:rsidRPr="006946AA">
        <w:rPr>
          <w:color w:val="000000" w:themeColor="text1"/>
        </w:rPr>
        <w:t xml:space="preserve">in hoofdstuk 4 </w:t>
      </w:r>
      <w:r w:rsidR="00B84245" w:rsidRPr="006946AA">
        <w:rPr>
          <w:color w:val="000000" w:themeColor="text1"/>
        </w:rPr>
        <w:t xml:space="preserve">de ambitie en behoefte t.a.v. </w:t>
      </w:r>
      <w:r w:rsidR="00FB1546">
        <w:rPr>
          <w:color w:val="000000" w:themeColor="text1"/>
        </w:rPr>
        <w:t xml:space="preserve">de levering van bedrijfskleding en </w:t>
      </w:r>
      <w:proofErr w:type="spellStart"/>
      <w:r w:rsidR="00FB1546">
        <w:rPr>
          <w:color w:val="000000" w:themeColor="text1"/>
        </w:rPr>
        <w:t>PBM’s</w:t>
      </w:r>
      <w:proofErr w:type="spellEnd"/>
      <w:r w:rsidR="00FB1546">
        <w:rPr>
          <w:color w:val="000000" w:themeColor="text1"/>
        </w:rPr>
        <w:t xml:space="preserve"> inclusief aanverwante dienstverlening</w:t>
      </w:r>
      <w:r w:rsidR="00693132">
        <w:rPr>
          <w:color w:val="000000" w:themeColor="text1"/>
        </w:rPr>
        <w:t xml:space="preserve"> </w:t>
      </w:r>
      <w:r w:rsidR="00BA33DE">
        <w:rPr>
          <w:color w:val="000000" w:themeColor="text1"/>
        </w:rPr>
        <w:t xml:space="preserve">zoals reiniging, reparatie en recycling, </w:t>
      </w:r>
      <w:r w:rsidR="0049071B" w:rsidRPr="006946AA">
        <w:rPr>
          <w:color w:val="000000" w:themeColor="text1"/>
        </w:rPr>
        <w:t>uiteen wordt gezet</w:t>
      </w:r>
      <w:r w:rsidR="00B84245" w:rsidRPr="006946AA">
        <w:rPr>
          <w:color w:val="000000" w:themeColor="text1"/>
        </w:rPr>
        <w:t>. In hoofdstuk 5 beschrijven we</w:t>
      </w:r>
      <w:r w:rsidR="005544D5" w:rsidRPr="006946AA">
        <w:rPr>
          <w:color w:val="000000" w:themeColor="text1"/>
        </w:rPr>
        <w:t xml:space="preserve"> de huidige situatie</w:t>
      </w:r>
      <w:r w:rsidR="00B84245" w:rsidRPr="006946AA">
        <w:rPr>
          <w:color w:val="000000" w:themeColor="text1"/>
        </w:rPr>
        <w:t xml:space="preserve"> en </w:t>
      </w:r>
      <w:r w:rsidR="005544D5" w:rsidRPr="006946AA">
        <w:rPr>
          <w:color w:val="000000" w:themeColor="text1"/>
        </w:rPr>
        <w:t>ontwikkelingen</w:t>
      </w:r>
      <w:r w:rsidR="00217F9D" w:rsidRPr="006946AA">
        <w:rPr>
          <w:color w:val="000000" w:themeColor="text1"/>
        </w:rPr>
        <w:t xml:space="preserve">. In hoofdstuk </w:t>
      </w:r>
      <w:r w:rsidR="009029C3" w:rsidRPr="006946AA">
        <w:rPr>
          <w:color w:val="000000" w:themeColor="text1"/>
        </w:rPr>
        <w:t>6 lichten we de scope toe, waarna we in hoofdstuk</w:t>
      </w:r>
      <w:r w:rsidR="00217F9D" w:rsidRPr="006946AA">
        <w:rPr>
          <w:color w:val="000000" w:themeColor="text1"/>
        </w:rPr>
        <w:t xml:space="preserve"> </w:t>
      </w:r>
      <w:r w:rsidR="00CE345C" w:rsidRPr="006946AA">
        <w:rPr>
          <w:color w:val="000000" w:themeColor="text1"/>
        </w:rPr>
        <w:t xml:space="preserve">7 </w:t>
      </w:r>
      <w:r w:rsidR="00217F9D" w:rsidRPr="006946AA">
        <w:rPr>
          <w:color w:val="000000" w:themeColor="text1"/>
        </w:rPr>
        <w:t xml:space="preserve">de gewenste samenwerking </w:t>
      </w:r>
      <w:r w:rsidR="00C62384" w:rsidRPr="006946AA">
        <w:rPr>
          <w:color w:val="000000" w:themeColor="text1"/>
        </w:rPr>
        <w:t>bespreken.</w:t>
      </w:r>
      <w:r w:rsidR="00CD674A" w:rsidRPr="006946AA">
        <w:rPr>
          <w:color w:val="000000" w:themeColor="text1"/>
        </w:rPr>
        <w:t xml:space="preserve"> </w:t>
      </w:r>
      <w:r w:rsidR="00CE345C" w:rsidRPr="006946AA">
        <w:rPr>
          <w:rStyle w:val="normaltextrun1"/>
          <w:color w:val="000000" w:themeColor="text1"/>
        </w:rPr>
        <w:t>We hebben ervoor gekozen om</w:t>
      </w:r>
      <w:r w:rsidR="0090124C" w:rsidRPr="006946AA">
        <w:rPr>
          <w:rStyle w:val="normaltextrun1"/>
          <w:color w:val="000000" w:themeColor="text1"/>
        </w:rPr>
        <w:t xml:space="preserve"> vrij uitgebreid </w:t>
      </w:r>
      <w:r w:rsidR="00B510E5" w:rsidRPr="006946AA">
        <w:rPr>
          <w:rStyle w:val="normaltextrun1"/>
          <w:color w:val="000000" w:themeColor="text1"/>
        </w:rPr>
        <w:t>onze ambitie, visie en uitgangspunten</w:t>
      </w:r>
      <w:r w:rsidR="0090124C" w:rsidRPr="006946AA">
        <w:rPr>
          <w:rStyle w:val="normaltextrun1"/>
          <w:color w:val="000000" w:themeColor="text1"/>
        </w:rPr>
        <w:t xml:space="preserve"> te beschrijven, omdat we het belangrijk vinden dat de samenwerkingspartner </w:t>
      </w:r>
      <w:r w:rsidR="00304D15" w:rsidRPr="006946AA">
        <w:rPr>
          <w:rStyle w:val="normaltextrun1"/>
          <w:color w:val="000000" w:themeColor="text1"/>
        </w:rPr>
        <w:t xml:space="preserve">samen met ons optrekt in de ontwikkeling hiervan. </w:t>
      </w:r>
      <w:r w:rsidR="003A613E" w:rsidRPr="006946AA">
        <w:rPr>
          <w:rStyle w:val="normaltextrun1"/>
          <w:color w:val="000000" w:themeColor="text1"/>
        </w:rPr>
        <w:t xml:space="preserve">Een deel van de toelichting van de </w:t>
      </w:r>
      <w:r w:rsidR="00842AA2" w:rsidRPr="006946AA">
        <w:rPr>
          <w:rStyle w:val="normaltextrun1"/>
          <w:color w:val="000000" w:themeColor="text1"/>
        </w:rPr>
        <w:t>visie &amp; concept</w:t>
      </w:r>
      <w:r w:rsidR="003A613E" w:rsidRPr="006946AA">
        <w:rPr>
          <w:rStyle w:val="normaltextrun1"/>
          <w:color w:val="000000" w:themeColor="text1"/>
        </w:rPr>
        <w:t xml:space="preserve"> is opgenomen in de bijlagen bij </w:t>
      </w:r>
      <w:r w:rsidR="008F41DD">
        <w:rPr>
          <w:rStyle w:val="normaltextrun1"/>
          <w:color w:val="000000" w:themeColor="text1"/>
        </w:rPr>
        <w:t>de</w:t>
      </w:r>
      <w:r w:rsidR="003A613E" w:rsidRPr="006946AA">
        <w:rPr>
          <w:rStyle w:val="normaltextrun1"/>
          <w:color w:val="000000" w:themeColor="text1"/>
        </w:rPr>
        <w:t xml:space="preserve"> </w:t>
      </w:r>
      <w:r w:rsidR="008F41DD">
        <w:rPr>
          <w:rStyle w:val="normaltextrun1"/>
          <w:color w:val="000000" w:themeColor="text1"/>
        </w:rPr>
        <w:t>v</w:t>
      </w:r>
      <w:r w:rsidR="006D000B">
        <w:rPr>
          <w:rStyle w:val="normaltextrun1"/>
          <w:color w:val="000000" w:themeColor="text1"/>
        </w:rPr>
        <w:t>raagspecificatie</w:t>
      </w:r>
      <w:r w:rsidR="00986BD6" w:rsidRPr="006946AA">
        <w:rPr>
          <w:rStyle w:val="normaltextrun1"/>
          <w:color w:val="000000" w:themeColor="text1"/>
        </w:rPr>
        <w:t xml:space="preserve">. </w:t>
      </w:r>
      <w:r w:rsidR="009E34B0" w:rsidRPr="006946AA">
        <w:rPr>
          <w:rStyle w:val="normaltextrun1"/>
          <w:color w:val="000000" w:themeColor="text1"/>
        </w:rPr>
        <w:t xml:space="preserve">Hoofdstuk 9 bevat de gebundelde eisen die voortvloeien uit de voorgaande hoofdstukken. </w:t>
      </w:r>
      <w:r w:rsidR="007C43A6" w:rsidRPr="006946AA">
        <w:rPr>
          <w:rStyle w:val="normaltextrun1"/>
          <w:color w:val="000000" w:themeColor="text1"/>
        </w:rPr>
        <w:t xml:space="preserve">Een </w:t>
      </w:r>
      <w:r w:rsidR="009E453A" w:rsidRPr="006946AA">
        <w:rPr>
          <w:rStyle w:val="normaltextrun1"/>
          <w:color w:val="000000" w:themeColor="text1"/>
        </w:rPr>
        <w:t xml:space="preserve">begrippenlijst </w:t>
      </w:r>
      <w:r w:rsidR="007C43A6" w:rsidRPr="006946AA">
        <w:rPr>
          <w:rStyle w:val="normaltextrun1"/>
          <w:color w:val="000000" w:themeColor="text1"/>
        </w:rPr>
        <w:t xml:space="preserve">bij </w:t>
      </w:r>
      <w:r w:rsidR="00B35E56">
        <w:rPr>
          <w:rStyle w:val="normaltextrun1"/>
          <w:color w:val="000000" w:themeColor="text1"/>
        </w:rPr>
        <w:t>deze v</w:t>
      </w:r>
      <w:r w:rsidR="006D000B">
        <w:rPr>
          <w:rStyle w:val="normaltextrun1"/>
          <w:color w:val="000000" w:themeColor="text1"/>
        </w:rPr>
        <w:t>raagspecificatie</w:t>
      </w:r>
      <w:r w:rsidR="007C43A6" w:rsidRPr="006946AA">
        <w:rPr>
          <w:rStyle w:val="normaltextrun1"/>
          <w:color w:val="000000" w:themeColor="text1"/>
        </w:rPr>
        <w:t xml:space="preserve"> is opgenomen in de raamovereenkomst. </w:t>
      </w:r>
      <w:r w:rsidR="00CE32D2" w:rsidRPr="006946AA">
        <w:rPr>
          <w:rStyle w:val="normaltextrun1"/>
          <w:color w:val="000000" w:themeColor="text1"/>
        </w:rPr>
        <w:t xml:space="preserve"> </w:t>
      </w:r>
    </w:p>
    <w:p w14:paraId="103A4EF3" w14:textId="77777777" w:rsidR="00D51437" w:rsidRPr="006946AA" w:rsidRDefault="00D51437">
      <w:pPr>
        <w:rPr>
          <w:b/>
          <w:bCs/>
          <w:color w:val="000000" w:themeColor="text1"/>
          <w:kern w:val="32"/>
          <w:sz w:val="24"/>
          <w:szCs w:val="28"/>
        </w:rPr>
      </w:pPr>
      <w:r w:rsidRPr="006946AA">
        <w:rPr>
          <w:color w:val="000000" w:themeColor="text1"/>
          <w:sz w:val="24"/>
          <w:szCs w:val="28"/>
        </w:rPr>
        <w:br w:type="page"/>
      </w:r>
    </w:p>
    <w:p w14:paraId="00DE08DF" w14:textId="45FBE9C6" w:rsidR="008D6378" w:rsidRPr="006946AA" w:rsidRDefault="00742946" w:rsidP="003B6625">
      <w:pPr>
        <w:pStyle w:val="Kop1"/>
        <w:rPr>
          <w:color w:val="000000" w:themeColor="text1"/>
          <w:sz w:val="24"/>
          <w:szCs w:val="28"/>
        </w:rPr>
      </w:pPr>
      <w:bookmarkStart w:id="166" w:name="_Toc102125569"/>
      <w:r w:rsidRPr="006946AA">
        <w:rPr>
          <w:color w:val="000000" w:themeColor="text1"/>
          <w:sz w:val="24"/>
          <w:szCs w:val="28"/>
        </w:rPr>
        <w:lastRenderedPageBreak/>
        <w:t>ProRail - o</w:t>
      </w:r>
      <w:r w:rsidR="000F5AAF" w:rsidRPr="006946AA">
        <w:rPr>
          <w:color w:val="000000" w:themeColor="text1"/>
          <w:sz w:val="24"/>
          <w:szCs w:val="28"/>
        </w:rPr>
        <w:t>nze o</w:t>
      </w:r>
      <w:r w:rsidR="00D67CB2" w:rsidRPr="006946AA">
        <w:rPr>
          <w:color w:val="000000" w:themeColor="text1"/>
          <w:sz w:val="24"/>
          <w:szCs w:val="28"/>
        </w:rPr>
        <w:t>rganisatie</w:t>
      </w:r>
      <w:bookmarkEnd w:id="166"/>
    </w:p>
    <w:p w14:paraId="219F40A0" w14:textId="757EFCBC" w:rsidR="00D67CB2" w:rsidRPr="006946AA" w:rsidRDefault="00D67CB2" w:rsidP="0019463E">
      <w:pPr>
        <w:rPr>
          <w:color w:val="000000" w:themeColor="text1"/>
        </w:rPr>
      </w:pPr>
    </w:p>
    <w:p w14:paraId="3A587D80" w14:textId="7F8C2606" w:rsidR="000F5AAF" w:rsidRPr="006946AA" w:rsidRDefault="7B736669" w:rsidP="0019463E">
      <w:pPr>
        <w:pStyle w:val="Kop2"/>
        <w:rPr>
          <w:color w:val="000000" w:themeColor="text1"/>
        </w:rPr>
      </w:pPr>
      <w:bookmarkStart w:id="167" w:name="_Toc14350759"/>
      <w:bookmarkStart w:id="168" w:name="_Toc102125570"/>
      <w:r w:rsidRPr="006946AA">
        <w:rPr>
          <w:color w:val="000000" w:themeColor="text1"/>
        </w:rPr>
        <w:t xml:space="preserve">Over </w:t>
      </w:r>
      <w:r w:rsidR="4DC5C96F" w:rsidRPr="006946AA">
        <w:rPr>
          <w:color w:val="000000" w:themeColor="text1"/>
        </w:rPr>
        <w:t>ProRail – onze missie</w:t>
      </w:r>
      <w:bookmarkEnd w:id="167"/>
      <w:bookmarkEnd w:id="168"/>
      <w:r w:rsidR="4DC5C96F" w:rsidRPr="006946AA">
        <w:rPr>
          <w:color w:val="000000" w:themeColor="text1"/>
        </w:rPr>
        <w:t xml:space="preserve"> </w:t>
      </w:r>
    </w:p>
    <w:p w14:paraId="54228A30" w14:textId="4B94AB81" w:rsidR="00F95409" w:rsidRPr="006946AA" w:rsidRDefault="00BF2A7D" w:rsidP="00F95409">
      <w:pPr>
        <w:rPr>
          <w:color w:val="000000" w:themeColor="text1"/>
        </w:rPr>
      </w:pPr>
      <w:r w:rsidRPr="006946AA">
        <w:rPr>
          <w:color w:val="000000" w:themeColor="text1"/>
        </w:rPr>
        <w:t>ProRail is spoorwegbeheerder. Dit betekent dat wij verantwoordelijk zijn voor het onderhoud, de vernieuwing, de uitbreiding en de veiligheid van het Nederlandse spoorwegnet. We verdelen als onafhankelijke partij de ruimte op 7.000 kilometer spoor, regelen alle treinverkeer en bouwen en beheren stations. Dit doen we met aandacht voor onze samenleving én met oog voor toekomst.</w:t>
      </w:r>
      <w:r w:rsidR="00F95409" w:rsidRPr="00F95409">
        <w:rPr>
          <w:color w:val="000000" w:themeColor="text1"/>
        </w:rPr>
        <w:t xml:space="preserve"> </w:t>
      </w:r>
      <w:r w:rsidR="00F95409" w:rsidRPr="006946AA">
        <w:rPr>
          <w:color w:val="000000" w:themeColor="text1"/>
        </w:rPr>
        <w:t>ProRail staat voor duurzame mobiliteit. Door middel van innovatie maken we mogelijk dat er meer mensen met de trein kunnen reizen en meer goederen over het spoor vervoerd kunnen worden.</w:t>
      </w:r>
      <w:r w:rsidR="00A61E7B" w:rsidRPr="00A61E7B">
        <w:rPr>
          <w:color w:val="000000" w:themeColor="text1"/>
        </w:rPr>
        <w:t xml:space="preserve"> </w:t>
      </w:r>
    </w:p>
    <w:p w14:paraId="1F182E50" w14:textId="3EC114A1" w:rsidR="4B0B7B38" w:rsidRPr="006946AA" w:rsidRDefault="4B0B7B38">
      <w:pPr>
        <w:rPr>
          <w:color w:val="000000" w:themeColor="text1"/>
        </w:rPr>
      </w:pPr>
    </w:p>
    <w:p w14:paraId="569DC331" w14:textId="7481D92C" w:rsidR="4B0B7B38" w:rsidRPr="006946AA" w:rsidRDefault="4B0B7B38">
      <w:pPr>
        <w:rPr>
          <w:color w:val="000000" w:themeColor="text1"/>
        </w:rPr>
      </w:pPr>
      <w:r w:rsidRPr="006946AA">
        <w:rPr>
          <w:color w:val="000000" w:themeColor="text1"/>
        </w:rPr>
        <w:t xml:space="preserve">De toename van </w:t>
      </w:r>
      <w:r w:rsidR="00CC1AE6">
        <w:rPr>
          <w:color w:val="000000" w:themeColor="text1"/>
        </w:rPr>
        <w:t>(duurzame)</w:t>
      </w:r>
      <w:r w:rsidR="005C5C1C">
        <w:rPr>
          <w:color w:val="000000" w:themeColor="text1"/>
        </w:rPr>
        <w:t xml:space="preserve"> </w:t>
      </w:r>
      <w:r w:rsidR="00CC1AE6">
        <w:rPr>
          <w:color w:val="000000" w:themeColor="text1"/>
        </w:rPr>
        <w:t>mobiliteit</w:t>
      </w:r>
      <w:r w:rsidR="00CC1AE6" w:rsidRPr="006946AA">
        <w:rPr>
          <w:color w:val="000000" w:themeColor="text1"/>
        </w:rPr>
        <w:t xml:space="preserve"> </w:t>
      </w:r>
      <w:r w:rsidRPr="006946AA">
        <w:rPr>
          <w:color w:val="000000" w:themeColor="text1"/>
        </w:rPr>
        <w:t>en de maatschappelijke druk om</w:t>
      </w:r>
      <w:r w:rsidR="005C5C1C">
        <w:rPr>
          <w:color w:val="000000" w:themeColor="text1"/>
        </w:rPr>
        <w:t xml:space="preserve"> dat</w:t>
      </w:r>
      <w:r w:rsidRPr="006946AA">
        <w:rPr>
          <w:color w:val="000000" w:themeColor="text1"/>
        </w:rPr>
        <w:t xml:space="preserve"> tegen redelijke kosten te realiseren, vraagt van ons</w:t>
      </w:r>
      <w:r w:rsidR="00D84DB6">
        <w:rPr>
          <w:color w:val="000000" w:themeColor="text1"/>
        </w:rPr>
        <w:t xml:space="preserve"> als organisatie</w:t>
      </w:r>
      <w:r w:rsidRPr="006946AA">
        <w:rPr>
          <w:color w:val="000000" w:themeColor="text1"/>
        </w:rPr>
        <w:t xml:space="preserve"> om vernieuwing in onze logistieke keten en  de</w:t>
      </w:r>
      <w:r w:rsidR="00D84DB6">
        <w:rPr>
          <w:color w:val="000000" w:themeColor="text1"/>
        </w:rPr>
        <w:t xml:space="preserve"> continu</w:t>
      </w:r>
      <w:r w:rsidRPr="006946AA">
        <w:rPr>
          <w:color w:val="000000" w:themeColor="text1"/>
        </w:rPr>
        <w:t xml:space="preserve"> ontwikkeling van bestaande en nieuwe assets. </w:t>
      </w:r>
      <w:r w:rsidR="00D84DB6">
        <w:rPr>
          <w:color w:val="000000" w:themeColor="text1"/>
        </w:rPr>
        <w:t>We zetten in</w:t>
      </w:r>
      <w:r w:rsidRPr="006946AA">
        <w:rPr>
          <w:color w:val="000000" w:themeColor="text1"/>
        </w:rPr>
        <w:t xml:space="preserve"> </w:t>
      </w:r>
      <w:r w:rsidR="00D84DB6">
        <w:rPr>
          <w:color w:val="000000" w:themeColor="text1"/>
        </w:rPr>
        <w:t xml:space="preserve">op </w:t>
      </w:r>
      <w:r w:rsidRPr="006946AA">
        <w:rPr>
          <w:color w:val="000000" w:themeColor="text1"/>
        </w:rPr>
        <w:t>samenwerking tussen disciplines in ketenverband</w:t>
      </w:r>
      <w:r w:rsidR="000A0D7B">
        <w:rPr>
          <w:color w:val="000000" w:themeColor="text1"/>
        </w:rPr>
        <w:t>, binnen én buiten ProRail.</w:t>
      </w:r>
      <w:r w:rsidRPr="006946AA">
        <w:rPr>
          <w:color w:val="000000" w:themeColor="text1"/>
        </w:rPr>
        <w:t xml:space="preserve"> Onze medewerkers en die van onze partners</w:t>
      </w:r>
      <w:r w:rsidR="00E76383">
        <w:rPr>
          <w:color w:val="000000" w:themeColor="text1"/>
        </w:rPr>
        <w:t>,</w:t>
      </w:r>
      <w:r w:rsidR="00CC403B">
        <w:rPr>
          <w:color w:val="000000" w:themeColor="text1"/>
        </w:rPr>
        <w:t xml:space="preserve"> </w:t>
      </w:r>
      <w:r w:rsidRPr="006946AA">
        <w:rPr>
          <w:color w:val="000000" w:themeColor="text1"/>
        </w:rPr>
        <w:t>zoals vervoerders, aannemers en ingenieursbureaus</w:t>
      </w:r>
      <w:r w:rsidR="00E76383">
        <w:rPr>
          <w:color w:val="000000" w:themeColor="text1"/>
        </w:rPr>
        <w:t>,</w:t>
      </w:r>
      <w:r w:rsidRPr="006946AA">
        <w:rPr>
          <w:color w:val="000000" w:themeColor="text1"/>
        </w:rPr>
        <w:t xml:space="preserve"> verwezenlijken samen onze mobiliteitsopgave. Het intensiveren van ketensamenwerking is nodig om capaciteit nu en in de toekomst te kunnen realiseren.  </w:t>
      </w:r>
    </w:p>
    <w:p w14:paraId="4FC87A47" w14:textId="2129A7FD" w:rsidR="4B0B7B38" w:rsidRPr="006946AA" w:rsidRDefault="4B0B7B38">
      <w:pPr>
        <w:rPr>
          <w:color w:val="000000" w:themeColor="text1"/>
        </w:rPr>
      </w:pPr>
      <w:r w:rsidRPr="006946AA">
        <w:rPr>
          <w:color w:val="000000" w:themeColor="text1"/>
        </w:rPr>
        <w:t xml:space="preserve"> </w:t>
      </w:r>
    </w:p>
    <w:p w14:paraId="141EED6E" w14:textId="2390DACA" w:rsidR="4B0B7B38" w:rsidRPr="006946AA" w:rsidRDefault="4B0B7B38">
      <w:pPr>
        <w:rPr>
          <w:color w:val="000000" w:themeColor="text1"/>
        </w:rPr>
      </w:pPr>
      <w:r w:rsidRPr="006946AA">
        <w:rPr>
          <w:color w:val="000000" w:themeColor="text1"/>
        </w:rPr>
        <w:t>Trots zijn we op wat we</w:t>
      </w:r>
      <w:r w:rsidR="00530652">
        <w:rPr>
          <w:color w:val="000000" w:themeColor="text1"/>
        </w:rPr>
        <w:t xml:space="preserve"> tot nu</w:t>
      </w:r>
      <w:r w:rsidRPr="006946AA">
        <w:rPr>
          <w:color w:val="000000" w:themeColor="text1"/>
        </w:rPr>
        <w:t xml:space="preserve"> hebben bereikt, maar we streven iedere dag </w:t>
      </w:r>
      <w:r w:rsidR="6DF654F4" w:rsidRPr="006946AA">
        <w:rPr>
          <w:color w:val="000000" w:themeColor="text1"/>
        </w:rPr>
        <w:t xml:space="preserve">naar </w:t>
      </w:r>
      <w:r w:rsidRPr="006946AA">
        <w:rPr>
          <w:color w:val="000000" w:themeColor="text1"/>
        </w:rPr>
        <w:t xml:space="preserve">nóg beter. Dat vraagt van ons allemaal een voortdurende focus op prestatieverbetering, te beginnen bij onze eigen prestaties. We zien dat </w:t>
      </w:r>
      <w:r w:rsidR="00B96683">
        <w:rPr>
          <w:color w:val="000000" w:themeColor="text1"/>
        </w:rPr>
        <w:t>onze</w:t>
      </w:r>
      <w:r w:rsidR="00B96683" w:rsidRPr="006946AA">
        <w:rPr>
          <w:color w:val="000000" w:themeColor="text1"/>
        </w:rPr>
        <w:t xml:space="preserve"> </w:t>
      </w:r>
      <w:r w:rsidRPr="006946AA">
        <w:rPr>
          <w:color w:val="000000" w:themeColor="text1"/>
        </w:rPr>
        <w:t xml:space="preserve">ambities invloed hebben op de manier van (samen)werken. Het werk dat we doen wordt complexer en specialistischer van aard en is meer gericht op innovatiekracht en creativiteit. Expertises worden meer aan elkaar verbonden en werken in de keten neemt toe. Onze traditionele organisatiestructuur verschuift zodat we gemakkelijker in kunnen spelen op veranderingen. Deze andere meer organische manier van werken vraagt om een adaptieve en toegankelijke werkomgeving </w:t>
      </w:r>
      <w:r w:rsidR="00277C01" w:rsidRPr="006946AA">
        <w:rPr>
          <w:color w:val="000000" w:themeColor="text1"/>
        </w:rPr>
        <w:t>met bijpassende services</w:t>
      </w:r>
      <w:r w:rsidR="00E76383">
        <w:rPr>
          <w:color w:val="000000" w:themeColor="text1"/>
        </w:rPr>
        <w:t>,</w:t>
      </w:r>
      <w:r w:rsidR="00277C01" w:rsidRPr="006946AA">
        <w:rPr>
          <w:color w:val="000000" w:themeColor="text1"/>
        </w:rPr>
        <w:t xml:space="preserve"> </w:t>
      </w:r>
      <w:r w:rsidRPr="006946AA">
        <w:rPr>
          <w:color w:val="000000" w:themeColor="text1"/>
        </w:rPr>
        <w:t xml:space="preserve">waarin medewerkers met elkaar in verbinding worden gebracht. </w:t>
      </w:r>
    </w:p>
    <w:p w14:paraId="710550D8" w14:textId="4A673E12" w:rsidR="4B0B7B38" w:rsidRPr="006946AA" w:rsidRDefault="4B0B7B38">
      <w:pPr>
        <w:rPr>
          <w:color w:val="000000" w:themeColor="text1"/>
          <w:sz w:val="16"/>
          <w:szCs w:val="16"/>
        </w:rPr>
      </w:pPr>
      <w:r w:rsidRPr="006946AA">
        <w:rPr>
          <w:color w:val="000000" w:themeColor="text1"/>
          <w:sz w:val="22"/>
          <w:szCs w:val="22"/>
        </w:rPr>
        <w:t xml:space="preserve"> </w:t>
      </w:r>
    </w:p>
    <w:p w14:paraId="3F841A03" w14:textId="77777777" w:rsidR="00156FA9" w:rsidRPr="006946AA" w:rsidRDefault="00156FA9" w:rsidP="00156FA9">
      <w:pPr>
        <w:pStyle w:val="Kop2"/>
        <w:rPr>
          <w:color w:val="000000" w:themeColor="text1"/>
        </w:rPr>
      </w:pPr>
      <w:bookmarkStart w:id="169" w:name="_Toc102125571"/>
      <w:r w:rsidRPr="006946AA">
        <w:rPr>
          <w:color w:val="000000" w:themeColor="text1"/>
        </w:rPr>
        <w:t>Over ProRail - onze mensen</w:t>
      </w:r>
      <w:bookmarkEnd w:id="169"/>
      <w:r w:rsidRPr="006946AA">
        <w:rPr>
          <w:color w:val="000000" w:themeColor="text1"/>
        </w:rPr>
        <w:t xml:space="preserve"> </w:t>
      </w:r>
    </w:p>
    <w:p w14:paraId="08612768" w14:textId="07264CCE" w:rsidR="4B0B7B38" w:rsidRPr="006946AA" w:rsidRDefault="4B0B7B38">
      <w:pPr>
        <w:rPr>
          <w:color w:val="000000" w:themeColor="text1"/>
        </w:rPr>
      </w:pPr>
      <w:r w:rsidRPr="006946AA">
        <w:rPr>
          <w:color w:val="000000" w:themeColor="text1"/>
        </w:rPr>
        <w:t>Er werken ongeveer 4</w:t>
      </w:r>
      <w:r w:rsidR="000B4F3A" w:rsidRPr="006946AA">
        <w:rPr>
          <w:color w:val="000000" w:themeColor="text1"/>
        </w:rPr>
        <w:t>.</w:t>
      </w:r>
      <w:r w:rsidR="008C59B0" w:rsidRPr="006946AA">
        <w:rPr>
          <w:color w:val="000000" w:themeColor="text1"/>
        </w:rPr>
        <w:t>5</w:t>
      </w:r>
      <w:r w:rsidRPr="006946AA">
        <w:rPr>
          <w:color w:val="000000" w:themeColor="text1"/>
        </w:rPr>
        <w:t>00 mensen bij ProRail. Hiervan is 75% man, 2</w:t>
      </w:r>
      <w:r w:rsidR="0046629C" w:rsidRPr="006946AA">
        <w:rPr>
          <w:color w:val="000000" w:themeColor="text1"/>
        </w:rPr>
        <w:t>5</w:t>
      </w:r>
      <w:r w:rsidRPr="006946AA">
        <w:rPr>
          <w:color w:val="000000" w:themeColor="text1"/>
        </w:rPr>
        <w:t>% vrouw en is het grootste gedeelte HBO/WO (7</w:t>
      </w:r>
      <w:r w:rsidR="00821BD9" w:rsidRPr="006946AA">
        <w:rPr>
          <w:color w:val="000000" w:themeColor="text1"/>
        </w:rPr>
        <w:t>0</w:t>
      </w:r>
      <w:r w:rsidRPr="006946AA">
        <w:rPr>
          <w:color w:val="000000" w:themeColor="text1"/>
        </w:rPr>
        <w:t xml:space="preserve">%) geschoold. </w:t>
      </w:r>
      <w:r w:rsidR="00AE0677" w:rsidRPr="006946AA">
        <w:rPr>
          <w:color w:val="000000" w:themeColor="text1"/>
        </w:rPr>
        <w:t xml:space="preserve">ProRail heeft zoals veel organisaties te maken met toenemende vergrijzing, </w:t>
      </w:r>
      <w:r w:rsidRPr="006946AA">
        <w:rPr>
          <w:color w:val="000000" w:themeColor="text1"/>
        </w:rPr>
        <w:t>bijna 50% van de medewerkers is 50 jaar of ouder</w:t>
      </w:r>
      <w:r w:rsidR="008A4CFF" w:rsidRPr="006946AA">
        <w:rPr>
          <w:color w:val="000000" w:themeColor="text1"/>
        </w:rPr>
        <w:t xml:space="preserve"> (figuur 1</w:t>
      </w:r>
      <w:r w:rsidR="009312A3" w:rsidRPr="006946AA">
        <w:rPr>
          <w:color w:val="000000" w:themeColor="text1"/>
        </w:rPr>
        <w:t>a</w:t>
      </w:r>
      <w:r w:rsidR="008A4CFF" w:rsidRPr="006946AA">
        <w:rPr>
          <w:color w:val="000000" w:themeColor="text1"/>
        </w:rPr>
        <w:t>)</w:t>
      </w:r>
      <w:r w:rsidRPr="006946AA">
        <w:rPr>
          <w:color w:val="000000" w:themeColor="text1"/>
        </w:rPr>
        <w:t xml:space="preserve">. </w:t>
      </w:r>
      <w:r w:rsidR="00AE0677" w:rsidRPr="006946AA">
        <w:rPr>
          <w:color w:val="000000" w:themeColor="text1"/>
        </w:rPr>
        <w:t xml:space="preserve">ProRail zet daarom in op verjonging van de nieuwe instroom. </w:t>
      </w:r>
      <w:r w:rsidRPr="006946AA">
        <w:rPr>
          <w:color w:val="000000" w:themeColor="text1"/>
        </w:rPr>
        <w:t>De aankomende jaren richt de arbeidsmarktstrategie zich op het aantrekken van nieuwe technici</w:t>
      </w:r>
      <w:r w:rsidR="001F13D3" w:rsidRPr="006946AA">
        <w:rPr>
          <w:color w:val="000000" w:themeColor="text1"/>
        </w:rPr>
        <w:t xml:space="preserve">, </w:t>
      </w:r>
      <w:r w:rsidRPr="006946AA">
        <w:rPr>
          <w:color w:val="000000" w:themeColor="text1"/>
        </w:rPr>
        <w:t xml:space="preserve">ICT’ers </w:t>
      </w:r>
      <w:r w:rsidR="001F13D3" w:rsidRPr="006946AA">
        <w:rPr>
          <w:color w:val="000000" w:themeColor="text1"/>
        </w:rPr>
        <w:t xml:space="preserve">en treindienstleiders en op de doelgroep </w:t>
      </w:r>
      <w:r w:rsidR="00DE5D3D" w:rsidRPr="006946AA">
        <w:rPr>
          <w:color w:val="000000" w:themeColor="text1"/>
        </w:rPr>
        <w:t>jonger dan 40 jaar</w:t>
      </w:r>
      <w:r w:rsidR="000842D9">
        <w:rPr>
          <w:color w:val="000000" w:themeColor="text1"/>
        </w:rPr>
        <w:t>.</w:t>
      </w:r>
      <w:r w:rsidRPr="006946AA">
        <w:rPr>
          <w:color w:val="000000" w:themeColor="text1"/>
        </w:rPr>
        <w:t xml:space="preserve"> </w:t>
      </w:r>
    </w:p>
    <w:p w14:paraId="0A9351E3" w14:textId="50B91607" w:rsidR="00AE0677" w:rsidRPr="006946AA" w:rsidRDefault="00AE0677">
      <w:pPr>
        <w:rPr>
          <w:color w:val="000000" w:themeColor="text1"/>
        </w:rPr>
      </w:pPr>
    </w:p>
    <w:p w14:paraId="3CC1FBCB" w14:textId="70A91FB9" w:rsidR="4B0B7B38" w:rsidRPr="006946AA" w:rsidRDefault="003027F3">
      <w:pPr>
        <w:rPr>
          <w:color w:val="000000" w:themeColor="text1"/>
        </w:rPr>
      </w:pPr>
      <w:r w:rsidRPr="006946AA">
        <w:rPr>
          <w:noProof/>
          <w:color w:val="000000" w:themeColor="text1"/>
          <w:shd w:val="clear" w:color="auto" w:fill="E6E6E6"/>
        </w:rPr>
        <w:drawing>
          <wp:anchor distT="0" distB="0" distL="114300" distR="114300" simplePos="0" relativeHeight="251658243" behindDoc="1" locked="0" layoutInCell="1" allowOverlap="1" wp14:anchorId="648BBEBC" wp14:editId="12DC4874">
            <wp:simplePos x="0" y="0"/>
            <wp:positionH relativeFrom="margin">
              <wp:posOffset>2422525</wp:posOffset>
            </wp:positionH>
            <wp:positionV relativeFrom="paragraph">
              <wp:posOffset>756920</wp:posOffset>
            </wp:positionV>
            <wp:extent cx="4150995" cy="2137410"/>
            <wp:effectExtent l="0" t="0" r="1905" b="0"/>
            <wp:wrapTopAndBottom/>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150995" cy="2137410"/>
                    </a:xfrm>
                    <a:prstGeom prst="rect">
                      <a:avLst/>
                    </a:prstGeom>
                  </pic:spPr>
                </pic:pic>
              </a:graphicData>
            </a:graphic>
            <wp14:sizeRelH relativeFrom="margin">
              <wp14:pctWidth>0</wp14:pctWidth>
            </wp14:sizeRelH>
            <wp14:sizeRelV relativeFrom="margin">
              <wp14:pctHeight>0</wp14:pctHeight>
            </wp14:sizeRelV>
          </wp:anchor>
        </w:drawing>
      </w:r>
      <w:r w:rsidR="00C47CAE" w:rsidRPr="006946AA">
        <w:rPr>
          <w:noProof/>
          <w:color w:val="000000" w:themeColor="text1"/>
          <w:shd w:val="clear" w:color="auto" w:fill="E6E6E6"/>
        </w:rPr>
        <w:drawing>
          <wp:anchor distT="0" distB="0" distL="114300" distR="114300" simplePos="0" relativeHeight="251658242" behindDoc="0" locked="0" layoutInCell="1" allowOverlap="1" wp14:anchorId="210FD1DC" wp14:editId="3B0A4A1C">
            <wp:simplePos x="0" y="0"/>
            <wp:positionH relativeFrom="column">
              <wp:posOffset>-72187</wp:posOffset>
            </wp:positionH>
            <wp:positionV relativeFrom="paragraph">
              <wp:posOffset>695325</wp:posOffset>
            </wp:positionV>
            <wp:extent cx="2940685" cy="2466340"/>
            <wp:effectExtent l="0" t="0" r="0" b="0"/>
            <wp:wrapThrough wrapText="bothSides">
              <wp:wrapPolygon edited="0">
                <wp:start x="0" y="0"/>
                <wp:lineTo x="0" y="21355"/>
                <wp:lineTo x="21409" y="21355"/>
                <wp:lineTo x="21409" y="0"/>
                <wp:lineTo x="0" y="0"/>
              </wp:wrapPolygon>
            </wp:wrapThrough>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9013" r="12918"/>
                    <a:stretch/>
                  </pic:blipFill>
                  <pic:spPr bwMode="auto">
                    <a:xfrm>
                      <a:off x="0" y="0"/>
                      <a:ext cx="2940685" cy="2466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4B0B7B38" w:rsidRPr="006946AA">
        <w:rPr>
          <w:color w:val="000000" w:themeColor="text1"/>
        </w:rPr>
        <w:t>ProRail streeft naar een medewerkersbestand dat een realistische afspiegeling van de samenleving is. Diversiteit naar culturele achtergrond, geslacht en leeftijd staat centraal. Voor mensen met een handicap</w:t>
      </w:r>
      <w:r w:rsidR="00BE1BAE" w:rsidRPr="006946AA">
        <w:rPr>
          <w:color w:val="000000" w:themeColor="text1"/>
        </w:rPr>
        <w:t>, chronische ziekte of beperking (fysiek, visueel</w:t>
      </w:r>
      <w:r w:rsidR="00E76383">
        <w:rPr>
          <w:color w:val="000000" w:themeColor="text1"/>
        </w:rPr>
        <w:t xml:space="preserve"> en</w:t>
      </w:r>
      <w:r w:rsidR="00BE1BAE" w:rsidRPr="006946AA">
        <w:rPr>
          <w:color w:val="000000" w:themeColor="text1"/>
        </w:rPr>
        <w:t xml:space="preserve"> auditief) zijn</w:t>
      </w:r>
      <w:r w:rsidR="4B0B7B38" w:rsidRPr="006946AA">
        <w:rPr>
          <w:color w:val="000000" w:themeColor="text1"/>
        </w:rPr>
        <w:t xml:space="preserve"> we extra banen </w:t>
      </w:r>
      <w:r w:rsidR="00BE1BAE" w:rsidRPr="006946AA">
        <w:rPr>
          <w:color w:val="000000" w:themeColor="text1"/>
        </w:rPr>
        <w:t xml:space="preserve">aan het </w:t>
      </w:r>
      <w:r w:rsidR="4B0B7B38" w:rsidRPr="006946AA">
        <w:rPr>
          <w:color w:val="000000" w:themeColor="text1"/>
        </w:rPr>
        <w:t xml:space="preserve">creëren. Daarnaast willen we deze mensen op basis van hun talenten vaker in aanmerking laten komen voor reguliere vacatures. Ook van onze relaties en samenwerkingspartners verwachten we deze visie op diversiteit en werken we samen op dit thema.  </w:t>
      </w:r>
    </w:p>
    <w:p w14:paraId="4689A88A" w14:textId="33C050B4" w:rsidR="4B0B7B38" w:rsidRPr="006946AA" w:rsidRDefault="00BE64A6">
      <w:pPr>
        <w:rPr>
          <w:color w:val="000000" w:themeColor="text1"/>
        </w:rPr>
      </w:pPr>
      <w:r w:rsidRPr="006946AA">
        <w:rPr>
          <w:noProof/>
          <w:color w:val="000000" w:themeColor="text1"/>
          <w:shd w:val="clear" w:color="auto" w:fill="E6E6E6"/>
        </w:rPr>
        <mc:AlternateContent>
          <mc:Choice Requires="wps">
            <w:drawing>
              <wp:anchor distT="0" distB="0" distL="114300" distR="114300" simplePos="0" relativeHeight="251658240" behindDoc="1" locked="0" layoutInCell="1" allowOverlap="1" wp14:anchorId="76BB4478" wp14:editId="5CA05402">
                <wp:simplePos x="0" y="0"/>
                <wp:positionH relativeFrom="column">
                  <wp:posOffset>-4445</wp:posOffset>
                </wp:positionH>
                <wp:positionV relativeFrom="paragraph">
                  <wp:posOffset>2399665</wp:posOffset>
                </wp:positionV>
                <wp:extent cx="6155690" cy="272415"/>
                <wp:effectExtent l="0" t="0" r="3810" b="0"/>
                <wp:wrapTight wrapText="bothSides">
                  <wp:wrapPolygon edited="0">
                    <wp:start x="0" y="0"/>
                    <wp:lineTo x="0" y="20140"/>
                    <wp:lineTo x="21569" y="20140"/>
                    <wp:lineTo x="21569" y="0"/>
                    <wp:lineTo x="0" y="0"/>
                  </wp:wrapPolygon>
                </wp:wrapTight>
                <wp:docPr id="12" name="Tekstvak 12"/>
                <wp:cNvGraphicFramePr/>
                <a:graphic xmlns:a="http://schemas.openxmlformats.org/drawingml/2006/main">
                  <a:graphicData uri="http://schemas.microsoft.com/office/word/2010/wordprocessingShape">
                    <wps:wsp>
                      <wps:cNvSpPr txBox="1"/>
                      <wps:spPr>
                        <a:xfrm>
                          <a:off x="0" y="0"/>
                          <a:ext cx="6155690" cy="272415"/>
                        </a:xfrm>
                        <a:prstGeom prst="rect">
                          <a:avLst/>
                        </a:prstGeom>
                        <a:solidFill>
                          <a:prstClr val="white"/>
                        </a:solidFill>
                        <a:ln>
                          <a:noFill/>
                        </a:ln>
                      </wps:spPr>
                      <wps:txbx>
                        <w:txbxContent>
                          <w:p w14:paraId="1F7803EA" w14:textId="71F21F3F" w:rsidR="00107E71" w:rsidRPr="00BE64A6" w:rsidRDefault="00107E71" w:rsidP="00BE64A6">
                            <w:pPr>
                              <w:pStyle w:val="Bijschrift"/>
                              <w:rPr>
                                <w:rFonts w:ascii="Arial" w:eastAsia="Times New Roman" w:hAnsi="Arial" w:cs="Arial"/>
                                <w:noProof/>
                                <w:sz w:val="16"/>
                                <w:szCs w:val="16"/>
                              </w:rPr>
                            </w:pPr>
                            <w:r w:rsidRPr="00BE64A6">
                              <w:rPr>
                                <w:rFonts w:ascii="Arial" w:hAnsi="Arial" w:cs="Arial"/>
                                <w:sz w:val="16"/>
                                <w:szCs w:val="16"/>
                              </w:rPr>
                              <w:t xml:space="preserve">Figuur </w:t>
                            </w:r>
                            <w:r w:rsidRPr="00BE64A6">
                              <w:rPr>
                                <w:rFonts w:ascii="Arial" w:hAnsi="Arial" w:cs="Arial"/>
                                <w:color w:val="2B579A"/>
                                <w:sz w:val="16"/>
                                <w:szCs w:val="16"/>
                                <w:shd w:val="clear" w:color="auto" w:fill="E6E6E6"/>
                              </w:rPr>
                              <w:fldChar w:fldCharType="begin"/>
                            </w:r>
                            <w:r w:rsidRPr="00BE64A6">
                              <w:rPr>
                                <w:rFonts w:ascii="Arial" w:hAnsi="Arial" w:cs="Arial"/>
                                <w:sz w:val="16"/>
                                <w:szCs w:val="16"/>
                              </w:rPr>
                              <w:instrText xml:space="preserve"> SEQ Figuur \* ARABIC </w:instrText>
                            </w:r>
                            <w:r w:rsidRPr="00BE64A6">
                              <w:rPr>
                                <w:rFonts w:ascii="Arial" w:hAnsi="Arial" w:cs="Arial"/>
                                <w:color w:val="2B579A"/>
                                <w:sz w:val="16"/>
                                <w:szCs w:val="16"/>
                                <w:shd w:val="clear" w:color="auto" w:fill="E6E6E6"/>
                              </w:rPr>
                              <w:fldChar w:fldCharType="separate"/>
                            </w:r>
                            <w:r>
                              <w:rPr>
                                <w:rFonts w:ascii="Arial" w:hAnsi="Arial" w:cs="Arial"/>
                                <w:noProof/>
                                <w:sz w:val="16"/>
                                <w:szCs w:val="16"/>
                              </w:rPr>
                              <w:t>1</w:t>
                            </w:r>
                            <w:r w:rsidRPr="00BE64A6">
                              <w:rPr>
                                <w:rFonts w:ascii="Arial" w:hAnsi="Arial" w:cs="Arial"/>
                                <w:color w:val="2B579A"/>
                                <w:sz w:val="16"/>
                                <w:szCs w:val="16"/>
                                <w:shd w:val="clear" w:color="auto" w:fill="E6E6E6"/>
                              </w:rPr>
                              <w:fldChar w:fldCharType="end"/>
                            </w:r>
                            <w:r>
                              <w:rPr>
                                <w:rFonts w:ascii="Arial" w:hAnsi="Arial" w:cs="Arial"/>
                                <w:sz w:val="16"/>
                                <w:szCs w:val="16"/>
                              </w:rPr>
                              <w:t>a. personeelsbestand naar leeftijd (jaarverslag 2019) &amp; 1b. uitkomst onderzoek persona’s ProRail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6BB4478" id="_x0000_t202" coordsize="21600,21600" o:spt="202" path="m,l,21600r21600,l21600,xe">
                <v:stroke joinstyle="miter"/>
                <v:path gradientshapeok="t" o:connecttype="rect"/>
              </v:shapetype>
              <v:shape id="Tekstvak 12" o:spid="_x0000_s1026" type="#_x0000_t202" style="position:absolute;margin-left:-.35pt;margin-top:188.95pt;width:484.7pt;height:21.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" stroked="f">
                <v:textbox inset="0,0,0,0">
                  <w:txbxContent>
                    <w:p w14:paraId="1F7803EA" w14:textId="71F21F3F" w:rsidR="00107E71" w:rsidRPr="00BE64A6" w:rsidRDefault="00107E71" w:rsidP="00BE64A6">
                      <w:pPr>
                        <w:pStyle w:val="Bijschrift"/>
                        <w:rPr>
                          <w:rFonts w:ascii="Arial" w:eastAsia="Times New Roman" w:hAnsi="Arial" w:cs="Arial"/>
                          <w:noProof/>
                          <w:sz w:val="16"/>
                          <w:szCs w:val="16"/>
                        </w:rPr>
                      </w:pPr>
                      <w:r w:rsidRPr="00BE64A6">
                        <w:rPr>
                          <w:rFonts w:ascii="Arial" w:hAnsi="Arial" w:cs="Arial"/>
                          <w:sz w:val="16"/>
                          <w:szCs w:val="16"/>
                        </w:rPr>
                        <w:t xml:space="preserve">Figuur </w:t>
                      </w:r>
                      <w:r w:rsidRPr="00BE64A6">
                        <w:rPr>
                          <w:rFonts w:ascii="Arial" w:hAnsi="Arial" w:cs="Arial"/>
                          <w:color w:val="2B579A"/>
                          <w:sz w:val="16"/>
                          <w:szCs w:val="16"/>
                          <w:shd w:val="clear" w:color="auto" w:fill="E6E6E6"/>
                        </w:rPr>
                        <w:fldChar w:fldCharType="begin"/>
                      </w:r>
                      <w:r w:rsidRPr="00BE64A6">
                        <w:rPr>
                          <w:rFonts w:ascii="Arial" w:hAnsi="Arial" w:cs="Arial"/>
                          <w:sz w:val="16"/>
                          <w:szCs w:val="16"/>
                        </w:rPr>
                        <w:instrText xml:space="preserve"> SEQ Figuur \* ARABIC </w:instrText>
                      </w:r>
                      <w:r w:rsidRPr="00BE64A6">
                        <w:rPr>
                          <w:rFonts w:ascii="Arial" w:hAnsi="Arial" w:cs="Arial"/>
                          <w:color w:val="2B579A"/>
                          <w:sz w:val="16"/>
                          <w:szCs w:val="16"/>
                          <w:shd w:val="clear" w:color="auto" w:fill="E6E6E6"/>
                        </w:rPr>
                        <w:fldChar w:fldCharType="separate"/>
                      </w:r>
                      <w:r>
                        <w:rPr>
                          <w:rFonts w:ascii="Arial" w:hAnsi="Arial" w:cs="Arial"/>
                          <w:noProof/>
                          <w:sz w:val="16"/>
                          <w:szCs w:val="16"/>
                        </w:rPr>
                        <w:t>1</w:t>
                      </w:r>
                      <w:r w:rsidRPr="00BE64A6">
                        <w:rPr>
                          <w:rFonts w:ascii="Arial" w:hAnsi="Arial" w:cs="Arial"/>
                          <w:color w:val="2B579A"/>
                          <w:sz w:val="16"/>
                          <w:szCs w:val="16"/>
                          <w:shd w:val="clear" w:color="auto" w:fill="E6E6E6"/>
                        </w:rPr>
                        <w:fldChar w:fldCharType="end"/>
                      </w:r>
                      <w:r>
                        <w:rPr>
                          <w:rFonts w:ascii="Arial" w:hAnsi="Arial" w:cs="Arial"/>
                          <w:sz w:val="16"/>
                          <w:szCs w:val="16"/>
                        </w:rPr>
                        <w:t>a. personeelsbestand naar leeftijd (jaarverslag 2019) &amp; 1b. uitkomst onderzoek persona’s ProRail</w:t>
                      </w:r>
                    </w:p>
                  </w:txbxContent>
                </v:textbox>
                <w10:wrap type="tight"/>
              </v:shape>
            </w:pict>
          </mc:Fallback>
        </mc:AlternateContent>
      </w:r>
    </w:p>
    <w:p w14:paraId="5462EB50" w14:textId="77777777" w:rsidR="0080288F" w:rsidRPr="006946AA" w:rsidRDefault="0080288F">
      <w:pPr>
        <w:rPr>
          <w:color w:val="000000" w:themeColor="text1"/>
        </w:rPr>
      </w:pPr>
    </w:p>
    <w:p w14:paraId="712D16B1" w14:textId="77777777" w:rsidR="00B31C79" w:rsidRPr="006946AA" w:rsidRDefault="00B31C79" w:rsidP="00B31C79">
      <w:pPr>
        <w:rPr>
          <w:color w:val="000000" w:themeColor="text1"/>
        </w:rPr>
      </w:pPr>
      <w:r w:rsidRPr="006946AA">
        <w:rPr>
          <w:color w:val="000000" w:themeColor="text1"/>
        </w:rPr>
        <w:t>Om te duiden wat de drijfveren van medewerkers zijn, is in 2016 een grootschalig persona onderzoek uitgevoerd. De grootste groep medewerkers (</w:t>
      </w:r>
      <w:proofErr w:type="spellStart"/>
      <w:r w:rsidRPr="006946AA">
        <w:rPr>
          <w:color w:val="000000" w:themeColor="text1"/>
        </w:rPr>
        <w:t>connected</w:t>
      </w:r>
      <w:proofErr w:type="spellEnd"/>
      <w:r w:rsidRPr="006946AA">
        <w:rPr>
          <w:color w:val="000000" w:themeColor="text1"/>
        </w:rPr>
        <w:t xml:space="preserve">, </w:t>
      </w:r>
      <w:proofErr w:type="spellStart"/>
      <w:r w:rsidRPr="006946AA">
        <w:rPr>
          <w:color w:val="000000" w:themeColor="text1"/>
        </w:rPr>
        <w:t>satisfied</w:t>
      </w:r>
      <w:proofErr w:type="spellEnd"/>
      <w:r w:rsidRPr="006946AA">
        <w:rPr>
          <w:color w:val="000000" w:themeColor="text1"/>
        </w:rPr>
        <w:t xml:space="preserve"> en </w:t>
      </w:r>
      <w:proofErr w:type="spellStart"/>
      <w:r w:rsidRPr="006946AA">
        <w:rPr>
          <w:color w:val="000000" w:themeColor="text1"/>
        </w:rPr>
        <w:t>conscious</w:t>
      </w:r>
      <w:proofErr w:type="spellEnd"/>
      <w:r w:rsidRPr="006946AA">
        <w:rPr>
          <w:color w:val="000000" w:themeColor="text1"/>
        </w:rPr>
        <w:t xml:space="preserve">) binnen ProRail heeft behoefte aan interactie en samenwerken vooral met de eigen directe collega’s. Zij werken dan ook graag in een vast team, waarin iedereen zijn eigen taken en verantwoordelijkheden heeft. Deze groep medewerkers heeft behoefte aan een werkomgeving die ruimte biedt voor persoonlijk contact. Ruimtes om te overleggen (formeel én informeel) zijn dan ook belangrijk. Een consistente en herkenbare dienstverlening zorgt dat de medewerkers weten waar ze aan toe zijn en dat ervaren ze als prettig. Hun voorkeur gaat uit naar vaste gezichten en een persoonlijke benadering. Enige keuze in het serviceaanbod is belangrijk, maar het aanbod is bij voorkeur bekend, overzichtelijk en niet ‘over </w:t>
      </w:r>
      <w:proofErr w:type="spellStart"/>
      <w:r w:rsidRPr="006946AA">
        <w:rPr>
          <w:color w:val="000000" w:themeColor="text1"/>
        </w:rPr>
        <w:t>the</w:t>
      </w:r>
      <w:proofErr w:type="spellEnd"/>
      <w:r w:rsidRPr="006946AA">
        <w:rPr>
          <w:color w:val="000000" w:themeColor="text1"/>
        </w:rPr>
        <w:t xml:space="preserve"> top’. </w:t>
      </w:r>
    </w:p>
    <w:p w14:paraId="4A8E88FF" w14:textId="77777777" w:rsidR="00B31C79" w:rsidRPr="006946AA" w:rsidRDefault="00B31C79" w:rsidP="00B31C79">
      <w:pPr>
        <w:rPr>
          <w:color w:val="000000" w:themeColor="text1"/>
        </w:rPr>
      </w:pPr>
    </w:p>
    <w:p w14:paraId="69CC8493" w14:textId="77777777" w:rsidR="00B31C79" w:rsidRPr="006946AA" w:rsidRDefault="00B31C79" w:rsidP="00B31C79">
      <w:pPr>
        <w:rPr>
          <w:color w:val="000000" w:themeColor="text1"/>
        </w:rPr>
      </w:pPr>
      <w:r w:rsidRPr="006946AA">
        <w:rPr>
          <w:color w:val="000000" w:themeColor="text1"/>
        </w:rPr>
        <w:t>Daarnaast zien we dat in de toekomst de persona ‘</w:t>
      </w:r>
      <w:proofErr w:type="spellStart"/>
      <w:r w:rsidRPr="006946AA">
        <w:rPr>
          <w:color w:val="000000" w:themeColor="text1"/>
        </w:rPr>
        <w:t>alternative</w:t>
      </w:r>
      <w:proofErr w:type="spellEnd"/>
      <w:r w:rsidRPr="006946AA">
        <w:rPr>
          <w:color w:val="000000" w:themeColor="text1"/>
        </w:rPr>
        <w:t xml:space="preserve">’ groeit. Dit type medewerkers handelt vaak uit emotie en is individueel gericht. Deze groep medewerkers is het meest geholpen bij innovatie out of </w:t>
      </w:r>
      <w:proofErr w:type="spellStart"/>
      <w:r w:rsidRPr="006946AA">
        <w:rPr>
          <w:color w:val="000000" w:themeColor="text1"/>
        </w:rPr>
        <w:t>the</w:t>
      </w:r>
      <w:proofErr w:type="spellEnd"/>
      <w:r w:rsidRPr="006946AA">
        <w:rPr>
          <w:color w:val="000000" w:themeColor="text1"/>
        </w:rPr>
        <w:t xml:space="preserve"> box dienstverleningen. Ze geven de voorkeur aan authenticiteit. Zo vinden zij kwaliteit en het gebruik van duurzame materialen belangrijk en zijn ze bereid om daardoor een hogere prijs te betalen. Een moderne dienstverlening waarin medewerkers worden verrast met nieuwe dingen in de werkomgeving geeft deze groep inspiratie en verbondenheid met ProRail.</w:t>
      </w:r>
    </w:p>
    <w:p w14:paraId="6606FA67" w14:textId="77777777" w:rsidR="00B31C79" w:rsidRPr="006946AA" w:rsidRDefault="00B31C79" w:rsidP="00B31C79">
      <w:pPr>
        <w:rPr>
          <w:color w:val="000000" w:themeColor="text1"/>
          <w:sz w:val="21"/>
          <w:szCs w:val="21"/>
        </w:rPr>
      </w:pPr>
      <w:r w:rsidRPr="006946AA">
        <w:rPr>
          <w:noProof/>
          <w:color w:val="000000" w:themeColor="text1"/>
          <w:shd w:val="clear" w:color="auto" w:fill="E6E6E6"/>
        </w:rPr>
        <w:drawing>
          <wp:anchor distT="0" distB="0" distL="114300" distR="114300" simplePos="0" relativeHeight="251658244" behindDoc="0" locked="0" layoutInCell="1" allowOverlap="1" wp14:anchorId="744FEA52" wp14:editId="38DD3A62">
            <wp:simplePos x="0" y="0"/>
            <wp:positionH relativeFrom="margin">
              <wp:align>left</wp:align>
            </wp:positionH>
            <wp:positionV relativeFrom="paragraph">
              <wp:posOffset>11540</wp:posOffset>
            </wp:positionV>
            <wp:extent cx="4399280" cy="3593465"/>
            <wp:effectExtent l="0" t="0" r="1270" b="6985"/>
            <wp:wrapThrough wrapText="bothSides">
              <wp:wrapPolygon edited="0">
                <wp:start x="0" y="0"/>
                <wp:lineTo x="0" y="21527"/>
                <wp:lineTo x="21513" y="21527"/>
                <wp:lineTo x="21513" y="0"/>
                <wp:lineTo x="0" y="0"/>
              </wp:wrapPolygon>
            </wp:wrapThrough>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399280" cy="3593465"/>
                    </a:xfrm>
                    <a:prstGeom prst="rect">
                      <a:avLst/>
                    </a:prstGeom>
                  </pic:spPr>
                </pic:pic>
              </a:graphicData>
            </a:graphic>
            <wp14:sizeRelH relativeFrom="page">
              <wp14:pctWidth>0</wp14:pctWidth>
            </wp14:sizeRelH>
            <wp14:sizeRelV relativeFrom="page">
              <wp14:pctHeight>0</wp14:pctHeight>
            </wp14:sizeRelV>
          </wp:anchor>
        </w:drawing>
      </w:r>
    </w:p>
    <w:p w14:paraId="34C13D0D" w14:textId="77777777" w:rsidR="00B31C79" w:rsidRPr="006946AA" w:rsidRDefault="00B31C79" w:rsidP="00B31C79">
      <w:pPr>
        <w:rPr>
          <w:color w:val="000000" w:themeColor="text1"/>
        </w:rPr>
      </w:pPr>
    </w:p>
    <w:p w14:paraId="26D13503" w14:textId="77777777" w:rsidR="00F65E76" w:rsidRPr="006946AA" w:rsidRDefault="00F65E76">
      <w:pPr>
        <w:rPr>
          <w:color w:val="000000" w:themeColor="text1"/>
        </w:rPr>
      </w:pPr>
      <w:r w:rsidRPr="006946AA">
        <w:rPr>
          <w:color w:val="000000" w:themeColor="text1"/>
        </w:rPr>
        <w:br w:type="page"/>
      </w:r>
    </w:p>
    <w:p w14:paraId="4D3FF3E2" w14:textId="491D48C6" w:rsidR="003C2F26" w:rsidRPr="006946AA" w:rsidRDefault="5446E45D" w:rsidP="00B527FD">
      <w:pPr>
        <w:pStyle w:val="Kop1"/>
        <w:rPr>
          <w:color w:val="000000" w:themeColor="text1"/>
          <w:lang w:val="en-US"/>
        </w:rPr>
      </w:pPr>
      <w:bookmarkStart w:id="170" w:name="_Toc102125572"/>
      <w:r w:rsidRPr="006946AA">
        <w:rPr>
          <w:color w:val="000000" w:themeColor="text1"/>
          <w:lang w:val="en-US"/>
        </w:rPr>
        <w:lastRenderedPageBreak/>
        <w:t>Human Facility Management</w:t>
      </w:r>
      <w:bookmarkEnd w:id="170"/>
      <w:r w:rsidR="00B527FD" w:rsidRPr="006946AA">
        <w:rPr>
          <w:color w:val="000000" w:themeColor="text1"/>
          <w:lang w:val="en-US"/>
        </w:rPr>
        <w:t xml:space="preserve"> </w:t>
      </w:r>
    </w:p>
    <w:p w14:paraId="79D01681" w14:textId="77777777" w:rsidR="00320C3F" w:rsidRPr="006946AA" w:rsidRDefault="00320C3F" w:rsidP="0019463E">
      <w:pPr>
        <w:rPr>
          <w:rStyle w:val="normaltextrun1"/>
          <w:color w:val="000000" w:themeColor="text1"/>
        </w:rPr>
      </w:pPr>
    </w:p>
    <w:p w14:paraId="7064D7F6" w14:textId="539B76CC" w:rsidR="00320C3F" w:rsidRPr="006946AA" w:rsidRDefault="00320C3F" w:rsidP="00320C3F">
      <w:pPr>
        <w:pStyle w:val="Kop2"/>
        <w:rPr>
          <w:rStyle w:val="normaltextrun1"/>
          <w:color w:val="000000" w:themeColor="text1"/>
        </w:rPr>
      </w:pPr>
      <w:bookmarkStart w:id="171" w:name="_Toc102125573"/>
      <w:r w:rsidRPr="006946AA">
        <w:rPr>
          <w:rStyle w:val="normaltextrun1"/>
          <w:color w:val="000000" w:themeColor="text1"/>
        </w:rPr>
        <w:t>Onze afdeling</w:t>
      </w:r>
      <w:bookmarkEnd w:id="171"/>
      <w:r w:rsidR="00555D6A" w:rsidRPr="006946AA">
        <w:rPr>
          <w:rStyle w:val="normaltextrun1"/>
          <w:color w:val="000000" w:themeColor="text1"/>
        </w:rPr>
        <w:t xml:space="preserve"> </w:t>
      </w:r>
    </w:p>
    <w:p w14:paraId="0EBE2F26" w14:textId="35D5ABD7" w:rsidR="00C13082" w:rsidRPr="006946AA" w:rsidRDefault="00915687" w:rsidP="003A61C8">
      <w:pPr>
        <w:pStyle w:val="Tekstopmerking"/>
        <w:rPr>
          <w:rStyle w:val="normaltextrun1"/>
          <w:color w:val="000000" w:themeColor="text1"/>
        </w:rPr>
      </w:pPr>
      <w:r w:rsidRPr="2E198569">
        <w:rPr>
          <w:rStyle w:val="normaltextrun1"/>
        </w:rPr>
        <w:t>Onze facilitaire activiteiten</w:t>
      </w:r>
      <w:r w:rsidR="00E76383">
        <w:rPr>
          <w:rStyle w:val="normaltextrun1"/>
        </w:rPr>
        <w:t xml:space="preserve"> zijn</w:t>
      </w:r>
      <w:r>
        <w:rPr>
          <w:rStyle w:val="normaltextrun1"/>
        </w:rPr>
        <w:t xml:space="preserve"> beleg</w:t>
      </w:r>
      <w:r w:rsidR="00E76383">
        <w:rPr>
          <w:rStyle w:val="normaltextrun1"/>
        </w:rPr>
        <w:t>d</w:t>
      </w:r>
      <w:r>
        <w:rPr>
          <w:rStyle w:val="normaltextrun1"/>
        </w:rPr>
        <w:t xml:space="preserve"> bij de afdeling Human Facility Management (hierna HFM) </w:t>
      </w:r>
      <w:r w:rsidR="00E76383">
        <w:rPr>
          <w:rStyle w:val="normaltextrun1"/>
        </w:rPr>
        <w:t>en</w:t>
      </w:r>
      <w:r>
        <w:rPr>
          <w:rStyle w:val="normaltextrun1"/>
        </w:rPr>
        <w:t xml:space="preserve"> vallen</w:t>
      </w:r>
      <w:r w:rsidRPr="2E198569">
        <w:rPr>
          <w:rStyle w:val="normaltextrun1"/>
        </w:rPr>
        <w:t xml:space="preserve"> onder de directie </w:t>
      </w:r>
      <w:r w:rsidR="00E76383">
        <w:rPr>
          <w:rStyle w:val="normaltextrun1"/>
        </w:rPr>
        <w:t xml:space="preserve">van </w:t>
      </w:r>
      <w:r w:rsidRPr="2E198569">
        <w:rPr>
          <w:rStyle w:val="normaltextrun1"/>
        </w:rPr>
        <w:t xml:space="preserve">HRM. </w:t>
      </w:r>
      <w:r w:rsidR="0075343B" w:rsidRPr="006946AA">
        <w:rPr>
          <w:rStyle w:val="normaltextrun1"/>
          <w:color w:val="000000" w:themeColor="text1"/>
        </w:rPr>
        <w:t xml:space="preserve">De </w:t>
      </w:r>
      <w:r w:rsidR="00E13A2C">
        <w:rPr>
          <w:rStyle w:val="normaltextrun1"/>
          <w:color w:val="000000" w:themeColor="text1"/>
        </w:rPr>
        <w:t xml:space="preserve">afdeling </w:t>
      </w:r>
      <w:r w:rsidR="00C13082" w:rsidRPr="006946AA">
        <w:rPr>
          <w:rStyle w:val="normaltextrun1"/>
          <w:color w:val="000000" w:themeColor="text1"/>
        </w:rPr>
        <w:t xml:space="preserve">is verantwoordelijk voor </w:t>
      </w:r>
      <w:r w:rsidR="00BF4246" w:rsidRPr="006946AA">
        <w:rPr>
          <w:rStyle w:val="normaltextrun1"/>
          <w:color w:val="000000" w:themeColor="text1"/>
        </w:rPr>
        <w:t xml:space="preserve">38 </w:t>
      </w:r>
      <w:r w:rsidR="00C13082" w:rsidRPr="006946AA">
        <w:rPr>
          <w:rStyle w:val="normaltextrun1"/>
          <w:color w:val="000000" w:themeColor="text1"/>
        </w:rPr>
        <w:t xml:space="preserve">bemenste </w:t>
      </w:r>
      <w:r w:rsidR="000639C0" w:rsidRPr="006946AA">
        <w:rPr>
          <w:rStyle w:val="normaltextrun1"/>
          <w:color w:val="000000" w:themeColor="text1"/>
        </w:rPr>
        <w:t>locaties</w:t>
      </w:r>
      <w:r w:rsidR="00C13082" w:rsidRPr="006946AA">
        <w:rPr>
          <w:rStyle w:val="normaltextrun1"/>
          <w:color w:val="000000" w:themeColor="text1"/>
        </w:rPr>
        <w:t>, verspreid over Nederland. Ons vastgoedbestand is erg divers, van kantoor</w:t>
      </w:r>
      <w:r w:rsidR="00682793" w:rsidRPr="006946AA">
        <w:rPr>
          <w:rStyle w:val="normaltextrun1"/>
          <w:color w:val="000000" w:themeColor="text1"/>
        </w:rPr>
        <w:t>locatie</w:t>
      </w:r>
      <w:r w:rsidR="00C13082" w:rsidRPr="006946AA">
        <w:rPr>
          <w:rStyle w:val="normaltextrun1"/>
          <w:color w:val="000000" w:themeColor="text1"/>
        </w:rPr>
        <w:t xml:space="preserve"> tot </w:t>
      </w:r>
      <w:r w:rsidR="003027F3" w:rsidRPr="006946AA">
        <w:rPr>
          <w:rStyle w:val="normaltextrun1"/>
          <w:color w:val="000000" w:themeColor="text1"/>
        </w:rPr>
        <w:t>verkeersleiding post</w:t>
      </w:r>
      <w:r w:rsidR="00C13082" w:rsidRPr="006946AA">
        <w:rPr>
          <w:rStyle w:val="normaltextrun1"/>
          <w:color w:val="000000" w:themeColor="text1"/>
        </w:rPr>
        <w:t xml:space="preserve"> (24-uurslocatie met veel techniek) en van monumentaal tot modern. In totaliteit beheren we ongeveer </w:t>
      </w:r>
      <w:r w:rsidR="003D5619" w:rsidRPr="006946AA">
        <w:rPr>
          <w:rStyle w:val="normaltextrun1"/>
          <w:color w:val="000000" w:themeColor="text1"/>
        </w:rPr>
        <w:t>115.000</w:t>
      </w:r>
      <w:r w:rsidR="00C13082" w:rsidRPr="006946AA">
        <w:rPr>
          <w:rStyle w:val="normaltextrun1"/>
          <w:color w:val="000000" w:themeColor="text1"/>
        </w:rPr>
        <w:t xml:space="preserve"> m2 BVO, waarvan 60% in eigendom is en 40% wordt gehuurd. Binnen deze </w:t>
      </w:r>
      <w:r w:rsidR="00CE49F8" w:rsidRPr="006946AA">
        <w:rPr>
          <w:rStyle w:val="normaltextrun1"/>
          <w:color w:val="000000" w:themeColor="text1"/>
        </w:rPr>
        <w:t>3</w:t>
      </w:r>
      <w:r w:rsidR="00BF4246" w:rsidRPr="006946AA">
        <w:rPr>
          <w:rStyle w:val="normaltextrun1"/>
          <w:color w:val="000000" w:themeColor="text1"/>
        </w:rPr>
        <w:t>8</w:t>
      </w:r>
      <w:r w:rsidR="00C13082" w:rsidRPr="006946AA">
        <w:rPr>
          <w:rStyle w:val="normaltextrun1"/>
          <w:color w:val="000000" w:themeColor="text1"/>
        </w:rPr>
        <w:t xml:space="preserve"> panden bieden we 4</w:t>
      </w:r>
      <w:r w:rsidR="00D13C67" w:rsidRPr="006946AA">
        <w:rPr>
          <w:rStyle w:val="normaltextrun1"/>
          <w:color w:val="000000" w:themeColor="text1"/>
        </w:rPr>
        <w:t>.</w:t>
      </w:r>
      <w:r w:rsidR="00C13082" w:rsidRPr="006946AA">
        <w:rPr>
          <w:rStyle w:val="normaltextrun1"/>
          <w:color w:val="000000" w:themeColor="text1"/>
        </w:rPr>
        <w:t>500 werkplekken</w:t>
      </w:r>
      <w:r w:rsidR="00564174" w:rsidRPr="006946AA">
        <w:rPr>
          <w:rStyle w:val="Voetnootmarkering"/>
          <w:color w:val="000000" w:themeColor="text1"/>
        </w:rPr>
        <w:footnoteReference w:id="2"/>
      </w:r>
      <w:r w:rsidR="00C13082" w:rsidRPr="006946AA">
        <w:rPr>
          <w:rStyle w:val="normaltextrun1"/>
          <w:color w:val="000000" w:themeColor="text1"/>
        </w:rPr>
        <w:t>. Dit komt neer op ongeveer een werkplek per medewerker</w:t>
      </w:r>
      <w:r w:rsidR="00CD674A" w:rsidRPr="006946AA">
        <w:rPr>
          <w:rStyle w:val="normaltextrun1"/>
          <w:color w:val="000000" w:themeColor="text1"/>
        </w:rPr>
        <w:t xml:space="preserve"> (medio 2020)</w:t>
      </w:r>
      <w:r w:rsidR="00C13082" w:rsidRPr="006946AA">
        <w:rPr>
          <w:rStyle w:val="normaltextrun1"/>
          <w:color w:val="000000" w:themeColor="text1"/>
        </w:rPr>
        <w:t>.</w:t>
      </w:r>
      <w:r w:rsidR="00BA4E77" w:rsidRPr="006946AA">
        <w:rPr>
          <w:rStyle w:val="normaltextrun1"/>
          <w:color w:val="000000" w:themeColor="text1"/>
        </w:rPr>
        <w:t xml:space="preserve"> </w:t>
      </w:r>
      <w:r w:rsidR="00CD674A" w:rsidRPr="006946AA">
        <w:rPr>
          <w:rStyle w:val="normaltextrun1"/>
          <w:color w:val="000000" w:themeColor="text1"/>
        </w:rPr>
        <w:t xml:space="preserve">De toekomst van het kantoor is echter aan </w:t>
      </w:r>
      <w:r w:rsidR="00DA4159" w:rsidRPr="006946AA">
        <w:rPr>
          <w:rStyle w:val="normaltextrun1"/>
          <w:color w:val="000000" w:themeColor="text1"/>
        </w:rPr>
        <w:t>verandering onderhevig</w:t>
      </w:r>
      <w:r w:rsidR="003B6625" w:rsidRPr="006946AA">
        <w:rPr>
          <w:rStyle w:val="normaltextrun1"/>
          <w:color w:val="000000" w:themeColor="text1"/>
        </w:rPr>
        <w:t xml:space="preserve"> en beweegt richting hybride werken en meer thuiswerken. Dit heeft effect op onze werkomgeving</w:t>
      </w:r>
      <w:r w:rsidR="00CD674A" w:rsidRPr="006946AA">
        <w:rPr>
          <w:rStyle w:val="normaltextrun1"/>
          <w:color w:val="000000" w:themeColor="text1"/>
        </w:rPr>
        <w:t xml:space="preserve"> én onze services</w:t>
      </w:r>
      <w:r w:rsidR="003B6625" w:rsidRPr="006946AA">
        <w:rPr>
          <w:rStyle w:val="normaltextrun1"/>
          <w:color w:val="000000" w:themeColor="text1"/>
        </w:rPr>
        <w:t xml:space="preserve">. </w:t>
      </w:r>
    </w:p>
    <w:p w14:paraId="2E89BBD7" w14:textId="77777777" w:rsidR="002655C7" w:rsidRPr="006946AA" w:rsidRDefault="002655C7" w:rsidP="0019463E">
      <w:pPr>
        <w:rPr>
          <w:color w:val="000000" w:themeColor="text1"/>
        </w:rPr>
      </w:pPr>
      <w:bookmarkStart w:id="172" w:name="_Hlk30591315"/>
      <w:bookmarkStart w:id="173" w:name="_Hlk30591619"/>
    </w:p>
    <w:p w14:paraId="21FD417E" w14:textId="0BBD246E" w:rsidR="00693132" w:rsidRDefault="00C35736" w:rsidP="0019463E">
      <w:pPr>
        <w:rPr>
          <w:rStyle w:val="normaltextrun"/>
          <w:color w:val="000000" w:themeColor="text1"/>
          <w:shd w:val="clear" w:color="auto" w:fill="FFFFFF"/>
        </w:rPr>
      </w:pPr>
      <w:r w:rsidRPr="006946AA">
        <w:rPr>
          <w:rStyle w:val="normaltextrun"/>
          <w:color w:val="000000" w:themeColor="text1"/>
          <w:shd w:val="clear" w:color="auto" w:fill="FFFFFF"/>
        </w:rPr>
        <w:t xml:space="preserve">Onze producten en diensten worden opgedeeld in drie ketens; Werkplek &amp; Services, Veiligheid &amp; Bedrijfscontinuïteit en Vastgoed </w:t>
      </w:r>
      <w:r w:rsidR="00693132">
        <w:rPr>
          <w:rStyle w:val="normaltextrun"/>
          <w:color w:val="000000" w:themeColor="text1"/>
          <w:shd w:val="clear" w:color="auto" w:fill="FFFFFF"/>
        </w:rPr>
        <w:t xml:space="preserve">&amp; </w:t>
      </w:r>
      <w:r w:rsidRPr="006946AA">
        <w:rPr>
          <w:rStyle w:val="normaltextrun"/>
          <w:color w:val="000000" w:themeColor="text1"/>
          <w:shd w:val="clear" w:color="auto" w:fill="FFFFFF"/>
        </w:rPr>
        <w:t>Assets (</w:t>
      </w:r>
      <w:r w:rsidRPr="00E76383">
        <w:rPr>
          <w:rStyle w:val="normaltextrun"/>
          <w:color w:val="000000" w:themeColor="text1"/>
          <w:shd w:val="clear" w:color="auto" w:fill="FFFFFF"/>
        </w:rPr>
        <w:t xml:space="preserve">zie figuur </w:t>
      </w:r>
      <w:r w:rsidR="00452AC3" w:rsidRPr="00E76383">
        <w:rPr>
          <w:rStyle w:val="normaltextrun"/>
          <w:color w:val="000000" w:themeColor="text1"/>
        </w:rPr>
        <w:t>1</w:t>
      </w:r>
      <w:r w:rsidRPr="006946AA">
        <w:rPr>
          <w:rStyle w:val="normaltextrun"/>
          <w:color w:val="000000" w:themeColor="text1"/>
          <w:shd w:val="clear" w:color="auto" w:fill="FFFFFF"/>
        </w:rPr>
        <w:t xml:space="preserve">). In de Keten </w:t>
      </w:r>
      <w:r w:rsidR="00693132">
        <w:rPr>
          <w:rStyle w:val="normaltextrun"/>
          <w:color w:val="000000" w:themeColor="text1"/>
          <w:shd w:val="clear" w:color="auto" w:fill="FFFFFF"/>
        </w:rPr>
        <w:t>Veiligheid &amp; Bedrijf</w:t>
      </w:r>
      <w:r w:rsidR="005C5C1C">
        <w:rPr>
          <w:rStyle w:val="normaltextrun"/>
          <w:color w:val="000000" w:themeColor="text1"/>
          <w:shd w:val="clear" w:color="auto" w:fill="FFFFFF"/>
        </w:rPr>
        <w:t>s</w:t>
      </w:r>
      <w:r w:rsidR="00693132">
        <w:rPr>
          <w:rStyle w:val="normaltextrun"/>
          <w:color w:val="000000" w:themeColor="text1"/>
          <w:shd w:val="clear" w:color="auto" w:fill="FFFFFF"/>
        </w:rPr>
        <w:t>continuïteit</w:t>
      </w:r>
      <w:r w:rsidRPr="006946AA">
        <w:rPr>
          <w:rStyle w:val="normaltextrun"/>
          <w:color w:val="000000" w:themeColor="text1"/>
          <w:shd w:val="clear" w:color="auto" w:fill="FFFFFF"/>
        </w:rPr>
        <w:t> kijken we waar we met onze services bijdragen aan onze ambities in de werkomgeving, wat kenmerken deze services nu en in de toekomst. Onder </w:t>
      </w:r>
      <w:r w:rsidR="00693132" w:rsidRPr="006946AA">
        <w:rPr>
          <w:rStyle w:val="normaltextrun"/>
          <w:color w:val="000000" w:themeColor="text1"/>
          <w:shd w:val="clear" w:color="auto" w:fill="FFFFFF"/>
        </w:rPr>
        <w:t xml:space="preserve">Veiligheid &amp; Bedrijfscontinuïteit </w:t>
      </w:r>
      <w:r w:rsidRPr="006946AA">
        <w:rPr>
          <w:rStyle w:val="normaltextrun"/>
          <w:color w:val="000000" w:themeColor="text1"/>
          <w:shd w:val="clear" w:color="auto" w:fill="FFFFFF"/>
        </w:rPr>
        <w:t xml:space="preserve">vallen </w:t>
      </w:r>
      <w:r w:rsidR="00693132">
        <w:rPr>
          <w:rStyle w:val="normaltextrun"/>
          <w:color w:val="000000" w:themeColor="text1"/>
          <w:shd w:val="clear" w:color="auto" w:fill="FFFFFF"/>
        </w:rPr>
        <w:t xml:space="preserve">drie domeinen </w:t>
      </w:r>
      <w:r w:rsidRPr="006946AA">
        <w:rPr>
          <w:rStyle w:val="normaltextrun"/>
          <w:color w:val="000000" w:themeColor="text1"/>
          <w:shd w:val="clear" w:color="auto" w:fill="FFFFFF"/>
        </w:rPr>
        <w:t>die ingevuld gaan worden vanuit een integraal dienstverleningsconcept. </w:t>
      </w:r>
    </w:p>
    <w:p w14:paraId="3EDDE4D5" w14:textId="071D01F7" w:rsidR="000F5AAF" w:rsidRPr="006946AA" w:rsidRDefault="003D2EFD" w:rsidP="0019463E">
      <w:pPr>
        <w:rPr>
          <w:color w:val="000000" w:themeColor="text1"/>
        </w:rPr>
      </w:pPr>
      <w:r>
        <w:rPr>
          <w:color w:val="000000" w:themeColor="text1"/>
        </w:rPr>
        <w:t>Deze v</w:t>
      </w:r>
      <w:r w:rsidR="006D000B">
        <w:rPr>
          <w:color w:val="000000" w:themeColor="text1"/>
        </w:rPr>
        <w:t>raagspecificatie</w:t>
      </w:r>
      <w:r w:rsidR="23673F60" w:rsidRPr="006946AA">
        <w:rPr>
          <w:color w:val="000000" w:themeColor="text1"/>
        </w:rPr>
        <w:t xml:space="preserve"> en onze uitvraag</w:t>
      </w:r>
      <w:r w:rsidR="07B2EC82" w:rsidRPr="006946AA">
        <w:rPr>
          <w:color w:val="000000" w:themeColor="text1"/>
        </w:rPr>
        <w:t xml:space="preserve"> is gericht op </w:t>
      </w:r>
      <w:r w:rsidR="00E76383">
        <w:rPr>
          <w:color w:val="000000" w:themeColor="text1"/>
        </w:rPr>
        <w:t xml:space="preserve">het </w:t>
      </w:r>
      <w:r w:rsidR="00693132">
        <w:rPr>
          <w:color w:val="000000" w:themeColor="text1"/>
        </w:rPr>
        <w:t>domein Safety</w:t>
      </w:r>
      <w:r w:rsidR="07B2EC82" w:rsidRPr="006946AA">
        <w:rPr>
          <w:color w:val="000000" w:themeColor="text1"/>
        </w:rPr>
        <w:t xml:space="preserve">, onderdeel van de </w:t>
      </w:r>
      <w:r w:rsidR="3B474870" w:rsidRPr="006946AA">
        <w:rPr>
          <w:color w:val="000000" w:themeColor="text1"/>
        </w:rPr>
        <w:t xml:space="preserve">keten </w:t>
      </w:r>
      <w:r w:rsidR="00693132" w:rsidRPr="006946AA">
        <w:rPr>
          <w:rStyle w:val="normaltextrun"/>
          <w:color w:val="000000" w:themeColor="text1"/>
          <w:shd w:val="clear" w:color="auto" w:fill="FFFFFF"/>
        </w:rPr>
        <w:t xml:space="preserve">Veiligheid &amp; Bedrijfscontinuïteit </w:t>
      </w:r>
      <w:r w:rsidR="3C9C5CAA" w:rsidRPr="006946AA">
        <w:rPr>
          <w:color w:val="000000" w:themeColor="text1"/>
        </w:rPr>
        <w:t>(zie</w:t>
      </w:r>
      <w:bookmarkEnd w:id="172"/>
      <w:bookmarkEnd w:id="173"/>
      <w:r w:rsidR="003027F3">
        <w:rPr>
          <w:color w:val="000000" w:themeColor="text1"/>
        </w:rPr>
        <w:t xml:space="preserve"> </w:t>
      </w:r>
      <w:r w:rsidR="003027F3" w:rsidRPr="006946AA">
        <w:rPr>
          <w:color w:val="000000" w:themeColor="text1"/>
        </w:rPr>
        <w:t>figuur 2).</w:t>
      </w:r>
    </w:p>
    <w:p w14:paraId="23B2A47F" w14:textId="479C3639" w:rsidR="00693132" w:rsidRDefault="003027F3" w:rsidP="003A7DA1">
      <w:pPr>
        <w:pStyle w:val="Bijschrift"/>
        <w:rPr>
          <w:rFonts w:ascii="Arial" w:hAnsi="Arial" w:cs="Arial"/>
          <w:color w:val="000000" w:themeColor="text1"/>
          <w:sz w:val="15"/>
          <w:szCs w:val="15"/>
        </w:rPr>
      </w:pPr>
      <w:r w:rsidRPr="006946AA">
        <w:rPr>
          <w:noProof/>
          <w:color w:val="000000" w:themeColor="text1"/>
          <w:shd w:val="clear" w:color="auto" w:fill="E6E6E6"/>
        </w:rPr>
        <w:drawing>
          <wp:anchor distT="0" distB="0" distL="114300" distR="114300" simplePos="0" relativeHeight="251658241" behindDoc="0" locked="0" layoutInCell="1" allowOverlap="1" wp14:anchorId="3D9FAE4F" wp14:editId="0C9FD773">
            <wp:simplePos x="0" y="0"/>
            <wp:positionH relativeFrom="margin">
              <wp:posOffset>-635</wp:posOffset>
            </wp:positionH>
            <wp:positionV relativeFrom="paragraph">
              <wp:posOffset>357505</wp:posOffset>
            </wp:positionV>
            <wp:extent cx="6184900" cy="1654810"/>
            <wp:effectExtent l="0" t="0" r="6350" b="2540"/>
            <wp:wrapThrough wrapText="bothSides">
              <wp:wrapPolygon edited="0">
                <wp:start x="0" y="0"/>
                <wp:lineTo x="0" y="21384"/>
                <wp:lineTo x="21556" y="21384"/>
                <wp:lineTo x="21556" y="0"/>
                <wp:lineTo x="0" y="0"/>
              </wp:wrapPolygon>
            </wp:wrapThrough>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184900" cy="1654810"/>
                    </a:xfrm>
                    <a:prstGeom prst="rect">
                      <a:avLst/>
                    </a:prstGeom>
                  </pic:spPr>
                </pic:pic>
              </a:graphicData>
            </a:graphic>
            <wp14:sizeRelH relativeFrom="margin">
              <wp14:pctWidth>0</wp14:pctWidth>
            </wp14:sizeRelH>
            <wp14:sizeRelV relativeFrom="margin">
              <wp14:pctHeight>0</wp14:pctHeight>
            </wp14:sizeRelV>
          </wp:anchor>
        </w:drawing>
      </w:r>
      <w:r w:rsidR="004839CA" w:rsidRPr="00E76383">
        <w:rPr>
          <w:rFonts w:ascii="Arial" w:hAnsi="Arial" w:cs="Arial"/>
          <w:color w:val="000000" w:themeColor="text1"/>
          <w:sz w:val="15"/>
          <w:szCs w:val="15"/>
        </w:rPr>
        <w:t>F</w:t>
      </w:r>
      <w:r w:rsidR="000F5AAF" w:rsidRPr="00E76383">
        <w:rPr>
          <w:rFonts w:ascii="Arial" w:hAnsi="Arial" w:cs="Arial"/>
          <w:color w:val="000000" w:themeColor="text1"/>
          <w:sz w:val="15"/>
          <w:szCs w:val="15"/>
        </w:rPr>
        <w:t xml:space="preserve">iguur </w:t>
      </w:r>
      <w:r w:rsidR="00452AC3" w:rsidRPr="00E76383">
        <w:rPr>
          <w:rFonts w:ascii="Arial" w:hAnsi="Arial" w:cs="Arial"/>
          <w:color w:val="000000" w:themeColor="text1"/>
          <w:sz w:val="15"/>
          <w:szCs w:val="15"/>
          <w:shd w:val="clear" w:color="auto" w:fill="E6E6E6"/>
        </w:rPr>
        <w:t>1</w:t>
      </w:r>
      <w:r w:rsidR="000F5AAF" w:rsidRPr="00E76383">
        <w:rPr>
          <w:rFonts w:ascii="Arial" w:hAnsi="Arial" w:cs="Arial"/>
          <w:color w:val="000000" w:themeColor="text1"/>
          <w:sz w:val="15"/>
          <w:szCs w:val="15"/>
        </w:rPr>
        <w:t xml:space="preserve">, </w:t>
      </w:r>
      <w:r w:rsidR="00603720" w:rsidRPr="00E76383">
        <w:rPr>
          <w:rFonts w:ascii="Arial" w:hAnsi="Arial" w:cs="Arial"/>
          <w:color w:val="000000" w:themeColor="text1"/>
          <w:sz w:val="15"/>
          <w:szCs w:val="15"/>
        </w:rPr>
        <w:t>Ketens</w:t>
      </w:r>
      <w:r w:rsidR="000F5AAF" w:rsidRPr="006946AA">
        <w:rPr>
          <w:rFonts w:ascii="Arial" w:hAnsi="Arial" w:cs="Arial"/>
          <w:color w:val="000000" w:themeColor="text1"/>
          <w:sz w:val="15"/>
          <w:szCs w:val="15"/>
        </w:rPr>
        <w:t xml:space="preserve"> </w:t>
      </w:r>
      <w:r w:rsidR="0F4487A5" w:rsidRPr="006946AA">
        <w:rPr>
          <w:rFonts w:ascii="Arial" w:hAnsi="Arial" w:cs="Arial"/>
          <w:color w:val="000000" w:themeColor="text1"/>
          <w:sz w:val="15"/>
          <w:szCs w:val="15"/>
        </w:rPr>
        <w:t>HFM</w:t>
      </w:r>
      <w:r w:rsidR="000F5AAF" w:rsidRPr="006946AA">
        <w:rPr>
          <w:rFonts w:ascii="Arial" w:hAnsi="Arial" w:cs="Arial"/>
          <w:color w:val="000000" w:themeColor="text1"/>
          <w:sz w:val="15"/>
          <w:szCs w:val="15"/>
        </w:rPr>
        <w:t xml:space="preserve"> ProRail</w:t>
      </w:r>
    </w:p>
    <w:p w14:paraId="4796CE38" w14:textId="040C5B39" w:rsidR="008F5A7E" w:rsidRPr="008F5A7E" w:rsidRDefault="008F5A7E">
      <w:pPr>
        <w:rPr>
          <w:b/>
          <w:bCs/>
          <w:color w:val="000000" w:themeColor="text1"/>
        </w:rPr>
      </w:pPr>
    </w:p>
    <w:p w14:paraId="38587AAD" w14:textId="101E12CD" w:rsidR="008F5A7E" w:rsidRDefault="008F5A7E">
      <w:pPr>
        <w:rPr>
          <w:color w:val="000000" w:themeColor="text1"/>
        </w:rPr>
      </w:pPr>
      <w:r w:rsidRPr="1CDFB97D">
        <w:rPr>
          <w:color w:val="000000" w:themeColor="text1"/>
        </w:rPr>
        <w:t>Als Keten Veiligheid &amp; Bedrijfscontinuïteit van de afdeling Human Facility Management hebben wij toegevoegde waarde door op de bemenste ProRail locaties een veilige werkomgeving te bieden en de daar aanwezige vitale processen zo goed mogelijk te beschermen tegen calamiteiten en onbevoegde beïnvloeding.</w:t>
      </w:r>
      <w:r w:rsidR="00C116E3" w:rsidRPr="1CDFB97D">
        <w:rPr>
          <w:color w:val="000000" w:themeColor="text1"/>
        </w:rPr>
        <w:t xml:space="preserve"> De scope van Keten Veiligheid &amp; Bedrijfscontinuïteit ziet u in figuur 2. Bedrijfskleding &amp; </w:t>
      </w:r>
      <w:proofErr w:type="spellStart"/>
      <w:r w:rsidR="00C116E3" w:rsidRPr="1CDFB97D">
        <w:rPr>
          <w:color w:val="000000" w:themeColor="text1"/>
        </w:rPr>
        <w:t>PBM’s</w:t>
      </w:r>
      <w:proofErr w:type="spellEnd"/>
      <w:r w:rsidR="00C116E3" w:rsidRPr="1CDFB97D">
        <w:rPr>
          <w:color w:val="000000" w:themeColor="text1"/>
        </w:rPr>
        <w:t xml:space="preserve"> dragen onder andere bij aan de randvoorwaarde om veilig te kunnen werken.</w:t>
      </w:r>
      <w:r w:rsidR="00EE5C7F" w:rsidRPr="1CDFB97D">
        <w:rPr>
          <w:color w:val="000000" w:themeColor="text1"/>
        </w:rPr>
        <w:t xml:space="preserve"> </w:t>
      </w:r>
    </w:p>
    <w:p w14:paraId="264CD738" w14:textId="75801E08" w:rsidR="00C116E3" w:rsidRDefault="00C116E3">
      <w:pPr>
        <w:rPr>
          <w:color w:val="000000" w:themeColor="text1"/>
        </w:rPr>
      </w:pPr>
    </w:p>
    <w:tbl>
      <w:tblPr>
        <w:tblW w:w="9927" w:type="dxa"/>
        <w:tblCellMar>
          <w:left w:w="0" w:type="dxa"/>
          <w:right w:w="0" w:type="dxa"/>
        </w:tblCellMar>
        <w:tblLook w:val="0420" w:firstRow="1" w:lastRow="0" w:firstColumn="0" w:lastColumn="0" w:noHBand="0" w:noVBand="1"/>
      </w:tblPr>
      <w:tblGrid>
        <w:gridCol w:w="3308"/>
        <w:gridCol w:w="3308"/>
        <w:gridCol w:w="3311"/>
      </w:tblGrid>
      <w:tr w:rsidR="008F5A7E" w:rsidRPr="008F5A7E" w14:paraId="2D4FF674" w14:textId="77777777" w:rsidTr="00C116E3">
        <w:trPr>
          <w:trHeight w:val="87"/>
        </w:trPr>
        <w:tc>
          <w:tcPr>
            <w:tcW w:w="3308" w:type="dxa"/>
            <w:tcBorders>
              <w:top w:val="single" w:sz="8" w:space="0" w:color="FFFFFF"/>
              <w:left w:val="single" w:sz="8" w:space="0" w:color="FFFFFF"/>
              <w:bottom w:val="single" w:sz="24" w:space="0" w:color="FFFFFF"/>
              <w:right w:val="single" w:sz="8" w:space="0" w:color="FFFFFF"/>
            </w:tcBorders>
            <w:shd w:val="clear" w:color="auto" w:fill="BF1238"/>
            <w:tcMar>
              <w:top w:w="72" w:type="dxa"/>
              <w:left w:w="144" w:type="dxa"/>
              <w:bottom w:w="72" w:type="dxa"/>
              <w:right w:w="144" w:type="dxa"/>
            </w:tcMar>
            <w:hideMark/>
          </w:tcPr>
          <w:p w14:paraId="748F8249" w14:textId="77777777" w:rsidR="008F5A7E" w:rsidRPr="008F5A7E" w:rsidRDefault="008F5A7E" w:rsidP="008F5A7E">
            <w:pPr>
              <w:rPr>
                <w:color w:val="000000" w:themeColor="text1"/>
                <w:sz w:val="15"/>
                <w:szCs w:val="15"/>
              </w:rPr>
            </w:pPr>
            <w:r w:rsidRPr="008F5A7E">
              <w:rPr>
                <w:b/>
                <w:bCs/>
                <w:color w:val="000000" w:themeColor="text1"/>
                <w:sz w:val="15"/>
                <w:szCs w:val="15"/>
              </w:rPr>
              <w:t>Domein BCM</w:t>
            </w:r>
          </w:p>
        </w:tc>
        <w:tc>
          <w:tcPr>
            <w:tcW w:w="3308" w:type="dxa"/>
            <w:tcBorders>
              <w:top w:val="single" w:sz="8" w:space="0" w:color="FFFFFF"/>
              <w:left w:val="single" w:sz="8" w:space="0" w:color="FFFFFF"/>
              <w:bottom w:val="single" w:sz="24" w:space="0" w:color="FFFFFF"/>
              <w:right w:val="single" w:sz="8" w:space="0" w:color="FFFFFF"/>
            </w:tcBorders>
            <w:shd w:val="clear" w:color="auto" w:fill="BF1238"/>
            <w:tcMar>
              <w:top w:w="72" w:type="dxa"/>
              <w:left w:w="144" w:type="dxa"/>
              <w:bottom w:w="72" w:type="dxa"/>
              <w:right w:w="144" w:type="dxa"/>
            </w:tcMar>
            <w:hideMark/>
          </w:tcPr>
          <w:p w14:paraId="408625B4" w14:textId="77777777" w:rsidR="008F5A7E" w:rsidRPr="008F5A7E" w:rsidRDefault="008F5A7E" w:rsidP="008F5A7E">
            <w:pPr>
              <w:rPr>
                <w:color w:val="000000" w:themeColor="text1"/>
                <w:sz w:val="15"/>
                <w:szCs w:val="15"/>
              </w:rPr>
            </w:pPr>
            <w:r w:rsidRPr="008F5A7E">
              <w:rPr>
                <w:b/>
                <w:bCs/>
                <w:color w:val="000000" w:themeColor="text1"/>
                <w:sz w:val="15"/>
                <w:szCs w:val="15"/>
              </w:rPr>
              <w:t>Domein Safety</w:t>
            </w:r>
          </w:p>
        </w:tc>
        <w:tc>
          <w:tcPr>
            <w:tcW w:w="3311" w:type="dxa"/>
            <w:tcBorders>
              <w:top w:val="single" w:sz="8" w:space="0" w:color="FFFFFF"/>
              <w:left w:val="single" w:sz="8" w:space="0" w:color="FFFFFF"/>
              <w:bottom w:val="single" w:sz="24" w:space="0" w:color="FFFFFF"/>
              <w:right w:val="single" w:sz="8" w:space="0" w:color="FFFFFF"/>
            </w:tcBorders>
            <w:shd w:val="clear" w:color="auto" w:fill="BF1238"/>
            <w:tcMar>
              <w:top w:w="72" w:type="dxa"/>
              <w:left w:w="144" w:type="dxa"/>
              <w:bottom w:w="72" w:type="dxa"/>
              <w:right w:w="144" w:type="dxa"/>
            </w:tcMar>
            <w:hideMark/>
          </w:tcPr>
          <w:p w14:paraId="7561358A" w14:textId="77777777" w:rsidR="008F5A7E" w:rsidRPr="008F5A7E" w:rsidRDefault="008F5A7E" w:rsidP="008F5A7E">
            <w:pPr>
              <w:rPr>
                <w:color w:val="000000" w:themeColor="text1"/>
                <w:sz w:val="15"/>
                <w:szCs w:val="15"/>
              </w:rPr>
            </w:pPr>
            <w:r w:rsidRPr="008F5A7E">
              <w:rPr>
                <w:b/>
                <w:bCs/>
                <w:color w:val="000000" w:themeColor="text1"/>
                <w:sz w:val="15"/>
                <w:szCs w:val="15"/>
              </w:rPr>
              <w:t>Domein Security</w:t>
            </w:r>
          </w:p>
        </w:tc>
      </w:tr>
      <w:tr w:rsidR="008F5A7E" w:rsidRPr="008F5A7E" w14:paraId="69F09A1C" w14:textId="77777777" w:rsidTr="00C116E3">
        <w:trPr>
          <w:trHeight w:val="125"/>
        </w:trPr>
        <w:tc>
          <w:tcPr>
            <w:tcW w:w="3308" w:type="dxa"/>
            <w:tcBorders>
              <w:top w:val="single" w:sz="24"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6FAE9BC6" w14:textId="77777777" w:rsidR="008F5A7E" w:rsidRPr="008F5A7E" w:rsidRDefault="008F5A7E" w:rsidP="008F5A7E">
            <w:pPr>
              <w:rPr>
                <w:color w:val="000000" w:themeColor="text1"/>
                <w:sz w:val="15"/>
                <w:szCs w:val="15"/>
              </w:rPr>
            </w:pPr>
            <w:r w:rsidRPr="008F5A7E">
              <w:rPr>
                <w:color w:val="000000" w:themeColor="text1"/>
                <w:sz w:val="15"/>
                <w:szCs w:val="15"/>
              </w:rPr>
              <w:t>Kernteam BCM</w:t>
            </w:r>
          </w:p>
        </w:tc>
        <w:tc>
          <w:tcPr>
            <w:tcW w:w="3308" w:type="dxa"/>
            <w:tcBorders>
              <w:top w:val="single" w:sz="24"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189B00C1" w14:textId="77777777" w:rsidR="008F5A7E" w:rsidRPr="008F5A7E" w:rsidRDefault="008F5A7E" w:rsidP="008F5A7E">
            <w:pPr>
              <w:rPr>
                <w:color w:val="000000" w:themeColor="text1"/>
                <w:sz w:val="15"/>
                <w:szCs w:val="15"/>
              </w:rPr>
            </w:pPr>
            <w:r w:rsidRPr="008F5A7E">
              <w:rPr>
                <w:color w:val="000000" w:themeColor="text1"/>
                <w:sz w:val="15"/>
                <w:szCs w:val="15"/>
              </w:rPr>
              <w:t>RI&amp;E (HFM deel)</w:t>
            </w:r>
          </w:p>
        </w:tc>
        <w:tc>
          <w:tcPr>
            <w:tcW w:w="3311" w:type="dxa"/>
            <w:tcBorders>
              <w:top w:val="single" w:sz="24"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0D78AF7A" w14:textId="77777777" w:rsidR="008F5A7E" w:rsidRPr="008F5A7E" w:rsidRDefault="008F5A7E" w:rsidP="008F5A7E">
            <w:pPr>
              <w:rPr>
                <w:color w:val="000000" w:themeColor="text1"/>
                <w:sz w:val="15"/>
                <w:szCs w:val="15"/>
              </w:rPr>
            </w:pPr>
            <w:r w:rsidRPr="008F5A7E">
              <w:rPr>
                <w:color w:val="000000" w:themeColor="text1"/>
                <w:sz w:val="15"/>
                <w:szCs w:val="15"/>
              </w:rPr>
              <w:t>Beveiligingstechnologieën</w:t>
            </w:r>
          </w:p>
        </w:tc>
      </w:tr>
      <w:tr w:rsidR="008F5A7E" w:rsidRPr="008F5A7E" w14:paraId="2F8BFFF7" w14:textId="77777777" w:rsidTr="00C116E3">
        <w:trPr>
          <w:trHeight w:val="125"/>
        </w:trPr>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4E550641" w14:textId="77777777" w:rsidR="008F5A7E" w:rsidRPr="008F5A7E" w:rsidRDefault="008F5A7E" w:rsidP="008F5A7E">
            <w:pPr>
              <w:rPr>
                <w:color w:val="000000" w:themeColor="text1"/>
                <w:sz w:val="15"/>
                <w:szCs w:val="15"/>
              </w:rPr>
            </w:pPr>
            <w:r w:rsidRPr="008F5A7E">
              <w:rPr>
                <w:color w:val="000000" w:themeColor="text1"/>
                <w:sz w:val="15"/>
                <w:szCs w:val="15"/>
              </w:rPr>
              <w:t>Uitwijkplannen</w:t>
            </w:r>
          </w:p>
        </w:tc>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2EDDBC8A" w14:textId="77777777" w:rsidR="008F5A7E" w:rsidRPr="008F5A7E" w:rsidRDefault="008F5A7E" w:rsidP="008F5A7E">
            <w:pPr>
              <w:rPr>
                <w:color w:val="000000" w:themeColor="text1"/>
                <w:sz w:val="15"/>
                <w:szCs w:val="15"/>
              </w:rPr>
            </w:pPr>
            <w:r w:rsidRPr="008F5A7E">
              <w:rPr>
                <w:color w:val="000000" w:themeColor="text1"/>
                <w:sz w:val="15"/>
                <w:szCs w:val="15"/>
              </w:rPr>
              <w:t>OGRD / V&amp;G dossiers</w:t>
            </w:r>
          </w:p>
        </w:tc>
        <w:tc>
          <w:tcPr>
            <w:tcW w:w="3311"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0B96B435" w14:textId="77777777" w:rsidR="008F5A7E" w:rsidRPr="008F5A7E" w:rsidRDefault="008F5A7E" w:rsidP="008F5A7E">
            <w:pPr>
              <w:rPr>
                <w:color w:val="000000" w:themeColor="text1"/>
                <w:sz w:val="15"/>
                <w:szCs w:val="15"/>
              </w:rPr>
            </w:pPr>
            <w:r w:rsidRPr="008F5A7E">
              <w:rPr>
                <w:color w:val="000000" w:themeColor="text1"/>
                <w:sz w:val="15"/>
                <w:szCs w:val="15"/>
              </w:rPr>
              <w:t>Toegang (beleid &amp; autorisaties)</w:t>
            </w:r>
          </w:p>
        </w:tc>
      </w:tr>
      <w:tr w:rsidR="008F5A7E" w:rsidRPr="008F5A7E" w14:paraId="3E883E32" w14:textId="77777777" w:rsidTr="00C116E3">
        <w:trPr>
          <w:trHeight w:val="125"/>
        </w:trPr>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28E76EBD" w14:textId="77777777" w:rsidR="008F5A7E" w:rsidRPr="008F5A7E" w:rsidRDefault="008F5A7E" w:rsidP="008F5A7E">
            <w:pPr>
              <w:rPr>
                <w:color w:val="000000" w:themeColor="text1"/>
                <w:sz w:val="15"/>
                <w:szCs w:val="15"/>
              </w:rPr>
            </w:pPr>
            <w:r w:rsidRPr="008F5A7E">
              <w:rPr>
                <w:color w:val="000000" w:themeColor="text1"/>
                <w:sz w:val="15"/>
                <w:szCs w:val="15"/>
              </w:rPr>
              <w:t>Inspecties &amp; audits (BCM)</w:t>
            </w:r>
          </w:p>
        </w:tc>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5190117D" w14:textId="77777777" w:rsidR="008F5A7E" w:rsidRPr="008F5A7E" w:rsidRDefault="008F5A7E" w:rsidP="008F5A7E">
            <w:pPr>
              <w:rPr>
                <w:color w:val="000000" w:themeColor="text1"/>
                <w:sz w:val="15"/>
                <w:szCs w:val="15"/>
              </w:rPr>
            </w:pPr>
            <w:r w:rsidRPr="008F5A7E">
              <w:rPr>
                <w:color w:val="000000" w:themeColor="text1"/>
                <w:sz w:val="15"/>
                <w:szCs w:val="15"/>
              </w:rPr>
              <w:t>Veiligheidshandboeken</w:t>
            </w:r>
          </w:p>
        </w:tc>
        <w:tc>
          <w:tcPr>
            <w:tcW w:w="3311"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1EFBD788" w14:textId="77777777" w:rsidR="008F5A7E" w:rsidRPr="008F5A7E" w:rsidRDefault="008F5A7E" w:rsidP="008F5A7E">
            <w:pPr>
              <w:rPr>
                <w:color w:val="000000" w:themeColor="text1"/>
                <w:sz w:val="15"/>
                <w:szCs w:val="15"/>
              </w:rPr>
            </w:pPr>
            <w:r w:rsidRPr="008F5A7E">
              <w:rPr>
                <w:color w:val="000000" w:themeColor="text1"/>
                <w:sz w:val="15"/>
                <w:szCs w:val="15"/>
              </w:rPr>
              <w:t>Security Desk (objectbewaking)</w:t>
            </w:r>
          </w:p>
        </w:tc>
      </w:tr>
      <w:tr w:rsidR="008F5A7E" w:rsidRPr="008F5A7E" w14:paraId="080803B0" w14:textId="77777777" w:rsidTr="00C116E3">
        <w:trPr>
          <w:trHeight w:val="67"/>
        </w:trPr>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0BC6CA13" w14:textId="77777777" w:rsidR="008F5A7E" w:rsidRPr="008F5A7E" w:rsidRDefault="008F5A7E" w:rsidP="008F5A7E">
            <w:pPr>
              <w:rPr>
                <w:color w:val="000000" w:themeColor="text1"/>
                <w:sz w:val="15"/>
                <w:szCs w:val="15"/>
              </w:rPr>
            </w:pPr>
            <w:r w:rsidRPr="008F5A7E">
              <w:rPr>
                <w:color w:val="000000" w:themeColor="text1"/>
                <w:sz w:val="15"/>
                <w:szCs w:val="15"/>
              </w:rPr>
              <w:t>Handhavingsinstellingen</w:t>
            </w:r>
          </w:p>
        </w:tc>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6443006F" w14:textId="77777777" w:rsidR="008F5A7E" w:rsidRPr="008F5A7E" w:rsidRDefault="008F5A7E" w:rsidP="008F5A7E">
            <w:pPr>
              <w:rPr>
                <w:color w:val="000000" w:themeColor="text1"/>
                <w:sz w:val="15"/>
                <w:szCs w:val="15"/>
              </w:rPr>
            </w:pPr>
            <w:r w:rsidRPr="008F5A7E">
              <w:rPr>
                <w:color w:val="000000" w:themeColor="text1"/>
                <w:sz w:val="15"/>
                <w:szCs w:val="15"/>
              </w:rPr>
              <w:t>BHV beleid</w:t>
            </w:r>
          </w:p>
        </w:tc>
        <w:tc>
          <w:tcPr>
            <w:tcW w:w="3311"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797491BD" w14:textId="77777777" w:rsidR="008F5A7E" w:rsidRPr="008F5A7E" w:rsidRDefault="008F5A7E" w:rsidP="008F5A7E">
            <w:pPr>
              <w:rPr>
                <w:color w:val="000000" w:themeColor="text1"/>
                <w:sz w:val="15"/>
                <w:szCs w:val="15"/>
              </w:rPr>
            </w:pPr>
            <w:r w:rsidRPr="008F5A7E">
              <w:rPr>
                <w:color w:val="000000" w:themeColor="text1"/>
                <w:sz w:val="15"/>
                <w:szCs w:val="15"/>
              </w:rPr>
              <w:t>Sleutelbeheer</w:t>
            </w:r>
          </w:p>
        </w:tc>
      </w:tr>
      <w:tr w:rsidR="008F5A7E" w:rsidRPr="008F5A7E" w14:paraId="6191A559" w14:textId="77777777" w:rsidTr="00C116E3">
        <w:trPr>
          <w:trHeight w:val="125"/>
        </w:trPr>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36822C83" w14:textId="77777777" w:rsidR="008F5A7E" w:rsidRPr="008F5A7E" w:rsidRDefault="008F5A7E" w:rsidP="008F5A7E">
            <w:pPr>
              <w:rPr>
                <w:color w:val="000000" w:themeColor="text1"/>
                <w:sz w:val="15"/>
                <w:szCs w:val="15"/>
              </w:rPr>
            </w:pPr>
            <w:r w:rsidRPr="008F5A7E">
              <w:rPr>
                <w:color w:val="000000" w:themeColor="text1"/>
                <w:sz w:val="15"/>
                <w:szCs w:val="15"/>
              </w:rPr>
              <w:t>Awareness programma (BCM)</w:t>
            </w:r>
          </w:p>
        </w:tc>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3AF2728F" w14:textId="77777777" w:rsidR="008F5A7E" w:rsidRPr="008F5A7E" w:rsidRDefault="008F5A7E" w:rsidP="008F5A7E">
            <w:pPr>
              <w:rPr>
                <w:color w:val="000000" w:themeColor="text1"/>
                <w:sz w:val="15"/>
                <w:szCs w:val="15"/>
              </w:rPr>
            </w:pPr>
            <w:r w:rsidRPr="008F5A7E">
              <w:rPr>
                <w:color w:val="000000" w:themeColor="text1"/>
                <w:sz w:val="15"/>
                <w:szCs w:val="15"/>
              </w:rPr>
              <w:t>BHV / EHBO opleidingen &amp; middelen</w:t>
            </w:r>
          </w:p>
        </w:tc>
        <w:tc>
          <w:tcPr>
            <w:tcW w:w="3311"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0221B10B" w14:textId="77777777" w:rsidR="008F5A7E" w:rsidRPr="008F5A7E" w:rsidRDefault="008F5A7E" w:rsidP="008F5A7E">
            <w:pPr>
              <w:rPr>
                <w:color w:val="000000" w:themeColor="text1"/>
                <w:sz w:val="15"/>
                <w:szCs w:val="15"/>
              </w:rPr>
            </w:pPr>
            <w:r w:rsidRPr="008F5A7E">
              <w:rPr>
                <w:color w:val="000000" w:themeColor="text1"/>
                <w:sz w:val="15"/>
                <w:szCs w:val="15"/>
              </w:rPr>
              <w:t>AVG</w:t>
            </w:r>
          </w:p>
        </w:tc>
      </w:tr>
      <w:tr w:rsidR="008F5A7E" w:rsidRPr="008F5A7E" w14:paraId="20DC4462" w14:textId="77777777" w:rsidTr="00C116E3">
        <w:trPr>
          <w:trHeight w:val="125"/>
        </w:trPr>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2B812393" w14:textId="77777777" w:rsidR="008F5A7E" w:rsidRPr="008F5A7E" w:rsidRDefault="008F5A7E" w:rsidP="008F5A7E">
            <w:pPr>
              <w:rPr>
                <w:color w:val="000000" w:themeColor="text1"/>
                <w:sz w:val="15"/>
                <w:szCs w:val="15"/>
              </w:rPr>
            </w:pPr>
          </w:p>
        </w:tc>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143E7986" w14:textId="77777777" w:rsidR="008F5A7E" w:rsidRPr="008E2F87" w:rsidRDefault="008F5A7E" w:rsidP="008F5A7E">
            <w:pPr>
              <w:rPr>
                <w:b/>
                <w:bCs/>
                <w:color w:val="000000" w:themeColor="text1"/>
                <w:sz w:val="15"/>
                <w:szCs w:val="15"/>
              </w:rPr>
            </w:pPr>
            <w:r w:rsidRPr="008E2F87">
              <w:rPr>
                <w:b/>
                <w:bCs/>
                <w:color w:val="000000" w:themeColor="text1"/>
                <w:sz w:val="15"/>
                <w:szCs w:val="15"/>
              </w:rPr>
              <w:t>Bedrijfskleding &amp; PBM</w:t>
            </w:r>
          </w:p>
        </w:tc>
        <w:tc>
          <w:tcPr>
            <w:tcW w:w="3311"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3BC8C938" w14:textId="77777777" w:rsidR="008F5A7E" w:rsidRPr="008F5A7E" w:rsidRDefault="008F5A7E" w:rsidP="008F5A7E">
            <w:pPr>
              <w:rPr>
                <w:color w:val="000000" w:themeColor="text1"/>
                <w:sz w:val="15"/>
                <w:szCs w:val="15"/>
              </w:rPr>
            </w:pPr>
            <w:r w:rsidRPr="008F5A7E">
              <w:rPr>
                <w:color w:val="000000" w:themeColor="text1"/>
                <w:sz w:val="15"/>
                <w:szCs w:val="15"/>
              </w:rPr>
              <w:t>Beveiligingsdiensten (Fysiek/MS)</w:t>
            </w:r>
          </w:p>
        </w:tc>
      </w:tr>
      <w:tr w:rsidR="008F5A7E" w:rsidRPr="008F5A7E" w14:paraId="629C86F9" w14:textId="77777777" w:rsidTr="00C116E3">
        <w:trPr>
          <w:trHeight w:val="199"/>
        </w:trPr>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3D3831AD" w14:textId="77777777" w:rsidR="008F5A7E" w:rsidRPr="008F5A7E" w:rsidRDefault="008F5A7E" w:rsidP="008F5A7E">
            <w:pPr>
              <w:rPr>
                <w:color w:val="000000" w:themeColor="text1"/>
                <w:sz w:val="15"/>
                <w:szCs w:val="15"/>
              </w:rPr>
            </w:pPr>
          </w:p>
        </w:tc>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2FD69E07" w14:textId="77777777" w:rsidR="008F5A7E" w:rsidRPr="008F5A7E" w:rsidRDefault="008F5A7E" w:rsidP="008F5A7E">
            <w:pPr>
              <w:rPr>
                <w:color w:val="000000" w:themeColor="text1"/>
                <w:sz w:val="15"/>
                <w:szCs w:val="15"/>
              </w:rPr>
            </w:pPr>
            <w:r w:rsidRPr="008F5A7E">
              <w:rPr>
                <w:color w:val="000000" w:themeColor="text1"/>
                <w:sz w:val="15"/>
                <w:szCs w:val="15"/>
              </w:rPr>
              <w:t>Brandveiligheid en ontvluchting</w:t>
            </w:r>
          </w:p>
        </w:tc>
        <w:tc>
          <w:tcPr>
            <w:tcW w:w="3311"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577946C3" w14:textId="77777777" w:rsidR="008F5A7E" w:rsidRPr="008F5A7E" w:rsidRDefault="008F5A7E" w:rsidP="008F5A7E">
            <w:pPr>
              <w:rPr>
                <w:color w:val="000000" w:themeColor="text1"/>
                <w:sz w:val="15"/>
                <w:szCs w:val="15"/>
              </w:rPr>
            </w:pPr>
            <w:r w:rsidRPr="008F5A7E">
              <w:rPr>
                <w:color w:val="000000" w:themeColor="text1"/>
                <w:sz w:val="15"/>
                <w:szCs w:val="15"/>
              </w:rPr>
              <w:t>Incidentenregistratie en onderzoek (Security)</w:t>
            </w:r>
          </w:p>
        </w:tc>
      </w:tr>
      <w:tr w:rsidR="008F5A7E" w:rsidRPr="008F5A7E" w14:paraId="036609C1" w14:textId="77777777" w:rsidTr="00C116E3">
        <w:trPr>
          <w:trHeight w:val="143"/>
        </w:trPr>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29F2DA05" w14:textId="77777777" w:rsidR="008F5A7E" w:rsidRPr="008F5A7E" w:rsidRDefault="008F5A7E" w:rsidP="008F5A7E">
            <w:pPr>
              <w:rPr>
                <w:color w:val="000000" w:themeColor="text1"/>
                <w:sz w:val="15"/>
                <w:szCs w:val="15"/>
              </w:rPr>
            </w:pPr>
          </w:p>
        </w:tc>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64A2CA4E" w14:textId="77777777" w:rsidR="008F5A7E" w:rsidRPr="008F5A7E" w:rsidRDefault="008F5A7E" w:rsidP="008F5A7E">
            <w:pPr>
              <w:rPr>
                <w:color w:val="000000" w:themeColor="text1"/>
                <w:sz w:val="15"/>
                <w:szCs w:val="15"/>
              </w:rPr>
            </w:pPr>
            <w:r w:rsidRPr="008F5A7E">
              <w:rPr>
                <w:color w:val="000000" w:themeColor="text1"/>
                <w:sz w:val="15"/>
                <w:szCs w:val="15"/>
              </w:rPr>
              <w:t>Incidentenregistratie en onderzoek (Safety)</w:t>
            </w:r>
          </w:p>
        </w:tc>
        <w:tc>
          <w:tcPr>
            <w:tcW w:w="3311"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54380008" w14:textId="77777777" w:rsidR="008F5A7E" w:rsidRPr="008F5A7E" w:rsidRDefault="008F5A7E" w:rsidP="008F5A7E">
            <w:pPr>
              <w:rPr>
                <w:color w:val="000000" w:themeColor="text1"/>
                <w:sz w:val="15"/>
                <w:szCs w:val="15"/>
              </w:rPr>
            </w:pPr>
            <w:r w:rsidRPr="008F5A7E">
              <w:rPr>
                <w:color w:val="000000" w:themeColor="text1"/>
                <w:sz w:val="15"/>
                <w:szCs w:val="15"/>
              </w:rPr>
              <w:t>Inspecties &amp; audits (Security)</w:t>
            </w:r>
          </w:p>
        </w:tc>
      </w:tr>
      <w:tr w:rsidR="008F5A7E" w:rsidRPr="008F5A7E" w14:paraId="4C06C8BE" w14:textId="77777777" w:rsidTr="00C116E3">
        <w:trPr>
          <w:trHeight w:val="125"/>
        </w:trPr>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7C90D23A" w14:textId="77777777" w:rsidR="008F5A7E" w:rsidRPr="008F5A7E" w:rsidRDefault="008F5A7E" w:rsidP="008F5A7E">
            <w:pPr>
              <w:rPr>
                <w:color w:val="000000" w:themeColor="text1"/>
                <w:sz w:val="15"/>
                <w:szCs w:val="15"/>
              </w:rPr>
            </w:pPr>
          </w:p>
        </w:tc>
        <w:tc>
          <w:tcPr>
            <w:tcW w:w="3308"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5ADE0636" w14:textId="77777777" w:rsidR="008F5A7E" w:rsidRPr="008F5A7E" w:rsidRDefault="008F5A7E" w:rsidP="008F5A7E">
            <w:pPr>
              <w:rPr>
                <w:color w:val="000000" w:themeColor="text1"/>
                <w:sz w:val="15"/>
                <w:szCs w:val="15"/>
              </w:rPr>
            </w:pPr>
            <w:r w:rsidRPr="008F5A7E">
              <w:rPr>
                <w:color w:val="000000" w:themeColor="text1"/>
                <w:sz w:val="15"/>
                <w:szCs w:val="15"/>
              </w:rPr>
              <w:t>Inspecties &amp; audits (Safety)</w:t>
            </w:r>
          </w:p>
        </w:tc>
        <w:tc>
          <w:tcPr>
            <w:tcW w:w="3311" w:type="dxa"/>
            <w:tcBorders>
              <w:top w:val="single" w:sz="8" w:space="0" w:color="FFFFFF"/>
              <w:left w:val="single" w:sz="8" w:space="0" w:color="FFFFFF"/>
              <w:bottom w:val="single" w:sz="8" w:space="0" w:color="FFFFFF"/>
              <w:right w:val="single" w:sz="8" w:space="0" w:color="FFFFFF"/>
            </w:tcBorders>
            <w:shd w:val="clear" w:color="auto" w:fill="E8CCCE"/>
            <w:tcMar>
              <w:top w:w="72" w:type="dxa"/>
              <w:left w:w="144" w:type="dxa"/>
              <w:bottom w:w="72" w:type="dxa"/>
              <w:right w:w="144" w:type="dxa"/>
            </w:tcMar>
            <w:hideMark/>
          </w:tcPr>
          <w:p w14:paraId="12A12B4C" w14:textId="77777777" w:rsidR="008F5A7E" w:rsidRPr="008F5A7E" w:rsidRDefault="008F5A7E" w:rsidP="008F5A7E">
            <w:pPr>
              <w:rPr>
                <w:color w:val="000000" w:themeColor="text1"/>
                <w:sz w:val="15"/>
                <w:szCs w:val="15"/>
              </w:rPr>
            </w:pPr>
            <w:r w:rsidRPr="008F5A7E">
              <w:rPr>
                <w:color w:val="000000" w:themeColor="text1"/>
                <w:sz w:val="15"/>
                <w:szCs w:val="15"/>
              </w:rPr>
              <w:t>Awareness programma (Security)</w:t>
            </w:r>
          </w:p>
        </w:tc>
      </w:tr>
      <w:tr w:rsidR="008F5A7E" w:rsidRPr="008F5A7E" w14:paraId="35434B8A" w14:textId="77777777" w:rsidTr="00C116E3">
        <w:trPr>
          <w:trHeight w:val="215"/>
        </w:trPr>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3B4FFB76" w14:textId="77777777" w:rsidR="008F5A7E" w:rsidRPr="008F5A7E" w:rsidRDefault="008F5A7E" w:rsidP="008F5A7E">
            <w:pPr>
              <w:rPr>
                <w:color w:val="000000" w:themeColor="text1"/>
                <w:sz w:val="15"/>
                <w:szCs w:val="15"/>
              </w:rPr>
            </w:pPr>
          </w:p>
        </w:tc>
        <w:tc>
          <w:tcPr>
            <w:tcW w:w="3308"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066EC0ED" w14:textId="77777777" w:rsidR="008F5A7E" w:rsidRPr="008F5A7E" w:rsidRDefault="008F5A7E" w:rsidP="008F5A7E">
            <w:pPr>
              <w:rPr>
                <w:color w:val="000000" w:themeColor="text1"/>
                <w:sz w:val="15"/>
                <w:szCs w:val="15"/>
              </w:rPr>
            </w:pPr>
            <w:r w:rsidRPr="008F5A7E">
              <w:rPr>
                <w:color w:val="000000" w:themeColor="text1"/>
                <w:sz w:val="15"/>
                <w:szCs w:val="15"/>
              </w:rPr>
              <w:t>Awareness programma (Safety)</w:t>
            </w:r>
          </w:p>
        </w:tc>
        <w:tc>
          <w:tcPr>
            <w:tcW w:w="3311" w:type="dxa"/>
            <w:tcBorders>
              <w:top w:val="single" w:sz="8" w:space="0" w:color="FFFFFF"/>
              <w:left w:val="single" w:sz="8" w:space="0" w:color="FFFFFF"/>
              <w:bottom w:val="single" w:sz="8" w:space="0" w:color="FFFFFF"/>
              <w:right w:val="single" w:sz="8" w:space="0" w:color="FFFFFF"/>
            </w:tcBorders>
            <w:shd w:val="clear" w:color="auto" w:fill="F4E7E8"/>
            <w:tcMar>
              <w:top w:w="72" w:type="dxa"/>
              <w:left w:w="144" w:type="dxa"/>
              <w:bottom w:w="72" w:type="dxa"/>
              <w:right w:w="144" w:type="dxa"/>
            </w:tcMar>
            <w:hideMark/>
          </w:tcPr>
          <w:p w14:paraId="61EBFC84" w14:textId="77777777" w:rsidR="008F5A7E" w:rsidRPr="008F5A7E" w:rsidRDefault="008F5A7E" w:rsidP="008F5A7E">
            <w:pPr>
              <w:rPr>
                <w:color w:val="000000" w:themeColor="text1"/>
                <w:sz w:val="15"/>
                <w:szCs w:val="15"/>
              </w:rPr>
            </w:pPr>
          </w:p>
        </w:tc>
      </w:tr>
    </w:tbl>
    <w:p w14:paraId="6AF4E249" w14:textId="32A03D7C" w:rsidR="00693132" w:rsidRDefault="008F5A7E">
      <w:pPr>
        <w:rPr>
          <w:rFonts w:eastAsiaTheme="minorHAnsi"/>
          <w:bCs/>
          <w:i/>
          <w:color w:val="000000" w:themeColor="text1"/>
          <w:sz w:val="15"/>
          <w:szCs w:val="15"/>
          <w:lang w:eastAsia="en-US"/>
        </w:rPr>
      </w:pPr>
      <w:r w:rsidRPr="008F5A7E">
        <w:rPr>
          <w:color w:val="000000" w:themeColor="text1"/>
          <w:sz w:val="15"/>
          <w:szCs w:val="15"/>
        </w:rPr>
        <w:t xml:space="preserve"> </w:t>
      </w:r>
      <w:r w:rsidR="00452AC3">
        <w:rPr>
          <w:color w:val="000000" w:themeColor="text1"/>
          <w:sz w:val="15"/>
          <w:szCs w:val="15"/>
        </w:rPr>
        <w:t>Figuur 2</w:t>
      </w:r>
    </w:p>
    <w:p w14:paraId="6183DE01" w14:textId="4863842E" w:rsidR="00452AC3" w:rsidRDefault="00452AC3">
      <w:pPr>
        <w:rPr>
          <w:rFonts w:eastAsiaTheme="minorHAnsi"/>
          <w:bCs/>
          <w:i/>
          <w:color w:val="000000" w:themeColor="text1"/>
          <w:sz w:val="15"/>
          <w:szCs w:val="15"/>
          <w:lang w:eastAsia="en-US"/>
        </w:rPr>
      </w:pPr>
      <w:r>
        <w:rPr>
          <w:color w:val="000000" w:themeColor="text1"/>
          <w:sz w:val="15"/>
          <w:szCs w:val="15"/>
        </w:rPr>
        <w:br w:type="page"/>
      </w:r>
    </w:p>
    <w:p w14:paraId="2CD2B327" w14:textId="77777777" w:rsidR="00D67CB2" w:rsidRPr="006946AA" w:rsidRDefault="00D67CB2" w:rsidP="003A7DA1">
      <w:pPr>
        <w:pStyle w:val="Bijschrift"/>
        <w:rPr>
          <w:rFonts w:ascii="Arial" w:hAnsi="Arial" w:cs="Arial"/>
          <w:color w:val="000000" w:themeColor="text1"/>
          <w:sz w:val="15"/>
          <w:szCs w:val="15"/>
        </w:rPr>
      </w:pPr>
    </w:p>
    <w:p w14:paraId="1F7D3F47" w14:textId="722B1D40" w:rsidR="00782390" w:rsidRPr="006946AA" w:rsidRDefault="002934BC" w:rsidP="0019463E">
      <w:pPr>
        <w:pStyle w:val="Kop2"/>
        <w:rPr>
          <w:color w:val="000000" w:themeColor="text1"/>
        </w:rPr>
      </w:pPr>
      <w:bookmarkStart w:id="174" w:name="_Toc102125574"/>
      <w:r w:rsidRPr="006946AA">
        <w:rPr>
          <w:color w:val="000000" w:themeColor="text1"/>
        </w:rPr>
        <w:t>Ambitie HFM</w:t>
      </w:r>
      <w:bookmarkEnd w:id="174"/>
    </w:p>
    <w:p w14:paraId="5229E8F3" w14:textId="7C7BC49F" w:rsidR="002934BC" w:rsidRPr="006946AA" w:rsidRDefault="00E22DE2" w:rsidP="007E79EE">
      <w:pPr>
        <w:rPr>
          <w:color w:val="000000" w:themeColor="text1"/>
        </w:rPr>
      </w:pPr>
      <w:r w:rsidRPr="006946AA">
        <w:rPr>
          <w:rStyle w:val="normaltextrun1"/>
          <w:rFonts w:eastAsiaTheme="minorHAnsi"/>
          <w:color w:val="000000" w:themeColor="text1"/>
        </w:rPr>
        <w:t xml:space="preserve">Onze ambitie is om als afdeling </w:t>
      </w:r>
      <w:r w:rsidR="00603720" w:rsidRPr="006946AA">
        <w:rPr>
          <w:rStyle w:val="normaltextrun1"/>
          <w:rFonts w:eastAsiaTheme="minorHAnsi"/>
          <w:color w:val="000000" w:themeColor="text1"/>
        </w:rPr>
        <w:t>HFM</w:t>
      </w:r>
      <w:r w:rsidRPr="006946AA">
        <w:rPr>
          <w:rStyle w:val="normaltextrun1"/>
          <w:rFonts w:eastAsiaTheme="minorHAnsi"/>
          <w:color w:val="000000" w:themeColor="text1"/>
        </w:rPr>
        <w:t xml:space="preserve"> van toegevoegde waarde te zijn door een inspirerende werkomgeving te bieden, die het verschil maakt voor medewerkers en partners. Dit doen we doordat deze verrassend, comfortabel en dagelijks op orde is.</w:t>
      </w:r>
      <w:r w:rsidR="00E34E07" w:rsidRPr="006946AA">
        <w:rPr>
          <w:rStyle w:val="normaltextrun1"/>
          <w:rFonts w:eastAsiaTheme="minorHAnsi"/>
          <w:color w:val="000000" w:themeColor="text1"/>
        </w:rPr>
        <w:t xml:space="preserve"> </w:t>
      </w:r>
      <w:r w:rsidR="00E34E07" w:rsidRPr="006946AA">
        <w:rPr>
          <w:rFonts w:eastAsiaTheme="minorHAnsi"/>
          <w:color w:val="000000" w:themeColor="text1"/>
        </w:rPr>
        <w:t>(Vastgoed, diensten en middelen ondersteunen daarbij).</w:t>
      </w:r>
      <w:r w:rsidR="002934BC" w:rsidRPr="006946AA">
        <w:rPr>
          <w:color w:val="000000" w:themeColor="text1"/>
        </w:rPr>
        <w:br/>
      </w:r>
    </w:p>
    <w:p w14:paraId="2CDA9556" w14:textId="4B07F928" w:rsidR="002934BC" w:rsidRPr="006946AA" w:rsidRDefault="002934BC" w:rsidP="002934BC">
      <w:pPr>
        <w:spacing w:line="276" w:lineRule="auto"/>
        <w:rPr>
          <w:color w:val="000000" w:themeColor="text1"/>
        </w:rPr>
      </w:pPr>
      <w:r w:rsidRPr="006946AA">
        <w:rPr>
          <w:color w:val="000000" w:themeColor="text1"/>
        </w:rPr>
        <w:t xml:space="preserve">Onze </w:t>
      </w:r>
      <w:r w:rsidR="00FD5A12" w:rsidRPr="006946AA">
        <w:rPr>
          <w:color w:val="000000" w:themeColor="text1"/>
        </w:rPr>
        <w:t>strategie</w:t>
      </w:r>
      <w:r w:rsidR="008F5A7E">
        <w:rPr>
          <w:color w:val="000000" w:themeColor="text1"/>
        </w:rPr>
        <w:t xml:space="preserve"> </w:t>
      </w:r>
      <w:r w:rsidR="005C5C1C">
        <w:rPr>
          <w:color w:val="000000" w:themeColor="text1"/>
        </w:rPr>
        <w:t xml:space="preserve">binnen HFM </w:t>
      </w:r>
      <w:r w:rsidR="008F5A7E">
        <w:rPr>
          <w:color w:val="000000" w:themeColor="text1"/>
        </w:rPr>
        <w:t>als keten V</w:t>
      </w:r>
      <w:r w:rsidR="007A7268">
        <w:rPr>
          <w:color w:val="000000" w:themeColor="text1"/>
        </w:rPr>
        <w:t xml:space="preserve">eiligheid </w:t>
      </w:r>
      <w:r w:rsidR="008F5A7E">
        <w:rPr>
          <w:color w:val="000000" w:themeColor="text1"/>
        </w:rPr>
        <w:t>&amp;</w:t>
      </w:r>
      <w:r w:rsidR="007A7268">
        <w:rPr>
          <w:color w:val="000000" w:themeColor="text1"/>
        </w:rPr>
        <w:t xml:space="preserve"> Bedrijfscontinuïteit</w:t>
      </w:r>
      <w:r w:rsidR="001F6D2F" w:rsidRPr="006946AA">
        <w:rPr>
          <w:color w:val="000000" w:themeColor="text1"/>
        </w:rPr>
        <w:t xml:space="preserve"> </w:t>
      </w:r>
      <w:r w:rsidR="005C5C1C">
        <w:rPr>
          <w:color w:val="000000" w:themeColor="text1"/>
        </w:rPr>
        <w:t>is</w:t>
      </w:r>
      <w:r w:rsidR="001F6D2F" w:rsidRPr="006946AA">
        <w:rPr>
          <w:color w:val="000000" w:themeColor="text1"/>
        </w:rPr>
        <w:t>:</w:t>
      </w:r>
    </w:p>
    <w:p w14:paraId="57EE282B" w14:textId="77777777" w:rsidR="008F5A7E" w:rsidRPr="008F5A7E" w:rsidRDefault="002934BC" w:rsidP="008F5A7E">
      <w:pPr>
        <w:spacing w:line="276" w:lineRule="auto"/>
        <w:ind w:left="2124" w:hanging="2124"/>
        <w:rPr>
          <w:color w:val="000000" w:themeColor="text1"/>
        </w:rPr>
      </w:pPr>
      <w:r w:rsidRPr="006946AA">
        <w:rPr>
          <w:b/>
          <w:bCs/>
          <w:color w:val="000000" w:themeColor="text1"/>
        </w:rPr>
        <w:t>Klant</w:t>
      </w:r>
      <w:r w:rsidRPr="006946AA">
        <w:rPr>
          <w:color w:val="000000" w:themeColor="text1"/>
        </w:rPr>
        <w:t xml:space="preserve"> </w:t>
      </w:r>
      <w:r w:rsidRPr="006946AA">
        <w:rPr>
          <w:color w:val="000000" w:themeColor="text1"/>
        </w:rPr>
        <w:tab/>
      </w:r>
      <w:r w:rsidR="008F5A7E" w:rsidRPr="008F5A7E">
        <w:rPr>
          <w:color w:val="000000" w:themeColor="text1"/>
        </w:rPr>
        <w:t xml:space="preserve">Wij zijn de </w:t>
      </w:r>
      <w:r w:rsidR="008F5A7E" w:rsidRPr="008F5A7E">
        <w:rPr>
          <w:b/>
          <w:bCs/>
          <w:color w:val="000000" w:themeColor="text1"/>
        </w:rPr>
        <w:t xml:space="preserve">vertrouwde partner </w:t>
      </w:r>
      <w:r w:rsidR="008F5A7E" w:rsidRPr="008F5A7E">
        <w:rPr>
          <w:color w:val="000000" w:themeColor="text1"/>
        </w:rPr>
        <w:t>door in verbinding te staan met onze stakeholders (zowel met onze klanten als onze contractanten)</w:t>
      </w:r>
    </w:p>
    <w:p w14:paraId="1ADE31BE" w14:textId="77777777" w:rsidR="008F5A7E" w:rsidRPr="008F5A7E" w:rsidRDefault="002934BC" w:rsidP="008F5A7E">
      <w:pPr>
        <w:spacing w:line="276" w:lineRule="auto"/>
        <w:ind w:left="2124" w:hanging="2124"/>
        <w:rPr>
          <w:color w:val="000000" w:themeColor="text1"/>
        </w:rPr>
      </w:pPr>
      <w:r w:rsidRPr="006946AA">
        <w:rPr>
          <w:b/>
          <w:color w:val="000000" w:themeColor="text1"/>
        </w:rPr>
        <w:t>Aanbod</w:t>
      </w:r>
      <w:r w:rsidRPr="006946AA">
        <w:rPr>
          <w:color w:val="000000" w:themeColor="text1"/>
        </w:rPr>
        <w:t xml:space="preserve"> </w:t>
      </w:r>
      <w:r w:rsidRPr="006946AA">
        <w:rPr>
          <w:color w:val="000000" w:themeColor="text1"/>
        </w:rPr>
        <w:tab/>
      </w:r>
      <w:r w:rsidR="008F5A7E" w:rsidRPr="008F5A7E">
        <w:rPr>
          <w:color w:val="000000" w:themeColor="text1"/>
        </w:rPr>
        <w:t xml:space="preserve">Wij dragen bij aan de </w:t>
      </w:r>
      <w:r w:rsidR="008F5A7E" w:rsidRPr="008F5A7E">
        <w:rPr>
          <w:b/>
          <w:bCs/>
          <w:color w:val="000000" w:themeColor="text1"/>
        </w:rPr>
        <w:t>realisatiekracht</w:t>
      </w:r>
      <w:r w:rsidR="008F5A7E" w:rsidRPr="008F5A7E">
        <w:rPr>
          <w:color w:val="000000" w:themeColor="text1"/>
        </w:rPr>
        <w:t xml:space="preserve"> van ProRail door de </w:t>
      </w:r>
      <w:r w:rsidR="008F5A7E" w:rsidRPr="008F5A7E">
        <w:rPr>
          <w:b/>
          <w:bCs/>
          <w:color w:val="000000" w:themeColor="text1"/>
        </w:rPr>
        <w:t>continuïteit van vitale processen</w:t>
      </w:r>
      <w:r w:rsidR="008F5A7E" w:rsidRPr="008F5A7E">
        <w:rPr>
          <w:color w:val="000000" w:themeColor="text1"/>
        </w:rPr>
        <w:t xml:space="preserve"> te waarborgen en een </w:t>
      </w:r>
      <w:r w:rsidR="008F5A7E" w:rsidRPr="008F5A7E">
        <w:rPr>
          <w:b/>
          <w:bCs/>
          <w:color w:val="000000" w:themeColor="text1"/>
        </w:rPr>
        <w:t xml:space="preserve">veilige werkomgeving </w:t>
      </w:r>
      <w:r w:rsidR="008F5A7E" w:rsidRPr="008F5A7E">
        <w:rPr>
          <w:color w:val="000000" w:themeColor="text1"/>
        </w:rPr>
        <w:t>te creëren</w:t>
      </w:r>
    </w:p>
    <w:p w14:paraId="06883545" w14:textId="77777777" w:rsidR="008F5A7E" w:rsidRPr="008F5A7E" w:rsidRDefault="002934BC" w:rsidP="008F5A7E">
      <w:pPr>
        <w:spacing w:line="276" w:lineRule="auto"/>
        <w:ind w:left="2124" w:hanging="2124"/>
        <w:rPr>
          <w:color w:val="000000" w:themeColor="text1"/>
        </w:rPr>
      </w:pPr>
      <w:r w:rsidRPr="006946AA">
        <w:rPr>
          <w:b/>
          <w:color w:val="000000" w:themeColor="text1"/>
        </w:rPr>
        <w:t>Medewerkers</w:t>
      </w:r>
      <w:r w:rsidRPr="006946AA">
        <w:rPr>
          <w:color w:val="000000" w:themeColor="text1"/>
        </w:rPr>
        <w:t xml:space="preserve"> </w:t>
      </w:r>
      <w:r w:rsidRPr="006946AA">
        <w:rPr>
          <w:color w:val="000000" w:themeColor="text1"/>
        </w:rPr>
        <w:tab/>
      </w:r>
      <w:r w:rsidR="008F5A7E" w:rsidRPr="008F5A7E">
        <w:rPr>
          <w:color w:val="000000" w:themeColor="text1"/>
        </w:rPr>
        <w:t xml:space="preserve">Wij voelen ons </w:t>
      </w:r>
      <w:r w:rsidR="008F5A7E" w:rsidRPr="008F5A7E">
        <w:rPr>
          <w:b/>
          <w:bCs/>
          <w:color w:val="000000" w:themeColor="text1"/>
        </w:rPr>
        <w:t xml:space="preserve">betrokken, trots en energiek </w:t>
      </w:r>
      <w:r w:rsidR="008F5A7E" w:rsidRPr="008F5A7E">
        <w:rPr>
          <w:color w:val="000000" w:themeColor="text1"/>
        </w:rPr>
        <w:t>doordat wij het maximale uit onszelf halen en als team continue verbeteren</w:t>
      </w:r>
    </w:p>
    <w:p w14:paraId="3F283F94" w14:textId="2A819AD3" w:rsidR="002934BC" w:rsidRPr="006946AA" w:rsidRDefault="002934BC" w:rsidP="00396CC9">
      <w:pPr>
        <w:spacing w:line="276" w:lineRule="auto"/>
        <w:ind w:left="2124" w:hanging="2124"/>
        <w:rPr>
          <w:color w:val="000000" w:themeColor="text1"/>
        </w:rPr>
      </w:pPr>
      <w:r w:rsidRPr="006946AA">
        <w:rPr>
          <w:b/>
          <w:color w:val="000000" w:themeColor="text1"/>
        </w:rPr>
        <w:t>Hoe we werken</w:t>
      </w:r>
      <w:r w:rsidRPr="006946AA">
        <w:rPr>
          <w:color w:val="000000" w:themeColor="text1"/>
        </w:rPr>
        <w:t xml:space="preserve"> </w:t>
      </w:r>
      <w:r w:rsidRPr="006946AA">
        <w:rPr>
          <w:color w:val="000000" w:themeColor="text1"/>
        </w:rPr>
        <w:tab/>
      </w:r>
      <w:r w:rsidR="008F5A7E" w:rsidRPr="008F5A7E">
        <w:rPr>
          <w:color w:val="000000" w:themeColor="text1"/>
        </w:rPr>
        <w:t xml:space="preserve">Wij werken </w:t>
      </w:r>
      <w:r w:rsidR="008F5A7E" w:rsidRPr="008F5A7E">
        <w:rPr>
          <w:b/>
          <w:bCs/>
          <w:color w:val="000000" w:themeColor="text1"/>
        </w:rPr>
        <w:t>gestructureerd</w:t>
      </w:r>
      <w:r w:rsidR="008F5A7E" w:rsidRPr="008F5A7E">
        <w:rPr>
          <w:color w:val="000000" w:themeColor="text1"/>
        </w:rPr>
        <w:t xml:space="preserve"> en blijven </w:t>
      </w:r>
      <w:r w:rsidR="008F5A7E" w:rsidRPr="008F5A7E">
        <w:rPr>
          <w:b/>
          <w:bCs/>
          <w:color w:val="000000" w:themeColor="text1"/>
        </w:rPr>
        <w:t xml:space="preserve">wendbaar en slagvaardig </w:t>
      </w:r>
      <w:r w:rsidR="008F5A7E" w:rsidRPr="008F5A7E">
        <w:rPr>
          <w:color w:val="000000" w:themeColor="text1"/>
        </w:rPr>
        <w:t>door opgavegericht te werken en delen behaalde resultaten met elkaar</w:t>
      </w:r>
    </w:p>
    <w:p w14:paraId="1DE1BD62" w14:textId="77777777" w:rsidR="00782390" w:rsidRPr="006946AA" w:rsidRDefault="00782390" w:rsidP="00D07609">
      <w:pPr>
        <w:rPr>
          <w:color w:val="000000" w:themeColor="text1"/>
        </w:rPr>
      </w:pPr>
    </w:p>
    <w:p w14:paraId="18A53678" w14:textId="680C3A4F" w:rsidR="00E40F5F" w:rsidRPr="006946AA" w:rsidRDefault="0132FBCF" w:rsidP="0019463E">
      <w:pPr>
        <w:pStyle w:val="Kop2"/>
        <w:rPr>
          <w:color w:val="000000" w:themeColor="text1"/>
        </w:rPr>
      </w:pPr>
      <w:bookmarkStart w:id="175" w:name="_Toc102125575"/>
      <w:r w:rsidRPr="1CDFB97D">
        <w:rPr>
          <w:color w:val="000000" w:themeColor="text1"/>
        </w:rPr>
        <w:t xml:space="preserve">Onze </w:t>
      </w:r>
      <w:r w:rsidR="005031A0" w:rsidRPr="1CDFB97D">
        <w:rPr>
          <w:color w:val="000000" w:themeColor="text1"/>
        </w:rPr>
        <w:t xml:space="preserve">huidige </w:t>
      </w:r>
      <w:r w:rsidRPr="1CDFB97D">
        <w:rPr>
          <w:color w:val="000000" w:themeColor="text1"/>
        </w:rPr>
        <w:t>locaties</w:t>
      </w:r>
      <w:bookmarkEnd w:id="175"/>
    </w:p>
    <w:p w14:paraId="43E052FB" w14:textId="2FD1A528" w:rsidR="00E40F5F" w:rsidRPr="00555AE6" w:rsidRDefault="00E40F5F" w:rsidP="00555AE6">
      <w:pPr>
        <w:rPr>
          <w:color w:val="000000" w:themeColor="text1"/>
        </w:rPr>
      </w:pPr>
      <w:r w:rsidRPr="00555AE6">
        <w:rPr>
          <w:color w:val="000000" w:themeColor="text1"/>
        </w:rPr>
        <w:t>De bemenste panden bestaan uit een vijftal type locaties, verspreid over Nederland</w:t>
      </w:r>
      <w:r w:rsidR="003F3BCA" w:rsidRPr="00555AE6">
        <w:rPr>
          <w:color w:val="000000" w:themeColor="text1"/>
        </w:rPr>
        <w:t>:</w:t>
      </w:r>
    </w:p>
    <w:p w14:paraId="0FDC503C" w14:textId="3E46DA41" w:rsidR="00E40F5F" w:rsidRPr="006946AA" w:rsidRDefault="00E40F5F" w:rsidP="0016502B">
      <w:pPr>
        <w:pStyle w:val="Lijstalinea"/>
        <w:numPr>
          <w:ilvl w:val="0"/>
          <w:numId w:val="8"/>
        </w:numPr>
        <w:rPr>
          <w:color w:val="000000" w:themeColor="text1"/>
        </w:rPr>
      </w:pPr>
      <w:bookmarkStart w:id="176" w:name="_Hlk26862226"/>
      <w:r w:rsidRPr="006946AA">
        <w:rPr>
          <w:color w:val="000000" w:themeColor="text1"/>
        </w:rPr>
        <w:t>Hoofdkantoren: twee kantoor</w:t>
      </w:r>
      <w:r w:rsidR="0072306A" w:rsidRPr="006946AA">
        <w:rPr>
          <w:color w:val="000000" w:themeColor="text1"/>
        </w:rPr>
        <w:t>locaties</w:t>
      </w:r>
      <w:r w:rsidRPr="006946AA">
        <w:rPr>
          <w:color w:val="000000" w:themeColor="text1"/>
        </w:rPr>
        <w:t xml:space="preserve"> gevestigd in Utrecht. </w:t>
      </w:r>
      <w:r w:rsidR="0026641D" w:rsidRPr="006946AA">
        <w:rPr>
          <w:color w:val="000000" w:themeColor="text1"/>
        </w:rPr>
        <w:t>Beide locaties zijn eigendom van ProRail.</w:t>
      </w:r>
    </w:p>
    <w:p w14:paraId="11FEDA9A" w14:textId="322173C5" w:rsidR="00E40F5F" w:rsidRPr="006946AA" w:rsidRDefault="00E40F5F" w:rsidP="0016502B">
      <w:pPr>
        <w:pStyle w:val="Lijstalinea"/>
        <w:numPr>
          <w:ilvl w:val="0"/>
          <w:numId w:val="8"/>
        </w:numPr>
        <w:rPr>
          <w:color w:val="000000" w:themeColor="text1"/>
        </w:rPr>
      </w:pPr>
      <w:r w:rsidRPr="006946AA">
        <w:rPr>
          <w:color w:val="000000" w:themeColor="text1"/>
        </w:rPr>
        <w:t xml:space="preserve">Regiokantoren: kantoorlocaties gevestigd in Utrecht, Amsterdam, Rotterdam, Zwolle en Eindhoven. </w:t>
      </w:r>
      <w:r w:rsidR="00634512" w:rsidRPr="006946AA">
        <w:rPr>
          <w:color w:val="000000" w:themeColor="text1"/>
        </w:rPr>
        <w:t>Het betreft meestal huurlocaties.</w:t>
      </w:r>
    </w:p>
    <w:p w14:paraId="148B1002" w14:textId="399154C4" w:rsidR="009C6B40" w:rsidRPr="006946AA" w:rsidRDefault="00E40F5F" w:rsidP="0016502B">
      <w:pPr>
        <w:pStyle w:val="Lijstalinea"/>
        <w:numPr>
          <w:ilvl w:val="0"/>
          <w:numId w:val="8"/>
        </w:numPr>
        <w:rPr>
          <w:rFonts w:eastAsia="Arial"/>
          <w:color w:val="000000" w:themeColor="text1"/>
        </w:rPr>
      </w:pPr>
      <w:r w:rsidRPr="006946AA">
        <w:rPr>
          <w:color w:val="000000" w:themeColor="text1"/>
        </w:rPr>
        <w:t>24-uurslocaties</w:t>
      </w:r>
      <w:r w:rsidR="46865C5B" w:rsidRPr="006946AA">
        <w:rPr>
          <w:color w:val="000000" w:themeColor="text1"/>
        </w:rPr>
        <w:t xml:space="preserve">, o.a. </w:t>
      </w:r>
      <w:proofErr w:type="spellStart"/>
      <w:r w:rsidR="46865C5B" w:rsidRPr="006946AA">
        <w:rPr>
          <w:color w:val="000000" w:themeColor="text1"/>
        </w:rPr>
        <w:t>Verkeersleidingsposten</w:t>
      </w:r>
      <w:proofErr w:type="spellEnd"/>
      <w:r w:rsidR="46865C5B" w:rsidRPr="006946AA">
        <w:rPr>
          <w:color w:val="000000" w:themeColor="text1"/>
        </w:rPr>
        <w:t xml:space="preserve"> (VL-Posten):</w:t>
      </w:r>
      <w:r w:rsidRPr="006946AA">
        <w:rPr>
          <w:color w:val="000000" w:themeColor="text1"/>
        </w:rPr>
        <w:t xml:space="preserve"> gevestigd in Utrecht, Groningen, Zwolle, Arnhem, Maastricht, Roosendaal, Eindhoven, Zwijndrecht, Rotterdam, </w:t>
      </w:r>
      <w:r w:rsidR="00234C1D" w:rsidRPr="006946AA">
        <w:rPr>
          <w:color w:val="000000" w:themeColor="text1"/>
        </w:rPr>
        <w:t xml:space="preserve">Amsterdam, </w:t>
      </w:r>
      <w:r w:rsidRPr="006946AA">
        <w:rPr>
          <w:color w:val="000000" w:themeColor="text1"/>
        </w:rPr>
        <w:t>Den Haag en Alkmaar.</w:t>
      </w:r>
      <w:r w:rsidR="009C6B40" w:rsidRPr="006946AA">
        <w:rPr>
          <w:color w:val="000000" w:themeColor="text1"/>
        </w:rPr>
        <w:t xml:space="preserve"> Alle VL-Posten zijn eigendom van ProRail.</w:t>
      </w:r>
    </w:p>
    <w:p w14:paraId="0AF73BE5" w14:textId="2687397E" w:rsidR="003F3BCA" w:rsidRPr="006946AA" w:rsidRDefault="003F3BCA" w:rsidP="0016502B">
      <w:pPr>
        <w:pStyle w:val="Lijstalinea"/>
        <w:numPr>
          <w:ilvl w:val="0"/>
          <w:numId w:val="8"/>
        </w:numPr>
        <w:rPr>
          <w:noProof/>
          <w:color w:val="000000" w:themeColor="text1"/>
        </w:rPr>
      </w:pPr>
      <w:r w:rsidRPr="1CDFB97D">
        <w:rPr>
          <w:color w:val="000000" w:themeColor="text1"/>
        </w:rPr>
        <w:t xml:space="preserve">Incidentenbestrijding locaties (ICB): kantoorlocaties met uitrukfunctie (‘brandweerfunctie’) gevestigd in Utrecht, Eindhoven, Zwolle, Rotterdam en </w:t>
      </w:r>
      <w:r w:rsidR="005C67B1">
        <w:rPr>
          <w:color w:val="000000" w:themeColor="text1"/>
        </w:rPr>
        <w:t xml:space="preserve">Schiphol </w:t>
      </w:r>
      <w:r w:rsidRPr="1CDFB97D">
        <w:rPr>
          <w:color w:val="000000" w:themeColor="text1"/>
        </w:rPr>
        <w:t xml:space="preserve">in de toekomst ook </w:t>
      </w:r>
      <w:r w:rsidR="00F762C0">
        <w:t>een training en outillage plek in Amersfoort.</w:t>
      </w:r>
      <w:r w:rsidRPr="1CDFB97D">
        <w:rPr>
          <w:noProof/>
          <w:color w:val="000000" w:themeColor="text1"/>
        </w:rPr>
        <w:t xml:space="preserve"> De ICB-locaties zijn in eigendom en aangehuurd. </w:t>
      </w:r>
    </w:p>
    <w:p w14:paraId="1730131E" w14:textId="28869B4F" w:rsidR="006B722C" w:rsidRDefault="00E40F5F" w:rsidP="0016502B">
      <w:pPr>
        <w:pStyle w:val="Lijstalinea"/>
        <w:numPr>
          <w:ilvl w:val="0"/>
          <w:numId w:val="8"/>
        </w:numPr>
        <w:rPr>
          <w:color w:val="000000" w:themeColor="text1"/>
        </w:rPr>
      </w:pPr>
      <w:r w:rsidRPr="006946AA">
        <w:rPr>
          <w:color w:val="000000" w:themeColor="text1"/>
        </w:rPr>
        <w:t xml:space="preserve">Projectlocaties: </w:t>
      </w:r>
      <w:r w:rsidR="006B722C" w:rsidRPr="006946AA">
        <w:rPr>
          <w:color w:val="000000" w:themeColor="text1"/>
        </w:rPr>
        <w:t>kantoorlocaties die tijdelijk worden</w:t>
      </w:r>
      <w:r w:rsidR="00DA6077">
        <w:rPr>
          <w:color w:val="000000" w:themeColor="text1"/>
        </w:rPr>
        <w:t xml:space="preserve"> gehuurd</w:t>
      </w:r>
      <w:r w:rsidR="006B722C" w:rsidRPr="006946AA">
        <w:rPr>
          <w:color w:val="000000" w:themeColor="text1"/>
        </w:rPr>
        <w:t xml:space="preserve"> en die gevestigd zijn op diverse plekken in Nederland.</w:t>
      </w:r>
    </w:p>
    <w:p w14:paraId="695EF7F7" w14:textId="0B05A573" w:rsidR="00DE45A4" w:rsidRDefault="00DE45A4" w:rsidP="0016502B">
      <w:pPr>
        <w:pStyle w:val="Lijstalinea"/>
        <w:numPr>
          <w:ilvl w:val="0"/>
          <w:numId w:val="8"/>
        </w:numPr>
        <w:rPr>
          <w:color w:val="000000" w:themeColor="text1"/>
        </w:rPr>
      </w:pPr>
      <w:r>
        <w:rPr>
          <w:color w:val="000000" w:themeColor="text1"/>
        </w:rPr>
        <w:t xml:space="preserve">Opleiding en vergadercentrum: Utrecht The Spot </w:t>
      </w:r>
      <w:r w:rsidR="00F00419">
        <w:rPr>
          <w:color w:val="000000" w:themeColor="text1"/>
        </w:rPr>
        <w:t>is een op een steenworp van Utrecht Centraal Station. Deze locatie wordt in 2021 geopend en dient als interne vergader- en opleidingscentrum van ProRail.</w:t>
      </w:r>
    </w:p>
    <w:p w14:paraId="77E46823" w14:textId="77777777" w:rsidR="00351A95" w:rsidRDefault="00351A95" w:rsidP="007520F2">
      <w:pPr>
        <w:rPr>
          <w:color w:val="000000" w:themeColor="text1"/>
        </w:rPr>
      </w:pPr>
    </w:p>
    <w:p w14:paraId="3DF5882C" w14:textId="1846FE4E" w:rsidR="007520F2" w:rsidRPr="006601D2" w:rsidRDefault="00351A95" w:rsidP="006601D2">
      <w:pPr>
        <w:pStyle w:val="Kop2"/>
        <w:rPr>
          <w:color w:val="000000" w:themeColor="text1"/>
        </w:rPr>
      </w:pPr>
      <w:bookmarkStart w:id="177" w:name="_Toc102125576"/>
      <w:r>
        <w:rPr>
          <w:color w:val="000000" w:themeColor="text1"/>
        </w:rPr>
        <w:t>O</w:t>
      </w:r>
      <w:r w:rsidR="007520F2">
        <w:rPr>
          <w:color w:val="000000" w:themeColor="text1"/>
        </w:rPr>
        <w:t xml:space="preserve">nze </w:t>
      </w:r>
      <w:r w:rsidR="008D422D">
        <w:rPr>
          <w:color w:val="000000" w:themeColor="text1"/>
        </w:rPr>
        <w:t xml:space="preserve">grootste </w:t>
      </w:r>
      <w:r w:rsidR="00A82212">
        <w:rPr>
          <w:color w:val="000000" w:themeColor="text1"/>
        </w:rPr>
        <w:t>afnemers</w:t>
      </w:r>
      <w:r w:rsidR="006601D2">
        <w:rPr>
          <w:color w:val="000000" w:themeColor="text1"/>
        </w:rPr>
        <w:t xml:space="preserve"> van </w:t>
      </w:r>
      <w:r w:rsidR="00A82212">
        <w:rPr>
          <w:color w:val="000000" w:themeColor="text1"/>
        </w:rPr>
        <w:t>bedrijfskleding</w:t>
      </w:r>
      <w:r w:rsidR="006601D2">
        <w:rPr>
          <w:color w:val="000000" w:themeColor="text1"/>
        </w:rPr>
        <w:t xml:space="preserve"> en </w:t>
      </w:r>
      <w:proofErr w:type="spellStart"/>
      <w:r w:rsidR="006601D2">
        <w:rPr>
          <w:color w:val="000000" w:themeColor="text1"/>
        </w:rPr>
        <w:t>PBM</w:t>
      </w:r>
      <w:r w:rsidR="00A82212">
        <w:rPr>
          <w:color w:val="000000" w:themeColor="text1"/>
        </w:rPr>
        <w:t>’s</w:t>
      </w:r>
      <w:bookmarkEnd w:id="177"/>
      <w:proofErr w:type="spellEnd"/>
    </w:p>
    <w:p w14:paraId="47C2414C" w14:textId="7D9130B1" w:rsidR="00351A95" w:rsidRDefault="00351A95" w:rsidP="00351A95"/>
    <w:p w14:paraId="093C1CD3" w14:textId="316796F0" w:rsidR="00FD2729" w:rsidRPr="00A82212" w:rsidRDefault="002408CB" w:rsidP="00A82212">
      <w:pPr>
        <w:pStyle w:val="Kop3"/>
      </w:pPr>
      <w:bookmarkStart w:id="178" w:name="_Toc102125577"/>
      <w:r w:rsidRPr="00A82212">
        <w:t>Incidentenbestrijding</w:t>
      </w:r>
      <w:bookmarkEnd w:id="178"/>
    </w:p>
    <w:p w14:paraId="5EAAD3BA" w14:textId="5A897F6E" w:rsidR="00466856" w:rsidRDefault="00466856" w:rsidP="00FD2729"/>
    <w:p w14:paraId="7845DD78" w14:textId="2D5F35AA" w:rsidR="00116F6A" w:rsidRDefault="00116F6A" w:rsidP="00116F6A">
      <w:r>
        <w:t>Op het moment dat er een verstoring optreedt op of rond het spoor, komt V</w:t>
      </w:r>
      <w:r w:rsidR="009C7754">
        <w:t>erkeersleiding</w:t>
      </w:r>
      <w:r>
        <w:t xml:space="preserve"> Incidentenbestrijding in actie. Deze afdeling zorgt ervoor dat alle (dreigende) treinincidenten professioneel worden afgehandeld. 24 uur per dag, 7 dagen per week. We spreken van treinincidenten als de infrastructuur voor langere periode geheel of gedeeltelijk niet beschikbaar is. Van wisselstoring tot aanrijding en van extreme weersomstandigheden tot gestrande treinen.</w:t>
      </w:r>
    </w:p>
    <w:p w14:paraId="2B4E4C71" w14:textId="77777777" w:rsidR="00116F6A" w:rsidRDefault="00116F6A" w:rsidP="00116F6A">
      <w:r>
        <w:t xml:space="preserve"> </w:t>
      </w:r>
    </w:p>
    <w:p w14:paraId="67EA7846" w14:textId="75D74AA9" w:rsidR="00466856" w:rsidRDefault="00116F6A" w:rsidP="00116F6A">
      <w:r>
        <w:t>VL Incidentenbestrijding speelt ook een belangrijk rol in het voorkomen van incidenten. Medewerkers met de bevoegdheid van Buitengewoon Opsporingsambtenaar (</w:t>
      </w:r>
      <w:proofErr w:type="spellStart"/>
      <w:r>
        <w:t>BOA's</w:t>
      </w:r>
      <w:proofErr w:type="spellEnd"/>
      <w:r>
        <w:t>) voorkomen dat derden op of langs het spoor voor onregelmatigheden zorgen. Denk aan wandelaars langs het spoor, graffitispuiters en mensen die de overweg nog snel willen passeren terwijl dit niet meer mag. Maar ook signaleren zij los slingerend afval bij bouwplaatsen en openstaande hekken.</w:t>
      </w:r>
    </w:p>
    <w:p w14:paraId="4EBC957B" w14:textId="77777777" w:rsidR="00351A95" w:rsidRPr="00351A95" w:rsidRDefault="00351A95" w:rsidP="00351A95"/>
    <w:p w14:paraId="51F19B05" w14:textId="689D0AFA" w:rsidR="00351A95" w:rsidRDefault="00DF57A6" w:rsidP="007520F2">
      <w:pPr>
        <w:rPr>
          <w:color w:val="000000" w:themeColor="text1"/>
        </w:rPr>
      </w:pPr>
      <w:r w:rsidRPr="00DF57A6">
        <w:rPr>
          <w:color w:val="000000" w:themeColor="text1"/>
        </w:rPr>
        <w:t>Incidentenbestrijding bestaat uit vier regionale eenheden van waar 24/7 professionals kunnen uitrukken. Daarnaast zijn er enkele satelliet-uitrukplaatsen zodat nog sneller kan worden gehandeld. Deze buitenorganisatie werkt nauw samen met de meldkamer spoor. De medewerkers Backoffice van de meldkamer spoor nemen de alarmmeldingen aan. Ze schakelen vervolgens de interne en eventueel ook externe hul</w:t>
      </w:r>
      <w:r w:rsidR="003D2EFD">
        <w:rPr>
          <w:color w:val="000000" w:themeColor="text1"/>
        </w:rPr>
        <w:t>pve</w:t>
      </w:r>
      <w:r w:rsidRPr="00DF57A6">
        <w:rPr>
          <w:color w:val="000000" w:themeColor="text1"/>
        </w:rPr>
        <w:t>rleningsdiensten in en behouden het landelijke overzicht. De algemeen leider coördineert het werk van alle railbedrijven die ter plaatse in actie komen. Dit kan hij ook telefonisch doen. Incidentenbestrijding geeft altijd een prognose: de inschatting tot hoe laat het incident gaat duren.</w:t>
      </w:r>
    </w:p>
    <w:p w14:paraId="5F95177F" w14:textId="77777777" w:rsidR="00107D59" w:rsidRDefault="00107D59" w:rsidP="007520F2">
      <w:pPr>
        <w:rPr>
          <w:color w:val="000000" w:themeColor="text1"/>
        </w:rPr>
      </w:pPr>
    </w:p>
    <w:p w14:paraId="0795E38F" w14:textId="28E96A52" w:rsidR="00107D59" w:rsidRDefault="00107D59" w:rsidP="007520F2">
      <w:pPr>
        <w:rPr>
          <w:color w:val="000000" w:themeColor="text1"/>
        </w:rPr>
      </w:pPr>
      <w:r w:rsidRPr="00107D59">
        <w:rPr>
          <w:color w:val="000000" w:themeColor="text1"/>
        </w:rPr>
        <w:t>Incidentenbestrijding is verantwoordelijk voor '</w:t>
      </w:r>
      <w:proofErr w:type="spellStart"/>
      <w:r w:rsidRPr="00107D59">
        <w:rPr>
          <w:color w:val="000000" w:themeColor="text1"/>
        </w:rPr>
        <w:t>vrijbaan</w:t>
      </w:r>
      <w:proofErr w:type="spellEnd"/>
      <w:r w:rsidRPr="00107D59">
        <w:rPr>
          <w:color w:val="000000" w:themeColor="text1"/>
        </w:rPr>
        <w:t xml:space="preserve"> maken' na een ongeval op het spoor. Bijvoorbeeld na een ontsporing met slachtoffers of een grote brand. Daarnaast ondersteunt ze de (</w:t>
      </w:r>
      <w:proofErr w:type="spellStart"/>
      <w:r w:rsidRPr="00107D59">
        <w:rPr>
          <w:color w:val="000000" w:themeColor="text1"/>
        </w:rPr>
        <w:t>overheids</w:t>
      </w:r>
      <w:proofErr w:type="spellEnd"/>
      <w:r w:rsidRPr="00107D59">
        <w:rPr>
          <w:color w:val="000000" w:themeColor="text1"/>
        </w:rPr>
        <w:t>)hulpdiensten bij redding en bestrijding. Ongevallenbestrijding beschikt over speciaal uitgeruste voertuigen die met blauw zwaailicht en sirenes mogen rijden. De medewerkers zijn tevens gespecialiseerd in het omgaan met gevaarlijke stoffen.</w:t>
      </w:r>
    </w:p>
    <w:p w14:paraId="1DA0A33C" w14:textId="2C5D2A0D" w:rsidR="00107D59" w:rsidRDefault="00107D59" w:rsidP="007520F2">
      <w:pPr>
        <w:rPr>
          <w:color w:val="000000" w:themeColor="text1"/>
        </w:rPr>
      </w:pPr>
    </w:p>
    <w:p w14:paraId="5995AB62" w14:textId="77777777" w:rsidR="00F91DFA" w:rsidRDefault="00F91DFA">
      <w:pPr>
        <w:rPr>
          <w:b/>
          <w:bCs/>
          <w:color w:val="000000" w:themeColor="text1"/>
        </w:rPr>
      </w:pPr>
      <w:r>
        <w:rPr>
          <w:b/>
          <w:bCs/>
          <w:color w:val="000000" w:themeColor="text1"/>
        </w:rPr>
        <w:br w:type="page"/>
      </w:r>
    </w:p>
    <w:p w14:paraId="50FA5969" w14:textId="389A889C" w:rsidR="00F91DFA" w:rsidRPr="00F91DFA" w:rsidRDefault="00F91DFA" w:rsidP="00A82212">
      <w:pPr>
        <w:pStyle w:val="Kop3"/>
      </w:pPr>
      <w:bookmarkStart w:id="179" w:name="_Toc102125578"/>
      <w:r w:rsidRPr="00F91DFA">
        <w:lastRenderedPageBreak/>
        <w:t>Projecten</w:t>
      </w:r>
      <w:bookmarkEnd w:id="179"/>
    </w:p>
    <w:p w14:paraId="0D230007" w14:textId="29A59964" w:rsidR="00107D59" w:rsidRPr="007520F2" w:rsidRDefault="00F91DFA" w:rsidP="007520F2">
      <w:pPr>
        <w:rPr>
          <w:color w:val="000000" w:themeColor="text1"/>
        </w:rPr>
      </w:pPr>
      <w:r w:rsidRPr="00F91DFA">
        <w:rPr>
          <w:color w:val="000000" w:themeColor="text1"/>
        </w:rPr>
        <w:t>ProRail Projecten ontwikkelt en realiseert toonaangevend het spoorsysteem van de toekomst. Jaarlijks voeren wij een groot aantal projecten uit, waarbij we voor ruim € 1,2 miljard vernieuwingen en verbetering aan het spoor en aan de stations realiseren. Dit doen wij binnen tijd, scope, geld en met oog voor omgeving. Opdrachten worden uitgevoerd in opdracht van lokale, regionale en landelijke overheden. Daarnaast dragen wij zorg voor het beheer van alle, circa 400 stations, van Nederland. Zo dragen we bij aan de mobiliteit van Nederland en aan de missie van ProRail.</w:t>
      </w:r>
    </w:p>
    <w:bookmarkEnd w:id="176"/>
    <w:p w14:paraId="280A0559" w14:textId="77777777" w:rsidR="00F91DFA" w:rsidRPr="00F72CAA" w:rsidRDefault="00F91DFA">
      <w:pPr>
        <w:rPr>
          <w:b/>
          <w:bCs/>
          <w:color w:val="000000" w:themeColor="text1"/>
        </w:rPr>
      </w:pPr>
    </w:p>
    <w:p w14:paraId="3CC5F01B" w14:textId="560CFF7F" w:rsidR="003B2E37" w:rsidRPr="00F72CAA" w:rsidRDefault="003B2E37" w:rsidP="00A82212">
      <w:pPr>
        <w:pStyle w:val="Kop3"/>
      </w:pPr>
      <w:bookmarkStart w:id="180" w:name="_Toc102125579"/>
      <w:r w:rsidRPr="00F72CAA">
        <w:t xml:space="preserve">Asset </w:t>
      </w:r>
      <w:r w:rsidR="009C7754">
        <w:t>M</w:t>
      </w:r>
      <w:r w:rsidRPr="00F72CAA">
        <w:t>anagement</w:t>
      </w:r>
      <w:bookmarkEnd w:id="180"/>
    </w:p>
    <w:p w14:paraId="7E7980E9" w14:textId="77777777" w:rsidR="003B2E37" w:rsidRPr="00F72CAA" w:rsidRDefault="003B2E37" w:rsidP="003B2E37">
      <w:pPr>
        <w:rPr>
          <w:color w:val="000000" w:themeColor="text1"/>
        </w:rPr>
      </w:pPr>
      <w:r w:rsidRPr="00F72CAA">
        <w:rPr>
          <w:color w:val="000000" w:themeColor="text1"/>
        </w:rPr>
        <w:t>De bedrijfseenheid Assetmanagement (AM) draagt zorg voor het in goede conditie houden van de railinfrastructuur. We faciliteren daarbij de vraag van vandaag en (net zo belangrijk) de behoeften van morgen. AM is verantwoordelijk voor de optimale betrouwbaarheid en veiligheid van het spoorwegnet van Nederland. AM zorgt voor het beheer van het spoor buiten (de ‘assets’), de optimale besteding van het beschikbare budget daarvoor en het laten uitvoeren van het dagelijks kleinschalig onderhoud en het oplossen van storingen. Om dit te realiseren stuurt AM d.m.v. prestatiecontracten de procescontract aannemers (</w:t>
      </w:r>
      <w:proofErr w:type="spellStart"/>
      <w:r w:rsidRPr="00F72CAA">
        <w:rPr>
          <w:color w:val="000000" w:themeColor="text1"/>
        </w:rPr>
        <w:t>PCA’s</w:t>
      </w:r>
      <w:proofErr w:type="spellEnd"/>
      <w:r w:rsidRPr="00F72CAA">
        <w:rPr>
          <w:color w:val="000000" w:themeColor="text1"/>
        </w:rPr>
        <w:t>) aan die het dagelijkse (procesmatige) onderhoud verrichten. Daarnaast regisseren wij de vervangingen van bestaande infrastructuur. Door goed dagelijks onderhoud en beheer van de huidige infrastructuur en door gestructureerd vooruit te kijken (wanneer is infrastructuur aan vervanging toe?) houdt AM het bestaande spoor in topconditie, zodat de dienstregeling zonder verstoringen kan worden uitgevoerd.</w:t>
      </w:r>
    </w:p>
    <w:p w14:paraId="165373D7" w14:textId="77777777" w:rsidR="003B2E37" w:rsidRPr="00F72CAA" w:rsidRDefault="003B2E37" w:rsidP="003B2E37">
      <w:pPr>
        <w:rPr>
          <w:color w:val="000000" w:themeColor="text1"/>
        </w:rPr>
      </w:pPr>
    </w:p>
    <w:p w14:paraId="1A8FC910" w14:textId="77777777" w:rsidR="003B2E37" w:rsidRPr="00F72CAA" w:rsidRDefault="003B2E37" w:rsidP="003B2E37">
      <w:pPr>
        <w:rPr>
          <w:color w:val="000000" w:themeColor="text1"/>
        </w:rPr>
      </w:pPr>
      <w:r w:rsidRPr="00F72CAA">
        <w:rPr>
          <w:color w:val="000000" w:themeColor="text1"/>
        </w:rPr>
        <w:t>​​​​​​​​​​​​​​Assetmanagement bestaat uit 4 afdelingen:</w:t>
      </w:r>
    </w:p>
    <w:p w14:paraId="28BD1D58" w14:textId="589F3712" w:rsidR="003B2E37" w:rsidRPr="00F72CAA" w:rsidRDefault="003B2E37" w:rsidP="0016502B">
      <w:pPr>
        <w:pStyle w:val="Lijstalinea"/>
        <w:numPr>
          <w:ilvl w:val="0"/>
          <w:numId w:val="27"/>
        </w:numPr>
        <w:rPr>
          <w:color w:val="000000" w:themeColor="text1"/>
        </w:rPr>
      </w:pPr>
      <w:r w:rsidRPr="00F72CAA">
        <w:rPr>
          <w:color w:val="000000" w:themeColor="text1"/>
        </w:rPr>
        <w:t>Asset Ontwikkeling &amp; Informatie (AOI) zorgt samen met de ketenpartners, dat tot in de verre toekomst zoveel mogelijk waarde uit de railinfrastructuur wordt geleverd, tegen zo min mogelijk, duurzaam vol te houden kosten, onder variabele markt-, bedrijfsvoerings-, financierings- en klimaatcondities</w:t>
      </w:r>
    </w:p>
    <w:p w14:paraId="67A7C2AD" w14:textId="77777777" w:rsidR="00F72CAA" w:rsidRDefault="003B2E37" w:rsidP="0016502B">
      <w:pPr>
        <w:pStyle w:val="Lijstalinea"/>
        <w:numPr>
          <w:ilvl w:val="0"/>
          <w:numId w:val="27"/>
        </w:numPr>
        <w:rPr>
          <w:color w:val="000000" w:themeColor="text1"/>
        </w:rPr>
      </w:pPr>
      <w:r w:rsidRPr="00F72CAA">
        <w:rPr>
          <w:color w:val="000000" w:themeColor="text1"/>
        </w:rPr>
        <w:t>Dagelijkse Operatie (DO) gaat over het organiseren en aansturen van onderhoud en dagelijks gebruik van een veilige, beschikbare railinfrastructuur (en directe omgeving zoals groen, water, etc.)</w:t>
      </w:r>
    </w:p>
    <w:p w14:paraId="23BBB8E9" w14:textId="77777777" w:rsidR="00F72CAA" w:rsidRDefault="003B2E37" w:rsidP="0016502B">
      <w:pPr>
        <w:pStyle w:val="Lijstalinea"/>
        <w:numPr>
          <w:ilvl w:val="0"/>
          <w:numId w:val="27"/>
        </w:numPr>
        <w:rPr>
          <w:color w:val="000000" w:themeColor="text1"/>
        </w:rPr>
      </w:pPr>
      <w:r w:rsidRPr="00F72CAA">
        <w:rPr>
          <w:color w:val="000000" w:themeColor="text1"/>
        </w:rPr>
        <w:t xml:space="preserve">Techniek is het kenniscluster op het gebied van </w:t>
      </w:r>
      <w:proofErr w:type="spellStart"/>
      <w:r w:rsidRPr="00F72CAA">
        <w:rPr>
          <w:color w:val="000000" w:themeColor="text1"/>
        </w:rPr>
        <w:t>spoortechnische</w:t>
      </w:r>
      <w:proofErr w:type="spellEnd"/>
      <w:r w:rsidRPr="00F72CAA">
        <w:rPr>
          <w:color w:val="000000" w:themeColor="text1"/>
        </w:rPr>
        <w:t xml:space="preserve"> kennis binnen ProRail.</w:t>
      </w:r>
    </w:p>
    <w:p w14:paraId="30FFD57A" w14:textId="3E8C3435" w:rsidR="003B2E37" w:rsidRDefault="003B2E37" w:rsidP="0016502B">
      <w:pPr>
        <w:pStyle w:val="Lijstalinea"/>
        <w:numPr>
          <w:ilvl w:val="0"/>
          <w:numId w:val="27"/>
        </w:numPr>
        <w:rPr>
          <w:color w:val="000000" w:themeColor="text1"/>
        </w:rPr>
      </w:pPr>
      <w:r w:rsidRPr="00F72CAA">
        <w:rPr>
          <w:color w:val="000000" w:themeColor="text1"/>
        </w:rPr>
        <w:t xml:space="preserve">Kwaliteit &amp; Veiligheid (K&amp;V) is als onafhankelijke afdeling eerstelijns verantwoordelijk voor het aantoonbaar maken, de borging en de continue verbetering van de kwaliteit en veiligheid door de AM-organisatie. </w:t>
      </w:r>
    </w:p>
    <w:p w14:paraId="538B490A" w14:textId="77777777" w:rsidR="005C0C54" w:rsidRDefault="005C0C54" w:rsidP="005C0C54">
      <w:pPr>
        <w:rPr>
          <w:color w:val="000000" w:themeColor="text1"/>
        </w:rPr>
      </w:pPr>
    </w:p>
    <w:p w14:paraId="59BB24CD" w14:textId="00B233AE" w:rsidR="005C0C54" w:rsidRDefault="005C0C54" w:rsidP="00A82212">
      <w:pPr>
        <w:pStyle w:val="Kop3"/>
      </w:pPr>
      <w:bookmarkStart w:id="181" w:name="_Toc102125580"/>
      <w:r w:rsidRPr="005C0C54">
        <w:t>Veiligheid</w:t>
      </w:r>
      <w:bookmarkEnd w:id="181"/>
    </w:p>
    <w:p w14:paraId="59EB0F58" w14:textId="77777777" w:rsidR="0011716A" w:rsidRPr="0011716A" w:rsidRDefault="0011716A" w:rsidP="0011716A">
      <w:pPr>
        <w:rPr>
          <w:color w:val="000000" w:themeColor="text1"/>
        </w:rPr>
      </w:pPr>
      <w:r w:rsidRPr="0011716A">
        <w:rPr>
          <w:color w:val="000000" w:themeColor="text1"/>
        </w:rPr>
        <w:t>De afdeling staat voor:</w:t>
      </w:r>
    </w:p>
    <w:p w14:paraId="284AC3D6" w14:textId="77777777" w:rsidR="0011716A" w:rsidRPr="00791AB2" w:rsidRDefault="0011716A" w:rsidP="0016502B">
      <w:pPr>
        <w:pStyle w:val="Lijstalinea"/>
        <w:numPr>
          <w:ilvl w:val="0"/>
          <w:numId w:val="28"/>
        </w:numPr>
        <w:rPr>
          <w:color w:val="000000" w:themeColor="text1"/>
        </w:rPr>
      </w:pPr>
      <w:r w:rsidRPr="00791AB2">
        <w:rPr>
          <w:color w:val="000000" w:themeColor="text1"/>
        </w:rPr>
        <w:t>Het bewaken van de veiligheidsprestatie en het sturen op ALARP verbeteringen</w:t>
      </w:r>
    </w:p>
    <w:p w14:paraId="5747A429" w14:textId="77777777" w:rsidR="0011716A" w:rsidRPr="00791AB2" w:rsidRDefault="0011716A" w:rsidP="0016502B">
      <w:pPr>
        <w:pStyle w:val="Lijstalinea"/>
        <w:numPr>
          <w:ilvl w:val="0"/>
          <w:numId w:val="28"/>
        </w:numPr>
        <w:rPr>
          <w:color w:val="000000" w:themeColor="text1"/>
        </w:rPr>
      </w:pPr>
      <w:r w:rsidRPr="00791AB2">
        <w:rPr>
          <w:color w:val="000000" w:themeColor="text1"/>
        </w:rPr>
        <w:t>Het uitvoeren van onderzoek met als doel te leren van veiligheidsincidenten</w:t>
      </w:r>
    </w:p>
    <w:p w14:paraId="7271944E" w14:textId="77777777" w:rsidR="0011716A" w:rsidRPr="00791AB2" w:rsidRDefault="0011716A" w:rsidP="0016502B">
      <w:pPr>
        <w:pStyle w:val="Lijstalinea"/>
        <w:numPr>
          <w:ilvl w:val="0"/>
          <w:numId w:val="28"/>
        </w:numPr>
        <w:rPr>
          <w:color w:val="000000" w:themeColor="text1"/>
        </w:rPr>
      </w:pPr>
      <w:r w:rsidRPr="00791AB2">
        <w:rPr>
          <w:color w:val="000000" w:themeColor="text1"/>
        </w:rPr>
        <w:t>Het uitvoeren van intern toezicht middels inspecties en audits met als doel proactief te komen tot verbeteringen</w:t>
      </w:r>
    </w:p>
    <w:p w14:paraId="0A536542" w14:textId="77777777" w:rsidR="0011716A" w:rsidRPr="00791AB2" w:rsidRDefault="0011716A" w:rsidP="0016502B">
      <w:pPr>
        <w:pStyle w:val="Lijstalinea"/>
        <w:numPr>
          <w:ilvl w:val="0"/>
          <w:numId w:val="28"/>
        </w:numPr>
        <w:rPr>
          <w:color w:val="000000" w:themeColor="text1"/>
        </w:rPr>
      </w:pPr>
      <w:r w:rsidRPr="00791AB2">
        <w:rPr>
          <w:color w:val="000000" w:themeColor="text1"/>
        </w:rPr>
        <w:t>Het adviseren van management en collega’s bij het managen en sturen van veiligheid</w:t>
      </w:r>
    </w:p>
    <w:p w14:paraId="47971C66" w14:textId="3C603E43" w:rsidR="005C0C54" w:rsidRPr="00791AB2" w:rsidRDefault="0011716A" w:rsidP="0016502B">
      <w:pPr>
        <w:pStyle w:val="Lijstalinea"/>
        <w:numPr>
          <w:ilvl w:val="0"/>
          <w:numId w:val="28"/>
        </w:numPr>
        <w:rPr>
          <w:color w:val="000000" w:themeColor="text1"/>
        </w:rPr>
      </w:pPr>
      <w:r w:rsidRPr="00791AB2">
        <w:rPr>
          <w:color w:val="000000" w:themeColor="text1"/>
        </w:rPr>
        <w:t>Het onderhouden van contacten met externe belanghebbenden zoals toezichthouders en vervoerders</w:t>
      </w:r>
    </w:p>
    <w:p w14:paraId="100ED2D3" w14:textId="77777777" w:rsidR="0011716A" w:rsidRDefault="0011716A" w:rsidP="0011716A">
      <w:pPr>
        <w:rPr>
          <w:color w:val="000000" w:themeColor="text1"/>
        </w:rPr>
      </w:pPr>
    </w:p>
    <w:p w14:paraId="32AC016E" w14:textId="77777777" w:rsidR="002C2C2F" w:rsidRPr="002C2C2F" w:rsidRDefault="002C2C2F" w:rsidP="002C2C2F">
      <w:pPr>
        <w:rPr>
          <w:color w:val="000000" w:themeColor="text1"/>
        </w:rPr>
      </w:pPr>
      <w:r w:rsidRPr="002C2C2F">
        <w:rPr>
          <w:color w:val="000000" w:themeColor="text1"/>
        </w:rPr>
        <w:t>De afdeling Veiligheid ondersteunt de hele organisatie in het behalen van de volgende doelen:</w:t>
      </w:r>
    </w:p>
    <w:p w14:paraId="0BBFA444" w14:textId="77777777" w:rsidR="002C2C2F" w:rsidRPr="002C2C2F" w:rsidRDefault="002C2C2F" w:rsidP="002C2C2F">
      <w:pPr>
        <w:rPr>
          <w:color w:val="000000" w:themeColor="text1"/>
        </w:rPr>
      </w:pPr>
      <w:r w:rsidRPr="002C2C2F">
        <w:rPr>
          <w:color w:val="000000" w:themeColor="text1"/>
        </w:rPr>
        <w:t>ProRail heeft als taak om veilig treinverkeer mogelijk te maken. Veiligheid is de ‘</w:t>
      </w:r>
      <w:proofErr w:type="spellStart"/>
      <w:r w:rsidRPr="002C2C2F">
        <w:rPr>
          <w:color w:val="000000" w:themeColor="text1"/>
        </w:rPr>
        <w:t>licence</w:t>
      </w:r>
      <w:proofErr w:type="spellEnd"/>
      <w:r w:rsidRPr="002C2C2F">
        <w:rPr>
          <w:color w:val="000000" w:themeColor="text1"/>
        </w:rPr>
        <w:t xml:space="preserve"> </w:t>
      </w:r>
      <w:proofErr w:type="spellStart"/>
      <w:r w:rsidRPr="002C2C2F">
        <w:rPr>
          <w:color w:val="000000" w:themeColor="text1"/>
        </w:rPr>
        <w:t>to</w:t>
      </w:r>
      <w:proofErr w:type="spellEnd"/>
      <w:r w:rsidRPr="002C2C2F">
        <w:rPr>
          <w:color w:val="000000" w:themeColor="text1"/>
        </w:rPr>
        <w:t xml:space="preserve"> </w:t>
      </w:r>
      <w:proofErr w:type="spellStart"/>
      <w:r w:rsidRPr="002C2C2F">
        <w:rPr>
          <w:color w:val="000000" w:themeColor="text1"/>
        </w:rPr>
        <w:t>operate</w:t>
      </w:r>
      <w:proofErr w:type="spellEnd"/>
      <w:r w:rsidRPr="002C2C2F">
        <w:rPr>
          <w:color w:val="000000" w:themeColor="text1"/>
        </w:rPr>
        <w:t>’ voor ProRail.</w:t>
      </w:r>
    </w:p>
    <w:p w14:paraId="520D8D3C" w14:textId="77777777" w:rsidR="002C2C2F" w:rsidRPr="002C2C2F" w:rsidRDefault="002C2C2F" w:rsidP="002C2C2F">
      <w:pPr>
        <w:rPr>
          <w:color w:val="000000" w:themeColor="text1"/>
        </w:rPr>
      </w:pPr>
      <w:r w:rsidRPr="002C2C2F">
        <w:rPr>
          <w:color w:val="000000" w:themeColor="text1"/>
        </w:rPr>
        <w:t>We bevorderen de veiligheidscultuur en adviseren over veiligheidsverbeteringen.</w:t>
      </w:r>
    </w:p>
    <w:p w14:paraId="4B23B738" w14:textId="217BDF18" w:rsidR="0011716A" w:rsidRPr="0011716A" w:rsidRDefault="002C2C2F" w:rsidP="002C2C2F">
      <w:pPr>
        <w:rPr>
          <w:color w:val="000000" w:themeColor="text1"/>
        </w:rPr>
      </w:pPr>
      <w:r w:rsidRPr="002C2C2F">
        <w:rPr>
          <w:color w:val="000000" w:themeColor="text1"/>
        </w:rPr>
        <w:t>Veiligheid is een randvoorwaarde voor de operatie. Het doel is om reizigers- en goederenvervoerders te faciliteren en een veilig en betrouwbaar product te leveren. We organiseren veiligheid zodanig dat dit de operationele prestatie helpt te verbeteren</w:t>
      </w:r>
      <w:r w:rsidR="002F49BC">
        <w:rPr>
          <w:color w:val="000000" w:themeColor="text1"/>
        </w:rPr>
        <w:t xml:space="preserve"> en </w:t>
      </w:r>
      <w:r w:rsidR="002F49BC" w:rsidRPr="002F49BC">
        <w:rPr>
          <w:color w:val="000000" w:themeColor="text1"/>
        </w:rPr>
        <w:t>de veiligheid van de medewerkers zo optimaal mogelijk te waarborgen.</w:t>
      </w:r>
    </w:p>
    <w:p w14:paraId="579378D1" w14:textId="77777777" w:rsidR="003B2E37" w:rsidRDefault="003B2E37" w:rsidP="003B2E37">
      <w:pPr>
        <w:rPr>
          <w:i/>
          <w:color w:val="000000" w:themeColor="text1"/>
          <w:sz w:val="16"/>
        </w:rPr>
      </w:pPr>
    </w:p>
    <w:p w14:paraId="5FCE8336" w14:textId="61AD7CA4" w:rsidR="00E121F8" w:rsidRPr="00555AE6" w:rsidRDefault="008F5A7E" w:rsidP="003B2E37">
      <w:pPr>
        <w:rPr>
          <w:i/>
          <w:color w:val="000000" w:themeColor="text1"/>
          <w:sz w:val="16"/>
        </w:rPr>
      </w:pPr>
      <w:r>
        <w:rPr>
          <w:i/>
          <w:color w:val="000000" w:themeColor="text1"/>
          <w:sz w:val="16"/>
        </w:rPr>
        <w:br w:type="page"/>
      </w:r>
    </w:p>
    <w:p w14:paraId="00656053" w14:textId="77777777" w:rsidR="00E121F8" w:rsidRPr="006946AA" w:rsidRDefault="00E121F8" w:rsidP="00E121F8">
      <w:pPr>
        <w:pStyle w:val="Kop1"/>
        <w:rPr>
          <w:color w:val="000000" w:themeColor="text1"/>
        </w:rPr>
      </w:pPr>
      <w:bookmarkStart w:id="182" w:name="_Toc102125581"/>
      <w:r w:rsidRPr="006946AA">
        <w:rPr>
          <w:color w:val="000000" w:themeColor="text1"/>
        </w:rPr>
        <w:lastRenderedPageBreak/>
        <w:t>Huidige situatie &amp; ontwikkelingen</w:t>
      </w:r>
      <w:bookmarkEnd w:id="182"/>
    </w:p>
    <w:p w14:paraId="4C2CFF95" w14:textId="77777777" w:rsidR="00E121F8" w:rsidRPr="006946AA" w:rsidRDefault="00E121F8" w:rsidP="00E121F8">
      <w:pPr>
        <w:rPr>
          <w:color w:val="000000" w:themeColor="text1"/>
          <w:sz w:val="16"/>
          <w:szCs w:val="16"/>
        </w:rPr>
      </w:pPr>
    </w:p>
    <w:p w14:paraId="7555D024" w14:textId="5EF3D39B" w:rsidR="00E121F8" w:rsidRDefault="00E121F8" w:rsidP="00E121F8">
      <w:pPr>
        <w:pStyle w:val="Kop2"/>
        <w:rPr>
          <w:color w:val="000000" w:themeColor="text1"/>
        </w:rPr>
      </w:pPr>
      <w:bookmarkStart w:id="183" w:name="_Toc102125582"/>
      <w:r w:rsidRPr="49FBDC49">
        <w:rPr>
          <w:color w:val="000000" w:themeColor="text1"/>
        </w:rPr>
        <w:t>Huidige situatie</w:t>
      </w:r>
      <w:bookmarkEnd w:id="183"/>
    </w:p>
    <w:p w14:paraId="535124B5" w14:textId="77777777" w:rsidR="00547B85" w:rsidRDefault="00547B85" w:rsidP="00F7453C"/>
    <w:p w14:paraId="627C2383" w14:textId="58A0006F" w:rsidR="00547B85" w:rsidRDefault="006D5668" w:rsidP="00F7453C">
      <w:r>
        <w:t xml:space="preserve">De huidige situatie kenmerkt zich </w:t>
      </w:r>
      <w:r w:rsidR="009E01A2">
        <w:t>door de volgende zaken</w:t>
      </w:r>
      <w:r w:rsidR="00EB11E1">
        <w:t>:</w:t>
      </w:r>
    </w:p>
    <w:p w14:paraId="0DB43ABA" w14:textId="73CE5538" w:rsidR="009E01A2" w:rsidRDefault="009E01A2" w:rsidP="0016502B">
      <w:pPr>
        <w:pStyle w:val="Lijstalinea"/>
        <w:numPr>
          <w:ilvl w:val="0"/>
          <w:numId w:val="6"/>
        </w:numPr>
      </w:pPr>
      <w:r>
        <w:t xml:space="preserve">Een ProRail-brede overeenkomst voor de levering van bedrijfskleding en </w:t>
      </w:r>
      <w:proofErr w:type="spellStart"/>
      <w:r>
        <w:t>PBM’s</w:t>
      </w:r>
      <w:proofErr w:type="spellEnd"/>
    </w:p>
    <w:p w14:paraId="0CE1566F" w14:textId="66F583CE" w:rsidR="009E01A2" w:rsidRDefault="009E01A2" w:rsidP="0016502B">
      <w:pPr>
        <w:pStyle w:val="Lijstalinea"/>
        <w:numPr>
          <w:ilvl w:val="0"/>
          <w:numId w:val="6"/>
        </w:numPr>
      </w:pPr>
      <w:r>
        <w:t>Een aanvullende overeenkomst voor Incident</w:t>
      </w:r>
      <w:r w:rsidR="00555AE6">
        <w:t>en</w:t>
      </w:r>
      <w:r>
        <w:t>bestrijding</w:t>
      </w:r>
      <w:r w:rsidR="00C264F4">
        <w:t xml:space="preserve"> (ICB)</w:t>
      </w:r>
    </w:p>
    <w:p w14:paraId="5F2A0C17" w14:textId="1A771F39" w:rsidR="00D151E3" w:rsidRDefault="00D151E3" w:rsidP="0016502B">
      <w:pPr>
        <w:pStyle w:val="Lijstalinea"/>
        <w:numPr>
          <w:ilvl w:val="0"/>
          <w:numId w:val="6"/>
        </w:numPr>
      </w:pPr>
      <w:r>
        <w:t>Een overeenkomst voor gaspakken (ICB)</w:t>
      </w:r>
    </w:p>
    <w:p w14:paraId="115F82CE" w14:textId="68DF5937" w:rsidR="00CF1EF1" w:rsidRDefault="00CF1EF1" w:rsidP="0016502B">
      <w:pPr>
        <w:pStyle w:val="Lijstalinea"/>
        <w:numPr>
          <w:ilvl w:val="0"/>
          <w:numId w:val="6"/>
        </w:numPr>
      </w:pPr>
      <w:r>
        <w:t xml:space="preserve">Een </w:t>
      </w:r>
      <w:r w:rsidR="00025F00">
        <w:t>gering</w:t>
      </w:r>
      <w:r>
        <w:t xml:space="preserve"> volume </w:t>
      </w:r>
      <w:r w:rsidR="00A82FE6">
        <w:t>aanvullende</w:t>
      </w:r>
      <w:r w:rsidR="00025F00">
        <w:t xml:space="preserve"> </w:t>
      </w:r>
      <w:r w:rsidR="00AA1CB5">
        <w:t>ICB-</w:t>
      </w:r>
      <w:r w:rsidR="00025F00">
        <w:t>artikelen</w:t>
      </w:r>
      <w:r w:rsidR="00D151E3">
        <w:t xml:space="preserve">, zoals kogel- en </w:t>
      </w:r>
      <w:proofErr w:type="spellStart"/>
      <w:r w:rsidR="00D151E3">
        <w:t>steekwerende</w:t>
      </w:r>
      <w:proofErr w:type="spellEnd"/>
      <w:r w:rsidR="00D151E3">
        <w:t xml:space="preserve"> vesten </w:t>
      </w:r>
      <w:r w:rsidR="00AA1CB5">
        <w:t>en</w:t>
      </w:r>
      <w:r w:rsidR="00D151E3">
        <w:t xml:space="preserve"> BOA-accessoires en enkele </w:t>
      </w:r>
      <w:proofErr w:type="spellStart"/>
      <w:r w:rsidR="00D151E3">
        <w:t>PBM’s</w:t>
      </w:r>
      <w:proofErr w:type="spellEnd"/>
      <w:r w:rsidR="00D151E3">
        <w:t xml:space="preserve"> behorende bij </w:t>
      </w:r>
      <w:r w:rsidR="00A82FE6">
        <w:t xml:space="preserve">het project </w:t>
      </w:r>
      <w:r w:rsidR="00D151E3">
        <w:t>MRO</w:t>
      </w:r>
    </w:p>
    <w:p w14:paraId="04B1826E" w14:textId="6B4AF407" w:rsidR="00C264F4" w:rsidRDefault="00C264F4" w:rsidP="0016502B">
      <w:pPr>
        <w:pStyle w:val="Lijstalinea"/>
        <w:numPr>
          <w:ilvl w:val="0"/>
          <w:numId w:val="6"/>
        </w:numPr>
      </w:pPr>
      <w:r>
        <w:t xml:space="preserve">Reiniging van kleding uitgevoerd voor ICB </w:t>
      </w:r>
    </w:p>
    <w:p w14:paraId="29C4E8D4" w14:textId="77777777" w:rsidR="00EB11E1" w:rsidRDefault="00EB11E1" w:rsidP="002865DB">
      <w:pPr>
        <w:pStyle w:val="Lijstalinea"/>
        <w:ind w:left="720"/>
      </w:pPr>
    </w:p>
    <w:p w14:paraId="4DFC5B8C" w14:textId="5D903F2F" w:rsidR="00936396" w:rsidRDefault="00936396" w:rsidP="00D151E3">
      <w:r>
        <w:t xml:space="preserve">De huidige raamovereenkomst voor bedrijfskleding &amp; persoonlijke beschermingsmiddelen en algemene werkkleding van ProRail </w:t>
      </w:r>
      <w:r w:rsidR="00D151E3">
        <w:t>eindigt</w:t>
      </w:r>
      <w:r w:rsidR="00A82FE6">
        <w:t xml:space="preserve"> dit jaar</w:t>
      </w:r>
      <w:r w:rsidR="00697AC6">
        <w:t xml:space="preserve">. </w:t>
      </w:r>
      <w:r>
        <w:t>Deze overeenkomst b</w:t>
      </w:r>
      <w:r w:rsidR="00A82FE6">
        <w:t>iedt</w:t>
      </w:r>
      <w:r>
        <w:t xml:space="preserve"> geen maatwerk en vold</w:t>
      </w:r>
      <w:r w:rsidR="00A82FE6">
        <w:t>oet</w:t>
      </w:r>
      <w:r w:rsidR="00697AC6">
        <w:t xml:space="preserve"> </w:t>
      </w:r>
      <w:r>
        <w:t>niet aan de wensen en eisen van met name het</w:t>
      </w:r>
      <w:r w:rsidR="00D151E3">
        <w:t xml:space="preserve"> enorm veranderde</w:t>
      </w:r>
      <w:r>
        <w:t xml:space="preserve"> </w:t>
      </w:r>
      <w:r w:rsidR="00D151E3">
        <w:t xml:space="preserve">(en nog steeds in ontwikkeling zijnde) </w:t>
      </w:r>
      <w:r>
        <w:t xml:space="preserve">takenpakket van Incidentenbestrijders. </w:t>
      </w:r>
    </w:p>
    <w:p w14:paraId="60BC0BCA" w14:textId="77777777" w:rsidR="00936396" w:rsidRPr="008E2F87" w:rsidRDefault="00936396" w:rsidP="00936396">
      <w:pPr>
        <w:ind w:left="576"/>
      </w:pPr>
    </w:p>
    <w:p w14:paraId="0D77EC1C" w14:textId="1D7CA1D4" w:rsidR="004C124D" w:rsidRPr="004C124D" w:rsidRDefault="004C124D" w:rsidP="004C124D">
      <w:pPr>
        <w:pStyle w:val="Kop2"/>
        <w:rPr>
          <w:color w:val="000000" w:themeColor="text1"/>
        </w:rPr>
      </w:pPr>
      <w:bookmarkStart w:id="184" w:name="_Toc102125583"/>
      <w:r w:rsidRPr="004C124D">
        <w:rPr>
          <w:color w:val="000000" w:themeColor="text1"/>
        </w:rPr>
        <w:t>Ontwikkelingen</w:t>
      </w:r>
      <w:bookmarkEnd w:id="184"/>
    </w:p>
    <w:p w14:paraId="3F3D6D29" w14:textId="79FC28D8" w:rsidR="00563197" w:rsidRDefault="00563197" w:rsidP="00110F74">
      <w:r>
        <w:t>De behoefte en wensen voor de toekomst:</w:t>
      </w:r>
    </w:p>
    <w:p w14:paraId="182045D5" w14:textId="1CEEB7E8" w:rsidR="00563197" w:rsidRPr="00282E35" w:rsidRDefault="00A82FE6" w:rsidP="0016502B">
      <w:pPr>
        <w:pStyle w:val="Lijstalinea"/>
        <w:numPr>
          <w:ilvl w:val="0"/>
          <w:numId w:val="11"/>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18"/>
        <w:contextualSpacing/>
      </w:pPr>
      <w:r>
        <w:t xml:space="preserve">Het huidige assortiment voldoet niet meer vanwege nieuwe functies, rollen en taken, die in de loop van het contract zijn gecreëerd binnen ProRail. </w:t>
      </w:r>
      <w:r w:rsidR="00563197" w:rsidRPr="00282E35">
        <w:t xml:space="preserve">Deze </w:t>
      </w:r>
      <w:r>
        <w:t xml:space="preserve">artikelen </w:t>
      </w:r>
      <w:r w:rsidR="00563197" w:rsidRPr="00282E35">
        <w:t>zullen nu in het assortiment worden opgenomen</w:t>
      </w:r>
      <w:r w:rsidR="00563197">
        <w:t>.</w:t>
      </w:r>
      <w:r w:rsidR="00563197" w:rsidRPr="00282E35">
        <w:t xml:space="preserve"> </w:t>
      </w:r>
    </w:p>
    <w:p w14:paraId="78AF297A" w14:textId="10F7F2A7" w:rsidR="00563197" w:rsidRDefault="00563197" w:rsidP="0016502B">
      <w:pPr>
        <w:pStyle w:val="Lijstalinea"/>
        <w:numPr>
          <w:ilvl w:val="0"/>
          <w:numId w:val="11"/>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18"/>
        <w:contextualSpacing/>
      </w:pPr>
      <w:r w:rsidRPr="00575557">
        <w:t xml:space="preserve">Reiniging </w:t>
      </w:r>
      <w:r>
        <w:t xml:space="preserve">&amp; reparatie </w:t>
      </w:r>
      <w:r w:rsidRPr="00575557">
        <w:t xml:space="preserve">van de bedrijfskleding &amp; </w:t>
      </w:r>
      <w:proofErr w:type="spellStart"/>
      <w:r w:rsidRPr="00575557">
        <w:t>PBM’s</w:t>
      </w:r>
      <w:proofErr w:type="spellEnd"/>
      <w:r w:rsidRPr="00575557">
        <w:t xml:space="preserve"> was niet meegenomen in de huidige </w:t>
      </w:r>
      <w:r w:rsidR="00A82FE6">
        <w:t>overeenkomst. E</w:t>
      </w:r>
      <w:r w:rsidRPr="00575557">
        <w:t>r werden wel kledingstukken gereinigd. Dit behoort nu wel tot de scope</w:t>
      </w:r>
      <w:r w:rsidR="00A82FE6">
        <w:t>.</w:t>
      </w:r>
    </w:p>
    <w:p w14:paraId="7520400B" w14:textId="056ABF9A" w:rsidR="00563197" w:rsidRDefault="00563197" w:rsidP="0016502B">
      <w:pPr>
        <w:pStyle w:val="Lijstalinea"/>
        <w:numPr>
          <w:ilvl w:val="0"/>
          <w:numId w:val="11"/>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18"/>
        <w:contextualSpacing/>
      </w:pPr>
      <w:r w:rsidRPr="00575557">
        <w:t xml:space="preserve">Recycling was niet meegenomen in de huidige </w:t>
      </w:r>
      <w:r w:rsidR="00A82FE6">
        <w:t>overeenkomst</w:t>
      </w:r>
      <w:r w:rsidRPr="00575557">
        <w:t xml:space="preserve">. </w:t>
      </w:r>
      <w:r>
        <w:t xml:space="preserve">Dit behoort nu wel tot de scope. </w:t>
      </w:r>
      <w:r w:rsidRPr="00563197">
        <w:rPr>
          <w:iCs/>
        </w:rPr>
        <w:t>Door het toekennen van een recyclingbijdrage per artikel wordt de innovatie op het gebied van recycling gestimuleerd, u</w:t>
      </w:r>
      <w:r>
        <w:t xml:space="preserve">itgaande van </w:t>
      </w:r>
      <w:r w:rsidRPr="00A75481">
        <w:t xml:space="preserve">0,35 </w:t>
      </w:r>
      <w:r>
        <w:t>euro</w:t>
      </w:r>
      <w:r w:rsidRPr="00A75481">
        <w:t xml:space="preserve"> per artikel</w:t>
      </w:r>
      <w:r>
        <w:t>.</w:t>
      </w:r>
    </w:p>
    <w:p w14:paraId="527A2C34" w14:textId="4562B821" w:rsidR="00563197" w:rsidRDefault="00563197" w:rsidP="0016502B">
      <w:pPr>
        <w:pStyle w:val="Lijstalinea"/>
        <w:numPr>
          <w:ilvl w:val="0"/>
          <w:numId w:val="11"/>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18"/>
        <w:contextualSpacing/>
      </w:pPr>
      <w:r>
        <w:t xml:space="preserve">Het aantal afnemers zal de komende jaren groeien, vooral bij onze grootste afnemer ICB zullen er naar functies met bijbehorend pakket bijkomen. Zij hebben allen een uitgebreid pakket aan bedrijfskleding &amp; </w:t>
      </w:r>
      <w:proofErr w:type="spellStart"/>
      <w:r>
        <w:t>PBM’s</w:t>
      </w:r>
      <w:proofErr w:type="spellEnd"/>
      <w:r>
        <w:t xml:space="preserve"> nodig:</w:t>
      </w:r>
    </w:p>
    <w:p w14:paraId="4E3D369F" w14:textId="77777777" w:rsidR="00C25924" w:rsidRDefault="00563197" w:rsidP="0016502B">
      <w:pPr>
        <w:pStyle w:val="Lijstalinea"/>
        <w:numPr>
          <w:ilvl w:val="1"/>
          <w:numId w:val="10"/>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1701" w:hanging="272"/>
        <w:contextualSpacing/>
      </w:pPr>
      <w:r w:rsidRPr="00282E35">
        <w:t xml:space="preserve">Brandweer Kijfhoek </w:t>
      </w:r>
    </w:p>
    <w:p w14:paraId="0FF27E8C" w14:textId="0E7233E3" w:rsidR="00563197" w:rsidRPr="00C25924" w:rsidRDefault="00552CB6" w:rsidP="0016502B">
      <w:pPr>
        <w:pStyle w:val="Lijstalinea"/>
        <w:numPr>
          <w:ilvl w:val="1"/>
          <w:numId w:val="10"/>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1701" w:hanging="272"/>
        <w:contextualSpacing/>
      </w:pPr>
      <w:r>
        <w:t>Suïcide</w:t>
      </w:r>
      <w:r w:rsidR="00563197">
        <w:t xml:space="preserve">team </w:t>
      </w:r>
    </w:p>
    <w:p w14:paraId="3A7341D6" w14:textId="7941CC33" w:rsidR="00563197" w:rsidRPr="00F42F29" w:rsidRDefault="003904D3" w:rsidP="0016502B">
      <w:pPr>
        <w:pStyle w:val="Lijstalinea"/>
        <w:numPr>
          <w:ilvl w:val="1"/>
          <w:numId w:val="10"/>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contextualSpacing/>
      </w:pPr>
      <w:r>
        <w:t>H</w:t>
      </w:r>
      <w:r w:rsidR="00563197">
        <w:t xml:space="preserve">uidige operationele </w:t>
      </w:r>
      <w:r>
        <w:t>ICB-</w:t>
      </w:r>
      <w:r w:rsidR="00563197">
        <w:t>medewerkers</w:t>
      </w:r>
    </w:p>
    <w:p w14:paraId="0966892F" w14:textId="77777777" w:rsidR="00563197" w:rsidRDefault="00563197" w:rsidP="0016502B">
      <w:pPr>
        <w:pStyle w:val="Lijstalinea"/>
        <w:numPr>
          <w:ilvl w:val="0"/>
          <w:numId w:val="12"/>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07"/>
        <w:contextualSpacing/>
      </w:pPr>
      <w:r>
        <w:t xml:space="preserve">Er bestaat bovendien een behoefte voor een betere kwaliteit van bepaalde kledingstukken, die uit de evaluatie van het huidige contract naar voren zijn gekomen. </w:t>
      </w:r>
    </w:p>
    <w:p w14:paraId="1E754AF2" w14:textId="55318131" w:rsidR="00563197" w:rsidRPr="00FC1208" w:rsidRDefault="00563197" w:rsidP="0016502B">
      <w:pPr>
        <w:pStyle w:val="Lijstalinea"/>
        <w:numPr>
          <w:ilvl w:val="0"/>
          <w:numId w:val="12"/>
        </w:numPr>
        <w:tabs>
          <w:tab w:val="left" w:pos="284"/>
          <w:tab w:val="left" w:pos="567"/>
          <w:tab w:val="left" w:pos="851"/>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right" w:pos="7229"/>
        </w:tabs>
        <w:ind w:left="567" w:hanging="207"/>
        <w:contextualSpacing/>
      </w:pPr>
      <w:r>
        <w:t>Er bestond een grote variëteit in het assortiment voor bepaalde kledingstukken</w:t>
      </w:r>
      <w:r w:rsidR="00A82FE6">
        <w:t>.</w:t>
      </w:r>
      <w:r>
        <w:t xml:space="preserve"> </w:t>
      </w:r>
      <w:r w:rsidR="00A82FE6">
        <w:t>D</w:t>
      </w:r>
      <w:r>
        <w:t xml:space="preserve">eze zijn teruggebracht tot een coherent assortiment.  </w:t>
      </w:r>
    </w:p>
    <w:p w14:paraId="6593BD72" w14:textId="77777777" w:rsidR="00563197" w:rsidRPr="006946AA" w:rsidRDefault="00563197" w:rsidP="00744A7E">
      <w:pPr>
        <w:autoSpaceDE w:val="0"/>
        <w:autoSpaceDN w:val="0"/>
        <w:adjustRightInd w:val="0"/>
        <w:jc w:val="both"/>
        <w:rPr>
          <w:rFonts w:hAnsi="Times New Roman"/>
          <w:color w:val="000000" w:themeColor="text1"/>
          <w:kern w:val="24"/>
        </w:rPr>
      </w:pPr>
    </w:p>
    <w:p w14:paraId="4E14AB65" w14:textId="77777777" w:rsidR="00E45E98" w:rsidRDefault="00E45E98">
      <w:pPr>
        <w:rPr>
          <w:b/>
          <w:bCs/>
          <w:color w:val="000000" w:themeColor="text1"/>
          <w:kern w:val="32"/>
          <w:sz w:val="28"/>
          <w:szCs w:val="32"/>
        </w:rPr>
      </w:pPr>
      <w:r>
        <w:rPr>
          <w:color w:val="000000" w:themeColor="text1"/>
        </w:rPr>
        <w:br w:type="page"/>
      </w:r>
    </w:p>
    <w:p w14:paraId="5C05034B" w14:textId="7E02D790" w:rsidR="00635ACF" w:rsidRPr="006946AA" w:rsidRDefault="004C124D" w:rsidP="00635ACF">
      <w:pPr>
        <w:pStyle w:val="Kop1"/>
        <w:rPr>
          <w:color w:val="000000" w:themeColor="text1"/>
        </w:rPr>
      </w:pPr>
      <w:bookmarkStart w:id="185" w:name="_Toc102125584"/>
      <w:r>
        <w:rPr>
          <w:color w:val="000000" w:themeColor="text1"/>
        </w:rPr>
        <w:lastRenderedPageBreak/>
        <w:t>Kern van de vraag</w:t>
      </w:r>
      <w:bookmarkEnd w:id="185"/>
      <w:r>
        <w:rPr>
          <w:color w:val="000000" w:themeColor="text1"/>
        </w:rPr>
        <w:t xml:space="preserve"> </w:t>
      </w:r>
    </w:p>
    <w:p w14:paraId="00656B01" w14:textId="5C1D8248" w:rsidR="00635ACF" w:rsidRPr="006946AA" w:rsidRDefault="00635ACF" w:rsidP="00635ACF">
      <w:pPr>
        <w:rPr>
          <w:color w:val="000000" w:themeColor="text1"/>
          <w:shd w:val="clear" w:color="auto" w:fill="FFFFFF"/>
        </w:rPr>
      </w:pPr>
    </w:p>
    <w:p w14:paraId="4DC6A8BB" w14:textId="77777777" w:rsidR="00635ACF" w:rsidRPr="006946AA" w:rsidRDefault="00635ACF" w:rsidP="00635ACF">
      <w:pPr>
        <w:pStyle w:val="Kop2"/>
        <w:rPr>
          <w:color w:val="000000" w:themeColor="text1"/>
          <w:shd w:val="clear" w:color="auto" w:fill="FFFFFF"/>
        </w:rPr>
      </w:pPr>
      <w:bookmarkStart w:id="186" w:name="_Toc102125585"/>
      <w:r w:rsidRPr="006946AA">
        <w:rPr>
          <w:color w:val="000000" w:themeColor="text1"/>
          <w:shd w:val="clear" w:color="auto" w:fill="FFFFFF"/>
        </w:rPr>
        <w:t>Noodzaak &amp; aanleiding</w:t>
      </w:r>
      <w:bookmarkEnd w:id="186"/>
    </w:p>
    <w:p w14:paraId="29448AC3" w14:textId="49110E07" w:rsidR="00635ACF" w:rsidRPr="006946AA" w:rsidRDefault="000832A0" w:rsidP="00635ACF">
      <w:pPr>
        <w:rPr>
          <w:color w:val="000000" w:themeColor="text1"/>
        </w:rPr>
      </w:pPr>
      <w:r>
        <w:rPr>
          <w:bCs/>
        </w:rPr>
        <w:t>De huidige overeenkomst eindigt in 2022. Daarbij worden in</w:t>
      </w:r>
      <w:r w:rsidR="00956766">
        <w:rPr>
          <w:bCs/>
        </w:rPr>
        <w:t xml:space="preserve"> het Kader Maatschappelijk Verantwoord Inkopen</w:t>
      </w:r>
      <w:r>
        <w:rPr>
          <w:bCs/>
        </w:rPr>
        <w:t xml:space="preserve"> </w:t>
      </w:r>
      <w:r w:rsidR="00956766">
        <w:rPr>
          <w:bCs/>
        </w:rPr>
        <w:t>bedrijfskleding en persoonlijke beschermingsmiddelen benoemd als grote kans om bij te dragen aan de duurzaamheidsambities van ProRail. Naast de duurzame ambities zijn er tevens nieuwe wensen en eisen met betrekking tot veiligheid, kwaliteit, draagcomfort</w:t>
      </w:r>
      <w:r>
        <w:rPr>
          <w:bCs/>
        </w:rPr>
        <w:t xml:space="preserve"> en</w:t>
      </w:r>
      <w:r w:rsidR="00956766">
        <w:rPr>
          <w:bCs/>
        </w:rPr>
        <w:t xml:space="preserve"> uniformiteit. Om deze ambities waar te kunnen maken dient bedrijfskleding als integraal thema binnen ProRail te worden ingekocht en niet versnipperd met verschillende ambitieniveaus. </w:t>
      </w:r>
    </w:p>
    <w:p w14:paraId="2419B5BA" w14:textId="77777777" w:rsidR="009C6A77" w:rsidRPr="009C6A77" w:rsidRDefault="009C6A77" w:rsidP="009C6A77"/>
    <w:p w14:paraId="44ACC5D2" w14:textId="1B2E16B1" w:rsidR="004C124D" w:rsidRDefault="004C124D" w:rsidP="004C124D">
      <w:pPr>
        <w:pStyle w:val="Kop2"/>
        <w:rPr>
          <w:color w:val="000000" w:themeColor="text1"/>
        </w:rPr>
      </w:pPr>
      <w:bookmarkStart w:id="187" w:name="_Toc102125586"/>
      <w:r>
        <w:rPr>
          <w:color w:val="000000" w:themeColor="text1"/>
        </w:rPr>
        <w:t>O</w:t>
      </w:r>
      <w:r w:rsidRPr="004C124D">
        <w:rPr>
          <w:color w:val="000000" w:themeColor="text1"/>
        </w:rPr>
        <w:t>nze behoefte</w:t>
      </w:r>
      <w:bookmarkEnd w:id="187"/>
    </w:p>
    <w:p w14:paraId="31154056" w14:textId="7E480398" w:rsidR="00AD1790" w:rsidRDefault="0066258A" w:rsidP="00AD1790">
      <w:r>
        <w:t xml:space="preserve">We zijn op zoek </w:t>
      </w:r>
      <w:r w:rsidR="0024379E">
        <w:t xml:space="preserve">naar een partij die een partnership aan wil gaan voor </w:t>
      </w:r>
      <w:r w:rsidR="00CC0F04">
        <w:t>een langere duur</w:t>
      </w:r>
      <w:r w:rsidR="00CF4496">
        <w:t xml:space="preserve"> (max</w:t>
      </w:r>
      <w:r w:rsidR="00D151E3">
        <w:t xml:space="preserve">imaal </w:t>
      </w:r>
      <w:r w:rsidR="00CF4496">
        <w:t>8 jaar)</w:t>
      </w:r>
      <w:r w:rsidR="00CC0F04">
        <w:t xml:space="preserve">. Een partij die </w:t>
      </w:r>
      <w:r w:rsidR="00C67142">
        <w:t>flexibel is</w:t>
      </w:r>
      <w:r w:rsidR="00D151E3">
        <w:t xml:space="preserve"> en</w:t>
      </w:r>
      <w:r w:rsidR="00C67142">
        <w:t xml:space="preserve"> </w:t>
      </w:r>
      <w:r w:rsidR="00CC0F04">
        <w:t xml:space="preserve">met ons meedenkt </w:t>
      </w:r>
      <w:r w:rsidR="00856721">
        <w:t xml:space="preserve">en ons adviseert op alle vlakken van de gevraagde </w:t>
      </w:r>
      <w:r w:rsidR="00E44243">
        <w:t xml:space="preserve">producten en </w:t>
      </w:r>
      <w:r w:rsidR="00856721">
        <w:t xml:space="preserve">dienstverlening. Het huidige pakket kleding en </w:t>
      </w:r>
      <w:proofErr w:type="spellStart"/>
      <w:r w:rsidR="00856721">
        <w:t>PBM’s</w:t>
      </w:r>
      <w:proofErr w:type="spellEnd"/>
      <w:r w:rsidR="00856721">
        <w:t xml:space="preserve"> zal worden</w:t>
      </w:r>
      <w:r w:rsidR="00AC162B">
        <w:t xml:space="preserve"> gestandaardiseerd</w:t>
      </w:r>
      <w:r w:rsidR="00FD1FB2">
        <w:t xml:space="preserve"> en er</w:t>
      </w:r>
      <w:r w:rsidR="00AC162B">
        <w:t xml:space="preserve"> zal geen compleet</w:t>
      </w:r>
      <w:r w:rsidR="00C67142">
        <w:t xml:space="preserve"> nieuwe uitstraling </w:t>
      </w:r>
      <w:r w:rsidR="00FD1FB2">
        <w:t xml:space="preserve">verwacht worden. </w:t>
      </w:r>
    </w:p>
    <w:p w14:paraId="7019D3C9" w14:textId="29DEAB66" w:rsidR="00DF2652" w:rsidRDefault="00DF2652" w:rsidP="00AD1790"/>
    <w:p w14:paraId="7046FD88" w14:textId="2E79F2E4" w:rsidR="00DF2652" w:rsidRDefault="00DF2652" w:rsidP="00DF2652">
      <w:r>
        <w:t xml:space="preserve">Binnen het project (het leveren van bedrijfskleding en </w:t>
      </w:r>
      <w:proofErr w:type="spellStart"/>
      <w:r>
        <w:t>PBM’s</w:t>
      </w:r>
      <w:proofErr w:type="spellEnd"/>
      <w:r>
        <w:t xml:space="preserve"> inclusief aanverwante dienstverlening) bestaan naast de bestaande behoeftes, een aantal nieuwe </w:t>
      </w:r>
      <w:r w:rsidR="000832A0">
        <w:t xml:space="preserve">circulaire </w:t>
      </w:r>
      <w:r>
        <w:t>behoeftes:</w:t>
      </w:r>
    </w:p>
    <w:p w14:paraId="24143446" w14:textId="77777777" w:rsidR="00DF2652" w:rsidRDefault="00DF2652" w:rsidP="0016502B">
      <w:pPr>
        <w:pStyle w:val="Lijstalinea"/>
        <w:numPr>
          <w:ilvl w:val="0"/>
          <w:numId w:val="7"/>
        </w:numPr>
      </w:pPr>
      <w:r>
        <w:t xml:space="preserve">Levensduurverlenging is het belangrijkste speerpunt tijdens dit project. Levensduurverlenging van artikelen, waaronder beheer en reparatie, professioneel reinigen met beoordeling van inzetbaarheid van </w:t>
      </w:r>
      <w:proofErr w:type="spellStart"/>
      <w:r>
        <w:t>PBM’s</w:t>
      </w:r>
      <w:proofErr w:type="spellEnd"/>
      <w:r>
        <w:t>.</w:t>
      </w:r>
    </w:p>
    <w:p w14:paraId="6F656CF0" w14:textId="7B9ED799" w:rsidR="00DF2652" w:rsidRDefault="00DF2652" w:rsidP="0016502B">
      <w:pPr>
        <w:pStyle w:val="Lijstalinea"/>
        <w:numPr>
          <w:ilvl w:val="0"/>
          <w:numId w:val="7"/>
        </w:numPr>
      </w:pPr>
      <w:r>
        <w:t xml:space="preserve">Een gecontroleerde retourstroom met als doel hergebruik of een duurzame verwerking van overtollige en afgeschreven kleding en/of </w:t>
      </w:r>
      <w:proofErr w:type="spellStart"/>
      <w:r>
        <w:t>PBM’s</w:t>
      </w:r>
      <w:proofErr w:type="spellEnd"/>
      <w:r>
        <w:t xml:space="preserve">. </w:t>
      </w:r>
    </w:p>
    <w:p w14:paraId="5E6238C0" w14:textId="79E37331" w:rsidR="00DF2652" w:rsidRDefault="00DF2652" w:rsidP="0016502B">
      <w:pPr>
        <w:pStyle w:val="Lijstalinea"/>
        <w:numPr>
          <w:ilvl w:val="0"/>
          <w:numId w:val="7"/>
        </w:numPr>
      </w:pPr>
      <w:r>
        <w:t>De kleding, die dient te worden geleverd, bevat zove</w:t>
      </w:r>
      <w:r w:rsidR="005C5C1C">
        <w:t>el</w:t>
      </w:r>
      <w:r>
        <w:t xml:space="preserve"> mogelijk gerecyclede en/of andere duurzame materialen.</w:t>
      </w:r>
    </w:p>
    <w:p w14:paraId="4FF563B7" w14:textId="77777777" w:rsidR="0066258A" w:rsidRPr="00AD1790" w:rsidRDefault="0066258A" w:rsidP="00AD1790"/>
    <w:p w14:paraId="5ACAE417" w14:textId="37464DDD" w:rsidR="004C124D" w:rsidRPr="004C124D" w:rsidRDefault="004C124D" w:rsidP="004C124D">
      <w:pPr>
        <w:pStyle w:val="Kop2"/>
        <w:rPr>
          <w:color w:val="000000" w:themeColor="text1"/>
        </w:rPr>
      </w:pPr>
      <w:bookmarkStart w:id="188" w:name="_Toc102125587"/>
      <w:r>
        <w:rPr>
          <w:color w:val="000000" w:themeColor="text1"/>
        </w:rPr>
        <w:t>O</w:t>
      </w:r>
      <w:r w:rsidRPr="004C124D">
        <w:rPr>
          <w:color w:val="000000" w:themeColor="text1"/>
        </w:rPr>
        <w:t>nze ambitie en doelen</w:t>
      </w:r>
      <w:bookmarkEnd w:id="188"/>
    </w:p>
    <w:p w14:paraId="1496FB5A" w14:textId="28F67738" w:rsidR="00136A39" w:rsidRDefault="00136A39" w:rsidP="00136A39">
      <w:r>
        <w:t>Met deze aanbesteding beogen we een partner te contracteren die ons helpt onze doelstellingen te behalen</w:t>
      </w:r>
      <w:r w:rsidR="00DF2652">
        <w:t>:</w:t>
      </w:r>
      <w:r>
        <w:t xml:space="preserve"> </w:t>
      </w:r>
    </w:p>
    <w:p w14:paraId="7F35591A" w14:textId="77777777" w:rsidR="00136A39" w:rsidRDefault="00136A39" w:rsidP="00136A39"/>
    <w:p w14:paraId="1AFEB994" w14:textId="03DFBF78" w:rsidR="00136A39" w:rsidRDefault="00136A39" w:rsidP="0016502B">
      <w:pPr>
        <w:pStyle w:val="Lijstalinea"/>
        <w:numPr>
          <w:ilvl w:val="0"/>
          <w:numId w:val="9"/>
        </w:numPr>
        <w:ind w:left="708"/>
      </w:pPr>
      <w:r>
        <w:t>Excellente levering en bijbehorende dienstverlening</w:t>
      </w:r>
      <w:r w:rsidR="005C5C1C">
        <w:t>: e</w:t>
      </w:r>
      <w:r>
        <w:t>en positieve beleving van een overeenkomst valt of staat met een excellente en levering. Dit betekent: orders die juist zijn, compleet en op tijd zijn. Dienstverlening als preventief en correctief onderhoud inclusief reiniging, waarbij artikelen worden gecontroleerd op gebreken en indien nodig afgekeurd.</w:t>
      </w:r>
      <w:r w:rsidR="00D7364C">
        <w:t xml:space="preserve"> Bestellingen en gegevens kunnen gedaan worden via een digitaal systeem.</w:t>
      </w:r>
    </w:p>
    <w:p w14:paraId="118F3CFA" w14:textId="07057524" w:rsidR="00BA1B06" w:rsidRDefault="00136A39" w:rsidP="0016502B">
      <w:pPr>
        <w:pStyle w:val="Lijstalinea"/>
        <w:numPr>
          <w:ilvl w:val="0"/>
          <w:numId w:val="9"/>
        </w:numPr>
      </w:pPr>
      <w:r>
        <w:t>Excellente kwaliteit van de artikelen</w:t>
      </w:r>
      <w:r w:rsidR="005C5C1C">
        <w:t>: a</w:t>
      </w:r>
      <w:r>
        <w:t>rtikelen van een hoge (technische) kwaliteit, draagcomfort, veiligheid met een lange levensduur en uniformiteit.</w:t>
      </w:r>
    </w:p>
    <w:p w14:paraId="584A834F" w14:textId="5454F1EB" w:rsidR="00136A39" w:rsidRDefault="00136A39" w:rsidP="0016502B">
      <w:pPr>
        <w:pStyle w:val="Lijstalinea"/>
        <w:numPr>
          <w:ilvl w:val="0"/>
          <w:numId w:val="9"/>
        </w:numPr>
        <w:ind w:left="708"/>
      </w:pPr>
      <w:r>
        <w:t>Innovatie</w:t>
      </w:r>
      <w:r w:rsidR="005C5C1C">
        <w:t>: a</w:t>
      </w:r>
      <w:r>
        <w:t>dvisering over de artikelen en dienstverlening gedurende de looptijd van de overeenkomst</w:t>
      </w:r>
      <w:r w:rsidR="005C5C1C">
        <w:t>,</w:t>
      </w:r>
      <w:r>
        <w:t xml:space="preserve"> te</w:t>
      </w:r>
      <w:r w:rsidR="005C5C1C">
        <w:t>n</w:t>
      </w:r>
      <w:r>
        <w:t xml:space="preserve"> alle tijde de meest actuele artikelen in het pakket inclusief opschaling indien gewenst</w:t>
      </w:r>
      <w:r w:rsidR="00CA6F01">
        <w:t>/noodzakelijk</w:t>
      </w:r>
      <w:r>
        <w:t xml:space="preserve"> (flexibiliteit) met een jaarlijkse innovatieverplichting.</w:t>
      </w:r>
      <w:r w:rsidR="005C5C1C">
        <w:t xml:space="preserve"> </w:t>
      </w:r>
    </w:p>
    <w:p w14:paraId="1E6FCE96" w14:textId="5B403C5E" w:rsidR="00136A39" w:rsidRDefault="00136A39" w:rsidP="0016502B">
      <w:pPr>
        <w:pStyle w:val="Lijstalinea"/>
        <w:numPr>
          <w:ilvl w:val="0"/>
          <w:numId w:val="9"/>
        </w:numPr>
      </w:pPr>
      <w:r>
        <w:t>Maatschappelijk Verantwoord Ondernemen</w:t>
      </w:r>
      <w:r w:rsidR="005C5C1C">
        <w:t>: s</w:t>
      </w:r>
      <w:r>
        <w:t>ociale duurzaamheid en ketenverantwoordelijkheid</w:t>
      </w:r>
      <w:r w:rsidR="005C5C1C">
        <w:t xml:space="preserve">. </w:t>
      </w:r>
      <w:r>
        <w:t xml:space="preserve">Sturen op verantwoorde productie en dienstverlening. De kleding dient onder goede arbeidsomstandigheden te worden geproduceerd. </w:t>
      </w:r>
    </w:p>
    <w:p w14:paraId="42552456" w14:textId="635E7DCF" w:rsidR="00136A39" w:rsidRDefault="00136A39" w:rsidP="0016502B">
      <w:pPr>
        <w:pStyle w:val="Lijstalinea"/>
        <w:numPr>
          <w:ilvl w:val="0"/>
          <w:numId w:val="9"/>
        </w:numPr>
      </w:pPr>
      <w:r>
        <w:t>Circulariteit</w:t>
      </w:r>
      <w:r w:rsidR="005C5C1C">
        <w:t>:</w:t>
      </w:r>
    </w:p>
    <w:p w14:paraId="575FDAE5" w14:textId="77777777" w:rsidR="00136A39" w:rsidRDefault="00136A39" w:rsidP="0016502B">
      <w:pPr>
        <w:pStyle w:val="Lijstalinea"/>
        <w:numPr>
          <w:ilvl w:val="1"/>
          <w:numId w:val="9"/>
        </w:numPr>
      </w:pPr>
      <w:r>
        <w:t xml:space="preserve">Reductie van primaire grondstoffen door middel van het toepassen van een ingroeimodel, te starten met duurzame/gerecyclede inputsromen bij een aantal artikelen, waarna gedurende de overeenkomst het pakket verder circulair gemaakt dient te worden. De leverancier maakt de voortschrijdende reductie van gebruikte primaire grondstoffen voor ProRail transparant. </w:t>
      </w:r>
    </w:p>
    <w:p w14:paraId="555CC9D6" w14:textId="77777777" w:rsidR="00E44243" w:rsidRDefault="00136A39" w:rsidP="0016502B">
      <w:pPr>
        <w:pStyle w:val="Lijstalinea"/>
        <w:numPr>
          <w:ilvl w:val="1"/>
          <w:numId w:val="9"/>
        </w:numPr>
      </w:pPr>
      <w:r>
        <w:t xml:space="preserve">Levensduurverlenging inzetten en beschermende kleding langer in de eerste cyclus houden door professionele reiniging, inspecties en preventief en correctief onderhoud aan de kleding en </w:t>
      </w:r>
      <w:proofErr w:type="spellStart"/>
      <w:r>
        <w:t>PBM’s</w:t>
      </w:r>
      <w:proofErr w:type="spellEnd"/>
      <w:r>
        <w:t>.</w:t>
      </w:r>
    </w:p>
    <w:p w14:paraId="22761035" w14:textId="6A78E7A7" w:rsidR="00635ACF" w:rsidRPr="00E44243" w:rsidRDefault="00136A39" w:rsidP="0016502B">
      <w:pPr>
        <w:pStyle w:val="Lijstalinea"/>
        <w:numPr>
          <w:ilvl w:val="1"/>
          <w:numId w:val="9"/>
        </w:numPr>
      </w:pPr>
      <w:r>
        <w:t>End-of-life</w:t>
      </w:r>
      <w:r w:rsidR="005C5C1C">
        <w:t>-oplossingen</w:t>
      </w:r>
      <w:r>
        <w:t xml:space="preserve"> van producten: door toe te werken naar zero waste op het gebied van textielproducten en </w:t>
      </w:r>
      <w:proofErr w:type="spellStart"/>
      <w:r>
        <w:t>PBM’s</w:t>
      </w:r>
      <w:proofErr w:type="spellEnd"/>
      <w:r>
        <w:t xml:space="preserve">. </w:t>
      </w:r>
      <w:r w:rsidR="00E44243">
        <w:t>He</w:t>
      </w:r>
      <w:r w:rsidR="005C5C1C">
        <w:t>t</w:t>
      </w:r>
      <w:r w:rsidR="00F26146">
        <w:t xml:space="preserve"> s</w:t>
      </w:r>
      <w:r>
        <w:t xml:space="preserve">timuleren van </w:t>
      </w:r>
      <w:proofErr w:type="spellStart"/>
      <w:r>
        <w:t>closed</w:t>
      </w:r>
      <w:proofErr w:type="spellEnd"/>
      <w:r w:rsidR="00D7364C">
        <w:t>-</w:t>
      </w:r>
      <w:r>
        <w:t>loop oplossingen. Hoogwaardig hergebruik (Reuse in huidige vorm) en recycling naar garens indien mogelijk</w:t>
      </w:r>
      <w:r w:rsidR="009F5DF1">
        <w:t>.</w:t>
      </w:r>
    </w:p>
    <w:p w14:paraId="39E9A8C7" w14:textId="5C1D8248" w:rsidR="008C64F3" w:rsidRPr="006946AA" w:rsidRDefault="008C64F3" w:rsidP="008C64F3">
      <w:pPr>
        <w:rPr>
          <w:color w:val="000000" w:themeColor="text1"/>
        </w:rPr>
      </w:pPr>
    </w:p>
    <w:p w14:paraId="40020F87" w14:textId="77777777" w:rsidR="00E45E98" w:rsidRDefault="00E45E98">
      <w:pPr>
        <w:rPr>
          <w:b/>
          <w:bCs/>
          <w:color w:val="000000" w:themeColor="text1"/>
          <w:kern w:val="32"/>
          <w:sz w:val="24"/>
          <w:szCs w:val="28"/>
        </w:rPr>
      </w:pPr>
      <w:r>
        <w:rPr>
          <w:color w:val="000000" w:themeColor="text1"/>
          <w:sz w:val="24"/>
          <w:szCs w:val="28"/>
        </w:rPr>
        <w:br w:type="page"/>
      </w:r>
    </w:p>
    <w:p w14:paraId="62F4CB43" w14:textId="0A0013BE" w:rsidR="00AD3AB7" w:rsidRDefault="00AD3AB7" w:rsidP="0078163A">
      <w:pPr>
        <w:pStyle w:val="Kop1"/>
        <w:rPr>
          <w:color w:val="000000" w:themeColor="text1"/>
          <w:sz w:val="24"/>
          <w:szCs w:val="28"/>
        </w:rPr>
      </w:pPr>
      <w:bookmarkStart w:id="189" w:name="_Toc102125588"/>
      <w:r w:rsidRPr="006946AA">
        <w:rPr>
          <w:color w:val="000000" w:themeColor="text1"/>
          <w:sz w:val="24"/>
          <w:szCs w:val="28"/>
        </w:rPr>
        <w:lastRenderedPageBreak/>
        <w:t>Scope contract</w:t>
      </w:r>
      <w:bookmarkEnd w:id="189"/>
    </w:p>
    <w:p w14:paraId="334B99BD" w14:textId="77777777" w:rsidR="00563197" w:rsidRPr="00563197" w:rsidRDefault="00563197" w:rsidP="00563197"/>
    <w:p w14:paraId="6426A32D" w14:textId="7655C744" w:rsidR="00AD3AB7" w:rsidRDefault="004C124D" w:rsidP="00306913">
      <w:pPr>
        <w:pStyle w:val="Kop2"/>
        <w:rPr>
          <w:color w:val="000000" w:themeColor="text1"/>
        </w:rPr>
      </w:pPr>
      <w:bookmarkStart w:id="190" w:name="_Toc102125589"/>
      <w:r>
        <w:rPr>
          <w:color w:val="000000" w:themeColor="text1"/>
        </w:rPr>
        <w:t>Wat is nodig</w:t>
      </w:r>
      <w:bookmarkEnd w:id="190"/>
    </w:p>
    <w:p w14:paraId="0238EDBD" w14:textId="4A36B241" w:rsidR="00552CB6" w:rsidRDefault="00552CB6" w:rsidP="00552CB6">
      <w:r>
        <w:t>Levering</w:t>
      </w:r>
      <w:r w:rsidR="002F49BC">
        <w:t xml:space="preserve"> en beheer</w:t>
      </w:r>
      <w:r>
        <w:t xml:space="preserve"> van Persoonlijke Beschermingsmiddelen (PBM), Werkkleding, Uitrukkleding, Uniformkleding en Promotiekleding inclusief aanverwante dienstverlening: reiniging en controle van kleding, preventief en correctief onderhoud en inrichten en faciliteren retourproces t.b.v. hergebruik en recycling. Gehele proces in te regelen via een webshop</w:t>
      </w:r>
      <w:r w:rsidR="00FC253D">
        <w:t xml:space="preserve"> van de leverancier</w:t>
      </w:r>
      <w:r>
        <w:t xml:space="preserve">. Voor een assortimentsoverzicht </w:t>
      </w:r>
      <w:r w:rsidRPr="00DA6077">
        <w:t xml:space="preserve">zie </w:t>
      </w:r>
      <w:r w:rsidR="009834FB">
        <w:t>hoofdstuk 10.</w:t>
      </w:r>
    </w:p>
    <w:p w14:paraId="1F7D0296" w14:textId="77777777" w:rsidR="00563197" w:rsidRPr="00563197" w:rsidRDefault="00563197" w:rsidP="00563197"/>
    <w:p w14:paraId="13937EA1" w14:textId="2979FC82" w:rsidR="004C124D" w:rsidRDefault="00563197" w:rsidP="00306913">
      <w:pPr>
        <w:pStyle w:val="Kop2"/>
        <w:rPr>
          <w:color w:val="000000" w:themeColor="text1"/>
        </w:rPr>
      </w:pPr>
      <w:bookmarkStart w:id="191" w:name="_Toc102125590"/>
      <w:r>
        <w:rPr>
          <w:color w:val="000000" w:themeColor="text1"/>
        </w:rPr>
        <w:t>U</w:t>
      </w:r>
      <w:r w:rsidR="004C124D">
        <w:rPr>
          <w:color w:val="000000" w:themeColor="text1"/>
        </w:rPr>
        <w:t>itsluitingen</w:t>
      </w:r>
      <w:bookmarkEnd w:id="191"/>
    </w:p>
    <w:p w14:paraId="62B6B844" w14:textId="77777777" w:rsidR="00552CB6" w:rsidRDefault="00552CB6" w:rsidP="00552CB6">
      <w:r>
        <w:t>Buiten scope van de opdracht vallen:</w:t>
      </w:r>
    </w:p>
    <w:p w14:paraId="16C7FC05" w14:textId="5D811A8B" w:rsidR="00552CB6" w:rsidRDefault="00552CB6" w:rsidP="0016502B">
      <w:pPr>
        <w:pStyle w:val="Lijstalinea"/>
        <w:numPr>
          <w:ilvl w:val="0"/>
          <w:numId w:val="13"/>
        </w:numPr>
      </w:pPr>
      <w:r>
        <w:t>Gaspakken. Deze worden afgenomen door ICB bij een andere gecontracteerde leverancier.</w:t>
      </w:r>
    </w:p>
    <w:p w14:paraId="111C1433" w14:textId="7B871A23" w:rsidR="00552CB6" w:rsidRDefault="00552CB6" w:rsidP="0016502B">
      <w:pPr>
        <w:pStyle w:val="Lijstalinea"/>
        <w:numPr>
          <w:ilvl w:val="0"/>
          <w:numId w:val="13"/>
        </w:numPr>
      </w:pPr>
      <w:r>
        <w:t xml:space="preserve">ICB-specifieke </w:t>
      </w:r>
      <w:proofErr w:type="spellStart"/>
      <w:r>
        <w:t>PBM’s</w:t>
      </w:r>
      <w:proofErr w:type="spellEnd"/>
      <w:r>
        <w:t xml:space="preserve"> en wegwerpartikelen, deze worden door ICB afgenomen via een andere gecontracteerde leverancier.</w:t>
      </w:r>
    </w:p>
    <w:p w14:paraId="3BF28A77" w14:textId="5FE140CA" w:rsidR="00552CB6" w:rsidRPr="00552CB6" w:rsidRDefault="00552CB6" w:rsidP="0016502B">
      <w:pPr>
        <w:pStyle w:val="Lijstalinea"/>
        <w:numPr>
          <w:ilvl w:val="0"/>
          <w:numId w:val="13"/>
        </w:numPr>
      </w:pPr>
      <w:r>
        <w:t xml:space="preserve">Kogel- en </w:t>
      </w:r>
      <w:proofErr w:type="spellStart"/>
      <w:r>
        <w:t>steekwerende</w:t>
      </w:r>
      <w:proofErr w:type="spellEnd"/>
      <w:r>
        <w:t xml:space="preserve"> vesten en politie-accessoires, zoals handboeien. Deze worden door ICB afgenomen bij een andere gecontracteerde leverancier.</w:t>
      </w:r>
    </w:p>
    <w:p w14:paraId="25C70F5D" w14:textId="1E137A17" w:rsidR="004A4C90" w:rsidRPr="006946AA" w:rsidRDefault="004A4C90">
      <w:pPr>
        <w:rPr>
          <w:b/>
          <w:bCs/>
          <w:color w:val="000000" w:themeColor="text1"/>
          <w:kern w:val="32"/>
          <w:sz w:val="24"/>
          <w:szCs w:val="28"/>
        </w:rPr>
      </w:pPr>
    </w:p>
    <w:p w14:paraId="1C02F06D" w14:textId="77777777" w:rsidR="0046005B" w:rsidRDefault="0046005B">
      <w:pPr>
        <w:rPr>
          <w:b/>
          <w:bCs/>
          <w:color w:val="000000" w:themeColor="text1"/>
          <w:kern w:val="32"/>
          <w:sz w:val="24"/>
          <w:szCs w:val="24"/>
        </w:rPr>
      </w:pPr>
      <w:r>
        <w:rPr>
          <w:color w:val="000000" w:themeColor="text1"/>
          <w:sz w:val="24"/>
          <w:szCs w:val="24"/>
        </w:rPr>
        <w:br w:type="page"/>
      </w:r>
    </w:p>
    <w:p w14:paraId="7FE36B34" w14:textId="440F5A2B" w:rsidR="00091A90" w:rsidRDefault="00091A90" w:rsidP="00091A90">
      <w:pPr>
        <w:pStyle w:val="Kop1"/>
        <w:rPr>
          <w:color w:val="000000" w:themeColor="text1"/>
          <w:sz w:val="24"/>
          <w:szCs w:val="24"/>
        </w:rPr>
      </w:pPr>
      <w:bookmarkStart w:id="192" w:name="_Toc102125591"/>
      <w:r w:rsidRPr="006946AA">
        <w:rPr>
          <w:color w:val="000000" w:themeColor="text1"/>
          <w:sz w:val="24"/>
          <w:szCs w:val="24"/>
        </w:rPr>
        <w:lastRenderedPageBreak/>
        <w:t>Onze samenwerking</w:t>
      </w:r>
      <w:bookmarkEnd w:id="192"/>
    </w:p>
    <w:p w14:paraId="7BB14B9E" w14:textId="77777777" w:rsidR="00E31BA2" w:rsidRPr="00E31BA2" w:rsidRDefault="00E31BA2" w:rsidP="00E31BA2"/>
    <w:p w14:paraId="70193877" w14:textId="6261CFF8" w:rsidR="00091A90" w:rsidRPr="006946AA" w:rsidRDefault="5C6FFEC9" w:rsidP="00E31BA2">
      <w:pPr>
        <w:pStyle w:val="Kop2"/>
        <w:rPr>
          <w:rFonts w:eastAsia="Arial"/>
        </w:rPr>
      </w:pPr>
      <w:r w:rsidRPr="006946AA">
        <w:rPr>
          <w:rFonts w:eastAsia="Arial"/>
        </w:rPr>
        <w:t xml:space="preserve"> </w:t>
      </w:r>
      <w:bookmarkStart w:id="193" w:name="_Toc102125592"/>
      <w:r w:rsidR="004C124D">
        <w:rPr>
          <w:rFonts w:eastAsia="Arial"/>
        </w:rPr>
        <w:t>Algemeen</w:t>
      </w:r>
      <w:bookmarkEnd w:id="193"/>
      <w:r w:rsidRPr="006946AA">
        <w:rPr>
          <w:rFonts w:eastAsia="Arial"/>
        </w:rPr>
        <w:t> </w:t>
      </w:r>
    </w:p>
    <w:p w14:paraId="22EA65A1" w14:textId="219C611C" w:rsidR="00091A90" w:rsidRDefault="00F51F9A" w:rsidP="00927F79">
      <w:r>
        <w:t xml:space="preserve">De herijking van de ambities heeft geleid tot andere inzichten op het gebied van samenwerken. HFM dient daarbij te groeien naar een regie organisatie, die op strategisch niveau het leveranciersmanagement beheert. Daarnaast heeft de opdrachtnemer oog voor onze ambities en onze doelstellingen en is in staat met ons mee te groeien en samen te ontwikkelen. </w:t>
      </w:r>
    </w:p>
    <w:p w14:paraId="07463BC1" w14:textId="77777777" w:rsidR="00927F79" w:rsidRPr="00927F79" w:rsidRDefault="00927F79" w:rsidP="00927F79"/>
    <w:p w14:paraId="2AD2CC92" w14:textId="74996609" w:rsidR="00091A90" w:rsidRDefault="004C124D" w:rsidP="00E31BA2">
      <w:pPr>
        <w:pStyle w:val="Kop2"/>
        <w:rPr>
          <w:rFonts w:eastAsia="Arial"/>
        </w:rPr>
      </w:pPr>
      <w:bookmarkStart w:id="194" w:name="_Toc102125593"/>
      <w:r>
        <w:rPr>
          <w:rFonts w:eastAsia="Arial"/>
        </w:rPr>
        <w:t>Samenwerken tijdens de implementatiefase</w:t>
      </w:r>
      <w:bookmarkEnd w:id="194"/>
    </w:p>
    <w:p w14:paraId="3BEC4CB9" w14:textId="17C21407" w:rsidR="00552CB6" w:rsidRDefault="00DE07C5" w:rsidP="00552CB6">
      <w:pPr>
        <w:rPr>
          <w:rFonts w:eastAsia="Arial"/>
        </w:rPr>
      </w:pPr>
      <w:r>
        <w:rPr>
          <w:rFonts w:eastAsia="Arial"/>
        </w:rPr>
        <w:t xml:space="preserve">ProRail wenst een </w:t>
      </w:r>
      <w:r w:rsidR="00E459BD">
        <w:rPr>
          <w:rFonts w:eastAsia="Arial"/>
        </w:rPr>
        <w:t xml:space="preserve">vlotte implementatie van de overeenkomst. </w:t>
      </w:r>
      <w:r w:rsidR="008C1D29">
        <w:rPr>
          <w:rFonts w:eastAsia="Arial"/>
        </w:rPr>
        <w:t xml:space="preserve">Van de </w:t>
      </w:r>
      <w:r w:rsidR="008E361F">
        <w:rPr>
          <w:rFonts w:eastAsia="Arial"/>
        </w:rPr>
        <w:t xml:space="preserve">opdrachtnemer wordt verwacht zij de leiding neemt in deze </w:t>
      </w:r>
      <w:r w:rsidR="00D66749">
        <w:rPr>
          <w:rFonts w:eastAsia="Arial"/>
        </w:rPr>
        <w:t xml:space="preserve">gehele </w:t>
      </w:r>
      <w:r w:rsidR="008E361F">
        <w:rPr>
          <w:rFonts w:eastAsia="Arial"/>
        </w:rPr>
        <w:t>fase</w:t>
      </w:r>
      <w:r w:rsidR="00E61356">
        <w:rPr>
          <w:rFonts w:eastAsia="Arial"/>
        </w:rPr>
        <w:t xml:space="preserve"> en zorg draagt voor een soepele implementatie van </w:t>
      </w:r>
      <w:r w:rsidR="00D66749">
        <w:rPr>
          <w:rFonts w:eastAsia="Arial"/>
        </w:rPr>
        <w:t xml:space="preserve">bijvoorbeeld de inrichting van </w:t>
      </w:r>
      <w:r w:rsidR="00E61356">
        <w:rPr>
          <w:rFonts w:eastAsia="Arial"/>
        </w:rPr>
        <w:t>een webshop</w:t>
      </w:r>
      <w:r w:rsidR="00D66749">
        <w:rPr>
          <w:rFonts w:eastAsia="Arial"/>
        </w:rPr>
        <w:t>.</w:t>
      </w:r>
    </w:p>
    <w:p w14:paraId="32F134A7" w14:textId="77777777" w:rsidR="00552CB6" w:rsidRPr="00552CB6" w:rsidRDefault="00552CB6" w:rsidP="00552CB6">
      <w:pPr>
        <w:rPr>
          <w:rFonts w:eastAsia="Arial"/>
        </w:rPr>
      </w:pPr>
    </w:p>
    <w:p w14:paraId="33AFCEB6" w14:textId="73A5D0F1" w:rsidR="004C124D" w:rsidRDefault="004C124D" w:rsidP="00306913">
      <w:pPr>
        <w:pStyle w:val="Kop2"/>
        <w:rPr>
          <w:rFonts w:eastAsia="Arial"/>
        </w:rPr>
      </w:pPr>
      <w:bookmarkStart w:id="195" w:name="_Toc102125594"/>
      <w:r>
        <w:rPr>
          <w:rFonts w:eastAsia="Arial"/>
        </w:rPr>
        <w:t>Samenwerken na de implementatiefase</w:t>
      </w:r>
      <w:bookmarkEnd w:id="195"/>
    </w:p>
    <w:p w14:paraId="3B4DA237" w14:textId="310E4C03" w:rsidR="00552CB6" w:rsidRDefault="00516358" w:rsidP="00552CB6">
      <w:pPr>
        <w:rPr>
          <w:rFonts w:eastAsia="Arial"/>
        </w:rPr>
      </w:pPr>
      <w:r>
        <w:rPr>
          <w:rFonts w:eastAsia="Arial"/>
        </w:rPr>
        <w:t xml:space="preserve">Zie ook eisen aan innovatieverplichting </w:t>
      </w:r>
      <w:r w:rsidR="00C42BF8">
        <w:rPr>
          <w:rFonts w:eastAsia="Arial"/>
        </w:rPr>
        <w:t>e.d.</w:t>
      </w:r>
      <w:r>
        <w:rPr>
          <w:rFonts w:eastAsia="Arial"/>
        </w:rPr>
        <w:t xml:space="preserve"> (hoofdstuk 9)</w:t>
      </w:r>
    </w:p>
    <w:p w14:paraId="50BFA31E" w14:textId="77777777" w:rsidR="00552CB6" w:rsidRPr="00552CB6" w:rsidRDefault="00552CB6" w:rsidP="00552CB6">
      <w:pPr>
        <w:rPr>
          <w:rFonts w:eastAsia="Arial"/>
        </w:rPr>
      </w:pPr>
    </w:p>
    <w:p w14:paraId="79FA8D24" w14:textId="632A2475" w:rsidR="004C124D" w:rsidRDefault="004C124D" w:rsidP="00306913">
      <w:pPr>
        <w:pStyle w:val="Kop2"/>
        <w:rPr>
          <w:rFonts w:eastAsia="Arial"/>
        </w:rPr>
      </w:pPr>
      <w:bookmarkStart w:id="196" w:name="_Toc102125595"/>
      <w:r>
        <w:rPr>
          <w:rFonts w:eastAsia="Arial"/>
        </w:rPr>
        <w:t>Uitgangspunten contractvormen</w:t>
      </w:r>
      <w:bookmarkEnd w:id="196"/>
    </w:p>
    <w:p w14:paraId="3238CB29" w14:textId="6D4C8CC4" w:rsidR="00552CB6" w:rsidRPr="00552CB6" w:rsidRDefault="00044E20" w:rsidP="00552CB6">
      <w:pPr>
        <w:rPr>
          <w:rFonts w:eastAsia="Arial"/>
        </w:rPr>
      </w:pPr>
      <w:r w:rsidRPr="00044E20">
        <w:rPr>
          <w:rFonts w:eastAsia="Arial"/>
        </w:rPr>
        <w:t>Een Raamovereenkomst voor 5 jaar en maximaal met opties tot verlenging van 1 x 2 jaar en 1 x 1 jaar (maximaal 8 jaar totaal). Er wordt aan de partij gevraagd om te innoveren en een partnership aan te gaan. De implementatie en inrichting van de samenwerking is belangrijk. Door een langere initiële looptijd in te zetten, kan er worden geïnvesteerd in een langdurige samenwerking, waarbij duurzaamheid en innovatie maximaal tot uitdrukking kan komen.</w:t>
      </w:r>
    </w:p>
    <w:p w14:paraId="281209F8" w14:textId="77777777" w:rsidR="00552CB6" w:rsidRPr="00552CB6" w:rsidRDefault="00552CB6" w:rsidP="00552CB6">
      <w:pPr>
        <w:rPr>
          <w:rFonts w:eastAsia="Arial"/>
        </w:rPr>
      </w:pPr>
    </w:p>
    <w:p w14:paraId="6AAEE0EB" w14:textId="00468B03" w:rsidR="004C124D" w:rsidRDefault="004C124D" w:rsidP="00306913">
      <w:pPr>
        <w:pStyle w:val="Kop2"/>
        <w:rPr>
          <w:rFonts w:eastAsia="Arial"/>
        </w:rPr>
      </w:pPr>
      <w:bookmarkStart w:id="197" w:name="_Toc102125596"/>
      <w:r>
        <w:rPr>
          <w:rFonts w:eastAsia="Arial"/>
        </w:rPr>
        <w:t>Werken bij ProRail</w:t>
      </w:r>
      <w:r w:rsidR="00306913">
        <w:rPr>
          <w:rFonts w:eastAsia="Arial"/>
        </w:rPr>
        <w:t>: huisreglement + toegang</w:t>
      </w:r>
      <w:bookmarkEnd w:id="197"/>
    </w:p>
    <w:p w14:paraId="06443599" w14:textId="77777777" w:rsidR="005D60CE" w:rsidRDefault="005D60CE" w:rsidP="005D60CE">
      <w:r>
        <w:t xml:space="preserve">Binnen ProRail werken er dagelijks duizenden mensen aan het verbinden, verbeteren en verduurzamen van de </w:t>
      </w:r>
      <w:proofErr w:type="spellStart"/>
      <w:r>
        <w:t>spoorse</w:t>
      </w:r>
      <w:proofErr w:type="spellEnd"/>
      <w:r>
        <w:t xml:space="preserve"> infrastructuur. Niet alleen onze eigen medewerkers, maar ook bijvoorbeeld inhuurkrachten, leveranciers en opdrachtnemers bezoeken onze locaties of werken nauw met ons samen. </w:t>
      </w:r>
    </w:p>
    <w:p w14:paraId="01C8D9F8" w14:textId="77777777" w:rsidR="005D60CE" w:rsidRDefault="005D60CE" w:rsidP="005D60CE"/>
    <w:p w14:paraId="115EB917" w14:textId="77777777" w:rsidR="005D60CE" w:rsidRDefault="005D60CE" w:rsidP="005D60CE">
      <w:r>
        <w:t>Als organisatie met een brede maatschappelijke verantwoordelijkheid hebben wij daarom een paar spelregels van werken bij ProRail afgesproken. Daarnaast stelt ProRail hoge beveiligingseisen om het primair proces te waarborgen.</w:t>
      </w:r>
    </w:p>
    <w:p w14:paraId="79EF7175" w14:textId="77777777" w:rsidR="005D60CE" w:rsidRDefault="005D60CE" w:rsidP="005D60CE"/>
    <w:p w14:paraId="71E09EFF" w14:textId="77777777" w:rsidR="005D60CE" w:rsidRDefault="005D60CE" w:rsidP="005D60CE">
      <w:r>
        <w:t>Van de opdrachtnemer wordt verwacht dat zij kennis hebben van het beleid, dit respecteren en zich confirmeren aan de afspraken.</w:t>
      </w:r>
    </w:p>
    <w:p w14:paraId="51408277" w14:textId="77777777" w:rsidR="005D60CE" w:rsidRDefault="005D60CE" w:rsidP="005D60CE"/>
    <w:p w14:paraId="32D9E360" w14:textId="77777777" w:rsidR="005D60CE" w:rsidRPr="00704A6C" w:rsidRDefault="005D60CE" w:rsidP="005D60CE">
      <w:pPr>
        <w:pStyle w:val="Kop2"/>
        <w:keepLines/>
        <w:spacing w:line="259" w:lineRule="auto"/>
      </w:pPr>
      <w:bookmarkStart w:id="198" w:name="_Toc65225611"/>
      <w:bookmarkStart w:id="199" w:name="_Toc102125597"/>
      <w:r>
        <w:t>Gedragscode</w:t>
      </w:r>
      <w:r>
        <w:rPr>
          <w:rStyle w:val="Voetnootmarkering"/>
        </w:rPr>
        <w:footnoteReference w:id="3"/>
      </w:r>
      <w:bookmarkEnd w:id="198"/>
      <w:bookmarkEnd w:id="199"/>
    </w:p>
    <w:p w14:paraId="6BF4B30A" w14:textId="1DD35B57" w:rsidR="005D60CE" w:rsidRDefault="005D60CE" w:rsidP="005D60CE">
      <w:r w:rsidRPr="00026558">
        <w:t xml:space="preserve">De Gedragscode van ProRail beschrijft het gewenste gedrag dat ondersteunend is aan de kernwaarden en missie van ProRail en geeft de belangrijkste gedragsregels weer, die moeten worden nageleefd. </w:t>
      </w:r>
    </w:p>
    <w:p w14:paraId="25856651" w14:textId="77777777" w:rsidR="005D60CE" w:rsidRDefault="005D60CE" w:rsidP="005D60CE"/>
    <w:p w14:paraId="09B3099F" w14:textId="77777777" w:rsidR="005D60CE" w:rsidRDefault="005D60CE" w:rsidP="005D60CE">
      <w:pPr>
        <w:pStyle w:val="Kop2"/>
        <w:keepLines/>
        <w:spacing w:line="259" w:lineRule="auto"/>
      </w:pPr>
      <w:bookmarkStart w:id="200" w:name="_Toc65225612"/>
      <w:bookmarkStart w:id="201" w:name="_Toc102125598"/>
      <w:r>
        <w:t>Toegangsbeleid &amp; Huisregels</w:t>
      </w:r>
      <w:r>
        <w:rPr>
          <w:rStyle w:val="Voetnootmarkering"/>
        </w:rPr>
        <w:footnoteReference w:id="4"/>
      </w:r>
      <w:bookmarkEnd w:id="200"/>
      <w:bookmarkEnd w:id="201"/>
    </w:p>
    <w:p w14:paraId="3484C439" w14:textId="1D877574" w:rsidR="005D60CE" w:rsidRDefault="005D60CE" w:rsidP="0046379F">
      <w:r>
        <w:t xml:space="preserve">Binnen ProRail geldt een strikt toegangsbeleid om het primair proces van ProRail te waarborgen. Het doel is om onbevoegden buiten de deur te houden en tegelijkertijd voor bevoegden toegankelijk en gebruiksvriendelijk te </w:t>
      </w:r>
      <w:r w:rsidR="0046005B">
        <w:t>houden.</w:t>
      </w:r>
    </w:p>
    <w:p w14:paraId="64687FAB" w14:textId="77777777" w:rsidR="005D60CE" w:rsidRDefault="005D60CE" w:rsidP="005D60CE"/>
    <w:p w14:paraId="2D4FACFC" w14:textId="07F89C34" w:rsidR="00626806" w:rsidRDefault="00626806" w:rsidP="00626806">
      <w:pPr>
        <w:rPr>
          <w:rFonts w:eastAsia="Arial"/>
        </w:rPr>
      </w:pPr>
    </w:p>
    <w:p w14:paraId="5A1E7577" w14:textId="77777777" w:rsidR="00966B01" w:rsidRPr="006946AA" w:rsidRDefault="00966B01" w:rsidP="39D252AF">
      <w:pPr>
        <w:spacing w:after="160"/>
        <w:rPr>
          <w:rFonts w:eastAsia="Arial"/>
          <w:color w:val="000000" w:themeColor="text1"/>
        </w:rPr>
      </w:pPr>
    </w:p>
    <w:p w14:paraId="69C647BB" w14:textId="77777777" w:rsidR="0046005B" w:rsidRDefault="0046005B">
      <w:pPr>
        <w:rPr>
          <w:b/>
          <w:bCs/>
          <w:color w:val="000000" w:themeColor="text1"/>
          <w:kern w:val="32"/>
          <w:sz w:val="24"/>
          <w:szCs w:val="24"/>
        </w:rPr>
      </w:pPr>
      <w:r>
        <w:rPr>
          <w:color w:val="000000" w:themeColor="text1"/>
          <w:sz w:val="24"/>
          <w:szCs w:val="24"/>
        </w:rPr>
        <w:br w:type="page"/>
      </w:r>
    </w:p>
    <w:p w14:paraId="4FCC8CB0" w14:textId="70B1A2FA" w:rsidR="00091A90" w:rsidRDefault="5C6FFEC9" w:rsidP="004C124D">
      <w:pPr>
        <w:pStyle w:val="Kop1"/>
        <w:rPr>
          <w:color w:val="000000" w:themeColor="text1"/>
          <w:sz w:val="24"/>
          <w:szCs w:val="24"/>
        </w:rPr>
      </w:pPr>
      <w:bookmarkStart w:id="202" w:name="_Toc102125599"/>
      <w:r w:rsidRPr="004C124D">
        <w:rPr>
          <w:color w:val="000000" w:themeColor="text1"/>
          <w:sz w:val="24"/>
          <w:szCs w:val="24"/>
        </w:rPr>
        <w:lastRenderedPageBreak/>
        <w:t>Contractmanagement</w:t>
      </w:r>
      <w:bookmarkEnd w:id="202"/>
      <w:r w:rsidRPr="004C124D">
        <w:rPr>
          <w:color w:val="000000" w:themeColor="text1"/>
          <w:sz w:val="24"/>
          <w:szCs w:val="24"/>
        </w:rPr>
        <w:t> </w:t>
      </w:r>
    </w:p>
    <w:p w14:paraId="5BD95F50" w14:textId="77777777" w:rsidR="004D3C45" w:rsidRPr="004D3C45" w:rsidRDefault="004D3C45" w:rsidP="004D3C45"/>
    <w:p w14:paraId="583056D2" w14:textId="3D2A6A16" w:rsidR="00306913" w:rsidRDefault="5C6FFEC9" w:rsidP="00571A0A">
      <w:pPr>
        <w:pStyle w:val="Kop2"/>
        <w:rPr>
          <w:rFonts w:eastAsia="Arial"/>
        </w:rPr>
      </w:pPr>
      <w:bookmarkStart w:id="203" w:name="_Toc102125600"/>
      <w:r w:rsidRPr="00306913">
        <w:rPr>
          <w:rFonts w:eastAsia="Arial"/>
        </w:rPr>
        <w:t>Financiële contractwerking</w:t>
      </w:r>
      <w:bookmarkEnd w:id="203"/>
      <w:r w:rsidRPr="00306913">
        <w:rPr>
          <w:rFonts w:eastAsia="Arial"/>
        </w:rPr>
        <w:t> </w:t>
      </w:r>
    </w:p>
    <w:p w14:paraId="1F34A8A8" w14:textId="77777777" w:rsidR="004D3C45" w:rsidRPr="004D3C45" w:rsidRDefault="004D3C45" w:rsidP="004D3C45">
      <w:pPr>
        <w:rPr>
          <w:rFonts w:eastAsia="Arial"/>
        </w:rPr>
      </w:pPr>
    </w:p>
    <w:p w14:paraId="2A736800" w14:textId="55EB0706" w:rsidR="001073B9" w:rsidRPr="007C38E5" w:rsidRDefault="001073B9" w:rsidP="00571A0A">
      <w:pPr>
        <w:pStyle w:val="Kop3"/>
        <w:rPr>
          <w:rFonts w:eastAsia="Arial"/>
        </w:rPr>
      </w:pPr>
      <w:bookmarkStart w:id="204" w:name="_Toc102125601"/>
      <w:r w:rsidRPr="007C38E5">
        <w:rPr>
          <w:rFonts w:eastAsia="Arial"/>
        </w:rPr>
        <w:t>Tarieven</w:t>
      </w:r>
      <w:bookmarkEnd w:id="204"/>
    </w:p>
    <w:p w14:paraId="37D669F2" w14:textId="77777777" w:rsidR="006D0DBD" w:rsidRDefault="00F502D8" w:rsidP="00571A0A">
      <w:pPr>
        <w:rPr>
          <w:rFonts w:eastAsia="Arial"/>
          <w:b/>
        </w:rPr>
      </w:pPr>
      <w:bookmarkStart w:id="205" w:name="_Toc102029351"/>
      <w:r w:rsidRPr="00F502D8">
        <w:rPr>
          <w:rFonts w:eastAsia="Arial"/>
        </w:rPr>
        <w:t xml:space="preserve">De door Inschrijvers aangeboden prijzen dienen gebaseerd te zijn op de </w:t>
      </w:r>
      <w:r w:rsidR="006D0DBD">
        <w:rPr>
          <w:rFonts w:eastAsia="Arial"/>
        </w:rPr>
        <w:t>of</w:t>
      </w:r>
      <w:r w:rsidRPr="00F502D8">
        <w:rPr>
          <w:rFonts w:eastAsia="Arial"/>
        </w:rPr>
        <w:t>ferteaanvraag inclusief alle bijlagen/annexen. Alle kosten dienen te zijn meegenomen. De kosten van de logo’s (inclusief het eigen ProRail logo), dienstverlening en verzending dienen ook in de prijzen van de artikelen te zijn meegenomen.</w:t>
      </w:r>
      <w:bookmarkEnd w:id="205"/>
      <w:r w:rsidRPr="00F502D8">
        <w:rPr>
          <w:rFonts w:eastAsia="Arial"/>
        </w:rPr>
        <w:t xml:space="preserve"> </w:t>
      </w:r>
    </w:p>
    <w:p w14:paraId="2CD0DAA7" w14:textId="7E037EB7" w:rsidR="00F502D8" w:rsidRDefault="00F502D8" w:rsidP="00571A0A">
      <w:pPr>
        <w:rPr>
          <w:rFonts w:eastAsia="Arial"/>
          <w:b/>
          <w:bCs/>
        </w:rPr>
      </w:pPr>
      <w:bookmarkStart w:id="206" w:name="_Toc102029352"/>
      <w:r w:rsidRPr="00F502D8">
        <w:rPr>
          <w:rFonts w:eastAsia="Arial"/>
          <w:bCs/>
        </w:rPr>
        <w:t xml:space="preserve">De Inschrijver kan tijdens de contractperiode geen andere kosten in rekening brengen die niet in het prijzenblad staan. Inschrijvers dienen alle gevraagde prijzenbladen volledig in te vullen met gebruikmaking van de digitale versie van de </w:t>
      </w:r>
      <w:r w:rsidR="002F49BC">
        <w:rPr>
          <w:rFonts w:eastAsia="Arial"/>
          <w:bCs/>
        </w:rPr>
        <w:t xml:space="preserve">mee gepubliceerde </w:t>
      </w:r>
      <w:r w:rsidRPr="00F502D8">
        <w:rPr>
          <w:rFonts w:eastAsia="Arial"/>
          <w:bCs/>
        </w:rPr>
        <w:t>prijsbijlage</w:t>
      </w:r>
      <w:r w:rsidR="002F49BC">
        <w:rPr>
          <w:rFonts w:eastAsia="Arial"/>
          <w:bCs/>
        </w:rPr>
        <w:t xml:space="preserve">. </w:t>
      </w:r>
      <w:r w:rsidRPr="00F502D8">
        <w:rPr>
          <w:rFonts w:eastAsia="Arial"/>
          <w:bCs/>
        </w:rPr>
        <w:t>Het niet volledig invullen van de prijzenbladen leidt tot het buiten beschouwing laten van de Inschrijving. De prijsopgave dient in Euro’s en exclusief BTW te geschieden.</w:t>
      </w:r>
      <w:bookmarkEnd w:id="206"/>
    </w:p>
    <w:p w14:paraId="1FD1C8EE" w14:textId="77777777" w:rsidR="00F502D8" w:rsidRPr="00F502D8" w:rsidRDefault="00F502D8" w:rsidP="00571A0A"/>
    <w:p w14:paraId="6360FFB3" w14:textId="2DA209B1" w:rsidR="00F502D8" w:rsidRDefault="00F502D8" w:rsidP="00571A0A">
      <w:pPr>
        <w:rPr>
          <w:rFonts w:eastAsia="Arial"/>
          <w:b/>
          <w:bCs/>
        </w:rPr>
      </w:pPr>
      <w:bookmarkStart w:id="207" w:name="_Toc102029353"/>
      <w:r w:rsidRPr="00F502D8">
        <w:rPr>
          <w:rFonts w:eastAsia="Arial"/>
          <w:bCs/>
        </w:rPr>
        <w:t xml:space="preserve">Voor elk pakketartikel </w:t>
      </w:r>
      <w:r w:rsidR="0044052D">
        <w:rPr>
          <w:rFonts w:eastAsia="Arial"/>
          <w:bCs/>
        </w:rPr>
        <w:t xml:space="preserve">is </w:t>
      </w:r>
      <w:r w:rsidRPr="00F502D8">
        <w:rPr>
          <w:rFonts w:eastAsia="Arial"/>
          <w:bCs/>
        </w:rPr>
        <w:t>door Opdrachtgever een plafondbedrag vastgesteld</w:t>
      </w:r>
      <w:r w:rsidR="002F49BC">
        <w:rPr>
          <w:rFonts w:eastAsia="Arial"/>
          <w:bCs/>
        </w:rPr>
        <w:t>.</w:t>
      </w:r>
      <w:r w:rsidR="0043074B">
        <w:rPr>
          <w:rFonts w:eastAsia="Arial"/>
          <w:bCs/>
        </w:rPr>
        <w:t xml:space="preserve"> </w:t>
      </w:r>
      <w:r w:rsidRPr="00F502D8">
        <w:rPr>
          <w:rFonts w:eastAsia="Arial"/>
          <w:bCs/>
        </w:rPr>
        <w:t>Deze plafondbedragen gelden als bovengrens. Het overschrijden van één of meerdere van deze plafondbedragen leidt tot terzijde legging van uw Inschrijving. Deze Inschrijving zal dan ook niet meer mee worden genomen in de verdere beoordeling.</w:t>
      </w:r>
      <w:bookmarkEnd w:id="207"/>
      <w:r w:rsidRPr="00F502D8">
        <w:rPr>
          <w:rFonts w:eastAsia="Arial"/>
          <w:bCs/>
        </w:rPr>
        <w:t xml:space="preserve"> </w:t>
      </w:r>
    </w:p>
    <w:p w14:paraId="3FDD039E" w14:textId="77777777" w:rsidR="00F502D8" w:rsidRPr="00F502D8" w:rsidRDefault="00F502D8" w:rsidP="00571A0A"/>
    <w:p w14:paraId="1B3E575D" w14:textId="59A836E6" w:rsidR="00F502D8" w:rsidRPr="00F502D8" w:rsidRDefault="00F502D8" w:rsidP="00571A0A">
      <w:pPr>
        <w:rPr>
          <w:rFonts w:eastAsia="Arial"/>
          <w:b/>
          <w:bCs/>
        </w:rPr>
      </w:pPr>
      <w:bookmarkStart w:id="208" w:name="_Toc102029354"/>
      <w:r w:rsidRPr="00F502D8">
        <w:rPr>
          <w:rFonts w:eastAsia="Arial"/>
          <w:bCs/>
        </w:rPr>
        <w:t>Voor</w:t>
      </w:r>
      <w:r w:rsidR="002F49BC">
        <w:rPr>
          <w:rFonts w:eastAsia="Arial"/>
          <w:bCs/>
        </w:rPr>
        <w:t xml:space="preserve"> eventuele </w:t>
      </w:r>
      <w:r w:rsidR="0044052D">
        <w:rPr>
          <w:rFonts w:eastAsia="Arial"/>
          <w:bCs/>
        </w:rPr>
        <w:t xml:space="preserve">initiële </w:t>
      </w:r>
      <w:r w:rsidRPr="00F502D8">
        <w:rPr>
          <w:rFonts w:eastAsia="Arial"/>
          <w:bCs/>
        </w:rPr>
        <w:t>leveringen</w:t>
      </w:r>
      <w:r w:rsidR="00B51C1A">
        <w:rPr>
          <w:rFonts w:eastAsia="Arial"/>
          <w:bCs/>
        </w:rPr>
        <w:t xml:space="preserve"> t.b.v. ICB</w:t>
      </w:r>
      <w:r w:rsidR="002F49BC">
        <w:rPr>
          <w:rFonts w:eastAsia="Arial"/>
          <w:bCs/>
        </w:rPr>
        <w:t xml:space="preserve"> </w:t>
      </w:r>
      <w:r w:rsidRPr="00F502D8">
        <w:rPr>
          <w:rFonts w:eastAsia="Arial"/>
          <w:bCs/>
        </w:rPr>
        <w:t>zijn</w:t>
      </w:r>
      <w:r w:rsidR="00B51C1A">
        <w:rPr>
          <w:rFonts w:eastAsia="Arial"/>
          <w:bCs/>
        </w:rPr>
        <w:t xml:space="preserve"> ook</w:t>
      </w:r>
      <w:r w:rsidRPr="00F502D8">
        <w:rPr>
          <w:rFonts w:eastAsia="Arial"/>
          <w:bCs/>
        </w:rPr>
        <w:t xml:space="preserve"> maximumprijzen per artikel vastgesteld. Deze plafondbedragen gelden als bovengrens. Overschrijden van één of meerdere van deze plafondbedragen leidt tot terzijde legging van uw Inschrijving.</w:t>
      </w:r>
      <w:bookmarkEnd w:id="208"/>
    </w:p>
    <w:p w14:paraId="41AA3C63" w14:textId="74CF0F7D" w:rsidR="00F502D8" w:rsidRDefault="00F502D8" w:rsidP="00571A0A">
      <w:pPr>
        <w:rPr>
          <w:rFonts w:eastAsia="Arial"/>
          <w:b/>
          <w:bCs/>
        </w:rPr>
      </w:pPr>
      <w:bookmarkStart w:id="209" w:name="_Toc102029355"/>
      <w:r w:rsidRPr="00F502D8">
        <w:rPr>
          <w:rFonts w:eastAsia="Arial"/>
          <w:bCs/>
        </w:rPr>
        <w:t>Voor reiniging geldt dat per artikel door Opdrachtgever een plafondbedrag is vastgesteld. Deze plafondbedragen gelden als bovengrens. Het overschrijden van één of meerdere van deze plafondbedragen leidt tot terzijde legging van uw Inschrijving. Deze Inschrijving zal dan ook niet meer mee worden genomen in de verdere beoordeling.</w:t>
      </w:r>
      <w:bookmarkEnd w:id="209"/>
    </w:p>
    <w:p w14:paraId="6D54BC29" w14:textId="77777777" w:rsidR="00F502D8" w:rsidRPr="00F502D8" w:rsidRDefault="00F502D8" w:rsidP="00571A0A"/>
    <w:p w14:paraId="773EE01B" w14:textId="384D35BD" w:rsidR="001073B9" w:rsidRDefault="00F502D8" w:rsidP="00571A0A">
      <w:pPr>
        <w:rPr>
          <w:rFonts w:eastAsia="Arial"/>
          <w:b/>
          <w:bCs/>
        </w:rPr>
      </w:pPr>
      <w:bookmarkStart w:id="210" w:name="_Toc102029356"/>
      <w:r w:rsidRPr="00F502D8">
        <w:rPr>
          <w:rFonts w:eastAsia="Arial"/>
          <w:bCs/>
        </w:rPr>
        <w:t xml:space="preserve">Voor de artikelen benoemd als “special” </w:t>
      </w:r>
      <w:r w:rsidRPr="004D3C45">
        <w:rPr>
          <w:rFonts w:eastAsia="Arial"/>
          <w:bCs/>
        </w:rPr>
        <w:t xml:space="preserve">(gunningscriterium </w:t>
      </w:r>
      <w:r w:rsidR="004D3C45" w:rsidRPr="004D3C45">
        <w:rPr>
          <w:rFonts w:eastAsia="Arial"/>
          <w:b/>
          <w:bCs/>
        </w:rPr>
        <w:t>Duurzaamheid - inputmaterialen</w:t>
      </w:r>
      <w:r w:rsidRPr="004D3C45">
        <w:rPr>
          <w:rFonts w:eastAsia="Arial"/>
          <w:bCs/>
        </w:rPr>
        <w:t>)</w:t>
      </w:r>
      <w:r w:rsidRPr="00F502D8">
        <w:rPr>
          <w:rFonts w:eastAsia="Arial"/>
          <w:bCs/>
        </w:rPr>
        <w:t xml:space="preserve"> geldt dat, indien er </w:t>
      </w:r>
      <w:r w:rsidRPr="00DA6077">
        <w:rPr>
          <w:rFonts w:eastAsia="Arial"/>
          <w:bCs/>
          <w:i/>
          <w:iCs/>
          <w:u w:val="single"/>
        </w:rPr>
        <w:t>geen gerecycleerde</w:t>
      </w:r>
      <w:r w:rsidRPr="00F502D8">
        <w:rPr>
          <w:rFonts w:eastAsia="Arial"/>
          <w:bCs/>
        </w:rPr>
        <w:t xml:space="preserve"> materialen worden aangeboden, er niet het maximale bedrag geoffreerd mag worden, maar maximaal het beschreven plafondbedrag -15% (</w:t>
      </w:r>
      <w:r w:rsidR="00591E7B">
        <w:rPr>
          <w:rFonts w:eastAsia="Arial"/>
          <w:b/>
          <w:bCs/>
        </w:rPr>
        <w:t>d</w:t>
      </w:r>
      <w:r w:rsidRPr="00F502D8">
        <w:rPr>
          <w:rFonts w:eastAsia="Arial"/>
          <w:bCs/>
        </w:rPr>
        <w:t>eze plafondbedragen zijn reeds inclusief een verhoging).</w:t>
      </w:r>
      <w:bookmarkEnd w:id="210"/>
    </w:p>
    <w:p w14:paraId="71F0A82C" w14:textId="77777777" w:rsidR="00F502D8" w:rsidRPr="00F502D8" w:rsidRDefault="00F502D8" w:rsidP="00F502D8"/>
    <w:p w14:paraId="6A49B992" w14:textId="3A953D12" w:rsidR="001073B9" w:rsidRPr="00CD73F0" w:rsidRDefault="001073B9" w:rsidP="004D3C45">
      <w:pPr>
        <w:pStyle w:val="Kop3"/>
        <w:rPr>
          <w:rFonts w:eastAsia="Arial"/>
        </w:rPr>
      </w:pPr>
      <w:bookmarkStart w:id="211" w:name="_Toc102125602"/>
      <w:r w:rsidRPr="00CD73F0">
        <w:rPr>
          <w:rFonts w:eastAsia="Arial"/>
        </w:rPr>
        <w:t>BTW</w:t>
      </w:r>
      <w:bookmarkEnd w:id="211"/>
    </w:p>
    <w:p w14:paraId="296112CC" w14:textId="77777777" w:rsidR="001073B9" w:rsidRPr="007C38E5" w:rsidRDefault="001073B9" w:rsidP="00571A0A">
      <w:pPr>
        <w:rPr>
          <w:rFonts w:eastAsia="Arial"/>
          <w:b/>
        </w:rPr>
      </w:pPr>
      <w:bookmarkStart w:id="212" w:name="_Toc102029358"/>
      <w:r w:rsidRPr="007C38E5">
        <w:rPr>
          <w:rFonts w:eastAsia="Arial"/>
        </w:rPr>
        <w:t>Alle tarieven dienen exclusief BTW te worden opgenomen. De verantwoordelijkheid en het risico van de door de Opdrachtnemer gehanteerde uitgangspunten ligt bij de Opdrachtnemer. Deze gehanteerde uitgangspunten gelden voor de duur van het contract. Wijzigingen in deze uitgangspunten die buiten de schuld van ProRail plaatsvinden zijn voor rekening en risico van de Opdrachtnemer.</w:t>
      </w:r>
      <w:bookmarkEnd w:id="212"/>
    </w:p>
    <w:p w14:paraId="0C1AE026" w14:textId="77777777" w:rsidR="001073B9" w:rsidRPr="007C38E5" w:rsidRDefault="001073B9" w:rsidP="001073B9">
      <w:pPr>
        <w:pStyle w:val="Kop2"/>
        <w:numPr>
          <w:ilvl w:val="0"/>
          <w:numId w:val="0"/>
        </w:numPr>
        <w:ind w:left="576"/>
        <w:rPr>
          <w:rFonts w:eastAsia="Arial"/>
          <w:b w:val="0"/>
          <w:bCs/>
        </w:rPr>
      </w:pPr>
    </w:p>
    <w:p w14:paraId="7E15C294" w14:textId="517F8B1C" w:rsidR="001073B9" w:rsidRPr="00CD73F0" w:rsidRDefault="001073B9" w:rsidP="004D3C45">
      <w:pPr>
        <w:pStyle w:val="Kop3"/>
        <w:rPr>
          <w:rFonts w:eastAsia="Arial"/>
        </w:rPr>
      </w:pPr>
      <w:bookmarkStart w:id="213" w:name="_Toc102125603"/>
      <w:r w:rsidRPr="00CD73F0">
        <w:rPr>
          <w:rFonts w:eastAsia="Arial"/>
        </w:rPr>
        <w:t>Prijsaanpassingen</w:t>
      </w:r>
      <w:bookmarkEnd w:id="213"/>
    </w:p>
    <w:p w14:paraId="3CC20A54" w14:textId="4E9BBE6C" w:rsidR="008E2B98" w:rsidRDefault="001073B9" w:rsidP="00571A0A">
      <w:pPr>
        <w:rPr>
          <w:rFonts w:eastAsia="Arial"/>
        </w:rPr>
      </w:pPr>
      <w:r w:rsidRPr="00B82CAB">
        <w:rPr>
          <w:rFonts w:eastAsia="Arial"/>
        </w:rPr>
        <w:t xml:space="preserve">De tarieven staan vast tot </w:t>
      </w:r>
      <w:r w:rsidR="00655FCF">
        <w:rPr>
          <w:rFonts w:eastAsia="Arial"/>
        </w:rPr>
        <w:t>6</w:t>
      </w:r>
      <w:r w:rsidR="00B82CAB" w:rsidRPr="00D06BB4">
        <w:rPr>
          <w:rFonts w:eastAsia="Arial"/>
        </w:rPr>
        <w:t xml:space="preserve"> </w:t>
      </w:r>
      <w:r w:rsidRPr="00B82CAB">
        <w:rPr>
          <w:rFonts w:eastAsia="Arial"/>
        </w:rPr>
        <w:t xml:space="preserve">maanden na ingangsdatum raamovereenkomst. </w:t>
      </w:r>
      <w:r w:rsidR="00B17C70">
        <w:rPr>
          <w:rFonts w:eastAsia="Arial"/>
        </w:rPr>
        <w:t xml:space="preserve">Er kan vervolgens een indexatievoorstel worden ingediend </w:t>
      </w:r>
      <w:r w:rsidRPr="00B82CAB">
        <w:rPr>
          <w:rFonts w:eastAsia="Arial"/>
        </w:rPr>
        <w:t>op basis van</w:t>
      </w:r>
      <w:r w:rsidR="008E2B98">
        <w:rPr>
          <w:rFonts w:eastAsia="Arial"/>
        </w:rPr>
        <w:t xml:space="preserve"> een financiële onderbouwing bestaande uit de volgende </w:t>
      </w:r>
      <w:r w:rsidR="00594688">
        <w:rPr>
          <w:rFonts w:eastAsia="Arial"/>
        </w:rPr>
        <w:t xml:space="preserve">vier </w:t>
      </w:r>
      <w:r w:rsidR="008E2B98">
        <w:rPr>
          <w:rFonts w:eastAsia="Arial"/>
        </w:rPr>
        <w:t>elementen</w:t>
      </w:r>
      <w:r w:rsidR="00594688">
        <w:rPr>
          <w:rFonts w:eastAsia="Arial"/>
        </w:rPr>
        <w:t>:</w:t>
      </w:r>
      <w:r w:rsidRPr="00B82CAB">
        <w:rPr>
          <w:rFonts w:eastAsia="Arial"/>
        </w:rPr>
        <w:t xml:space="preserve"> </w:t>
      </w:r>
    </w:p>
    <w:p w14:paraId="763592C4" w14:textId="68790166" w:rsidR="00C05730" w:rsidRPr="00927F79" w:rsidRDefault="00351442" w:rsidP="00571A0A">
      <w:pPr>
        <w:rPr>
          <w:rFonts w:eastAsia="Arial"/>
        </w:rPr>
      </w:pPr>
      <w:r w:rsidRPr="009A1087">
        <w:rPr>
          <w:rFonts w:eastAsia="Arial"/>
        </w:rPr>
        <w:t>Gron</w:t>
      </w:r>
      <w:r w:rsidR="00947875" w:rsidRPr="00D93401">
        <w:rPr>
          <w:rFonts w:eastAsia="Arial"/>
        </w:rPr>
        <w:t>dstofpri</w:t>
      </w:r>
      <w:r w:rsidR="00C05730" w:rsidRPr="00DA6077">
        <w:rPr>
          <w:rFonts w:eastAsia="Arial"/>
        </w:rPr>
        <w:t>jzen</w:t>
      </w:r>
      <w:r w:rsidR="00927F79">
        <w:rPr>
          <w:rFonts w:eastAsia="Arial"/>
        </w:rPr>
        <w:t xml:space="preserve">. </w:t>
      </w:r>
      <w:r w:rsidR="002A0125" w:rsidRPr="00927F79">
        <w:rPr>
          <w:rFonts w:eastAsia="Arial"/>
        </w:rPr>
        <w:t xml:space="preserve">De </w:t>
      </w:r>
      <w:r w:rsidR="008D536E" w:rsidRPr="00927F79">
        <w:rPr>
          <w:rFonts w:eastAsia="Arial"/>
        </w:rPr>
        <w:t>gemiddelde stijging o.b.v.</w:t>
      </w:r>
      <w:r w:rsidR="002A0125" w:rsidRPr="00927F79">
        <w:rPr>
          <w:rFonts w:eastAsia="Arial"/>
        </w:rPr>
        <w:t>:</w:t>
      </w:r>
    </w:p>
    <w:p w14:paraId="2D3CBC2C" w14:textId="77777777" w:rsidR="00E8345A" w:rsidRPr="00DA6077" w:rsidRDefault="008D4F93" w:rsidP="00571A0A">
      <w:pPr>
        <w:rPr>
          <w:rFonts w:ascii="Calibri" w:hAnsi="Calibri" w:cs="Calibri"/>
        </w:rPr>
      </w:pPr>
      <w:hyperlink r:id="rId18" w:history="1">
        <w:r w:rsidR="00C52E90" w:rsidRPr="00DA6077">
          <w:rPr>
            <w:rStyle w:val="Hyperlink"/>
          </w:rPr>
          <w:t>https://www.grondstofprijs.com/katoen-prijs/</w:t>
        </w:r>
      </w:hyperlink>
    </w:p>
    <w:p w14:paraId="2DD2D0FB" w14:textId="42D47A0F" w:rsidR="00C05730" w:rsidRPr="00DA6077" w:rsidRDefault="008D4F93" w:rsidP="00571A0A">
      <w:pPr>
        <w:rPr>
          <w:rFonts w:ascii="Calibri" w:hAnsi="Calibri" w:cs="Calibri"/>
        </w:rPr>
      </w:pPr>
      <w:hyperlink r:id="rId19" w:history="1">
        <w:r w:rsidR="00E8345A" w:rsidRPr="00DA6077">
          <w:rPr>
            <w:rStyle w:val="Hyperlink"/>
          </w:rPr>
          <w:t>https://www.grondstofprijs.com/ruwe-olie-prijs/</w:t>
        </w:r>
      </w:hyperlink>
    </w:p>
    <w:p w14:paraId="4B1038BC" w14:textId="71752663" w:rsidR="00C05730" w:rsidRPr="00D93401" w:rsidRDefault="00E8345A" w:rsidP="00571A0A">
      <w:pPr>
        <w:rPr>
          <w:rFonts w:eastAsia="Arial"/>
        </w:rPr>
      </w:pPr>
      <w:r w:rsidRPr="009A1087">
        <w:rPr>
          <w:rFonts w:eastAsia="Arial"/>
        </w:rPr>
        <w:t>Maakloon</w:t>
      </w:r>
    </w:p>
    <w:p w14:paraId="2621C870" w14:textId="3223AF2A" w:rsidR="00F7427B" w:rsidRDefault="00504FFB" w:rsidP="00571A0A">
      <w:pPr>
        <w:rPr>
          <w:rFonts w:eastAsia="Arial"/>
        </w:rPr>
      </w:pPr>
      <w:r>
        <w:rPr>
          <w:rFonts w:eastAsia="Arial"/>
        </w:rPr>
        <w:t xml:space="preserve">Logistieke </w:t>
      </w:r>
      <w:r w:rsidR="00F7427B" w:rsidRPr="009A1087">
        <w:rPr>
          <w:rFonts w:eastAsia="Arial"/>
        </w:rPr>
        <w:t>kosten</w:t>
      </w:r>
      <w:r w:rsidR="00851C4A">
        <w:rPr>
          <w:rFonts w:eastAsia="Arial"/>
        </w:rPr>
        <w:t xml:space="preserve"> (World Container index)</w:t>
      </w:r>
    </w:p>
    <w:p w14:paraId="20449F95" w14:textId="77777777" w:rsidR="0042227A" w:rsidRDefault="00083C51" w:rsidP="00571A0A">
      <w:pPr>
        <w:rPr>
          <w:rFonts w:eastAsia="Arial"/>
        </w:rPr>
      </w:pPr>
      <w:r>
        <w:rPr>
          <w:rFonts w:eastAsia="Arial"/>
        </w:rPr>
        <w:t>Energiekosten</w:t>
      </w:r>
    </w:p>
    <w:p w14:paraId="35300465" w14:textId="77777777" w:rsidR="0042227A" w:rsidRDefault="0042227A" w:rsidP="00571A0A">
      <w:pPr>
        <w:rPr>
          <w:rFonts w:eastAsia="Arial"/>
        </w:rPr>
      </w:pPr>
    </w:p>
    <w:p w14:paraId="23D6B17C" w14:textId="1F3451BA" w:rsidR="001073B9" w:rsidRPr="0042227A" w:rsidRDefault="001073B9" w:rsidP="00571A0A">
      <w:pPr>
        <w:rPr>
          <w:rFonts w:eastAsia="Arial"/>
        </w:rPr>
      </w:pPr>
      <w:r w:rsidRPr="0042227A">
        <w:rPr>
          <w:rFonts w:eastAsia="Arial"/>
        </w:rPr>
        <w:t xml:space="preserve">Een dergelijke indexatie zal door Opdrachtnemer minimaal </w:t>
      </w:r>
      <w:r w:rsidR="00C65969" w:rsidRPr="0042227A">
        <w:rPr>
          <w:rFonts w:eastAsia="Arial"/>
        </w:rPr>
        <w:t xml:space="preserve">1 </w:t>
      </w:r>
      <w:r w:rsidRPr="0042227A">
        <w:rPr>
          <w:rFonts w:eastAsia="Arial"/>
        </w:rPr>
        <w:t>maand</w:t>
      </w:r>
      <w:r w:rsidR="00C65969" w:rsidRPr="0042227A">
        <w:rPr>
          <w:rFonts w:eastAsia="Arial"/>
        </w:rPr>
        <w:t xml:space="preserve"> </w:t>
      </w:r>
      <w:r w:rsidRPr="0042227A">
        <w:rPr>
          <w:rFonts w:eastAsia="Arial"/>
        </w:rPr>
        <w:t xml:space="preserve">voor ingang nieuw kalenderjaar schriftelijk aangekondigd worden aan opdrachtgever. Na schriftelijke </w:t>
      </w:r>
      <w:r w:rsidR="00B41EBF" w:rsidRPr="0042227A">
        <w:rPr>
          <w:rFonts w:eastAsia="Arial"/>
        </w:rPr>
        <w:t>go</w:t>
      </w:r>
      <w:r w:rsidRPr="0042227A">
        <w:rPr>
          <w:rFonts w:eastAsia="Arial"/>
        </w:rPr>
        <w:t>edkeuring door opdrachtgever w</w:t>
      </w:r>
      <w:r w:rsidR="00A04DCE" w:rsidRPr="0042227A">
        <w:rPr>
          <w:rFonts w:eastAsia="Arial"/>
        </w:rPr>
        <w:t>o</w:t>
      </w:r>
      <w:r w:rsidRPr="0042227A">
        <w:rPr>
          <w:rFonts w:eastAsia="Arial"/>
        </w:rPr>
        <w:t>rden de geïndexeerde tarieven daaropvolgend toegepast</w:t>
      </w:r>
      <w:r w:rsidR="00A04DCE" w:rsidRPr="0042227A">
        <w:rPr>
          <w:rFonts w:eastAsia="Arial"/>
        </w:rPr>
        <w:t>.</w:t>
      </w:r>
    </w:p>
    <w:p w14:paraId="7E63B67D" w14:textId="77777777" w:rsidR="001073B9" w:rsidRPr="007C38E5" w:rsidRDefault="001073B9" w:rsidP="007C38E5">
      <w:pPr>
        <w:pStyle w:val="Kop2"/>
        <w:numPr>
          <w:ilvl w:val="0"/>
          <w:numId w:val="0"/>
        </w:numPr>
        <w:ind w:left="576"/>
        <w:rPr>
          <w:rFonts w:eastAsia="Arial"/>
          <w:b w:val="0"/>
          <w:bCs/>
        </w:rPr>
      </w:pPr>
    </w:p>
    <w:p w14:paraId="525CCE73" w14:textId="60622931" w:rsidR="001073B9" w:rsidRPr="00CD73F0" w:rsidRDefault="001073B9" w:rsidP="004D3C45">
      <w:pPr>
        <w:pStyle w:val="Kop3"/>
        <w:rPr>
          <w:rFonts w:eastAsia="Arial"/>
        </w:rPr>
      </w:pPr>
      <w:bookmarkStart w:id="214" w:name="_Toc102125604"/>
      <w:r w:rsidRPr="00CD73F0">
        <w:rPr>
          <w:rFonts w:eastAsia="Arial"/>
        </w:rPr>
        <w:t>Tussentijdse aanpassingen</w:t>
      </w:r>
      <w:bookmarkEnd w:id="214"/>
    </w:p>
    <w:p w14:paraId="6111E4C8" w14:textId="76BAB4F6" w:rsidR="000821FF" w:rsidRPr="0046005B" w:rsidRDefault="001073B9" w:rsidP="00571A0A">
      <w:pPr>
        <w:rPr>
          <w:rFonts w:eastAsia="Arial"/>
        </w:rPr>
      </w:pPr>
      <w:bookmarkStart w:id="215" w:name="_Toc102029361"/>
      <w:r w:rsidRPr="00CD73F0">
        <w:rPr>
          <w:rFonts w:eastAsia="Arial"/>
        </w:rPr>
        <w:t xml:space="preserve">Gedurende de contractperiode is het mogelijk dat structurele aanpassing (uitbreiding of inkrimping) van </w:t>
      </w:r>
      <w:r w:rsidR="00CD73F0">
        <w:rPr>
          <w:rFonts w:eastAsia="Arial"/>
        </w:rPr>
        <w:t>het assortiment</w:t>
      </w:r>
      <w:r w:rsidRPr="00CD73F0">
        <w:rPr>
          <w:rFonts w:eastAsia="Arial"/>
        </w:rPr>
        <w:t xml:space="preserve"> door ProRail gewenst is.</w:t>
      </w:r>
      <w:bookmarkEnd w:id="215"/>
      <w:r w:rsidRPr="00CD73F0">
        <w:rPr>
          <w:rFonts w:eastAsia="Arial"/>
        </w:rPr>
        <w:t xml:space="preserve"> </w:t>
      </w:r>
    </w:p>
    <w:p w14:paraId="4B91702D" w14:textId="77777777" w:rsidR="001073B9" w:rsidRPr="007C38E5" w:rsidRDefault="001073B9" w:rsidP="007C38E5">
      <w:pPr>
        <w:pStyle w:val="Kop2"/>
        <w:numPr>
          <w:ilvl w:val="0"/>
          <w:numId w:val="0"/>
        </w:numPr>
        <w:ind w:left="576"/>
        <w:rPr>
          <w:rFonts w:eastAsia="Arial"/>
          <w:b w:val="0"/>
          <w:bCs/>
        </w:rPr>
      </w:pPr>
    </w:p>
    <w:p w14:paraId="2589493D" w14:textId="16FACED1" w:rsidR="001073B9" w:rsidRPr="00CD73F0" w:rsidRDefault="001073B9" w:rsidP="004D3C45">
      <w:pPr>
        <w:pStyle w:val="Kop3"/>
        <w:rPr>
          <w:rFonts w:eastAsia="Arial"/>
        </w:rPr>
      </w:pPr>
      <w:bookmarkStart w:id="216" w:name="_Toc102125605"/>
      <w:r w:rsidRPr="00CD73F0">
        <w:rPr>
          <w:rFonts w:eastAsia="Arial"/>
        </w:rPr>
        <w:t>Facturering, verzending en betaling</w:t>
      </w:r>
      <w:bookmarkEnd w:id="216"/>
    </w:p>
    <w:p w14:paraId="1ECB694D" w14:textId="66C7DAE6" w:rsidR="001073B9" w:rsidRPr="007C38E5" w:rsidRDefault="001073B9" w:rsidP="00571A0A">
      <w:pPr>
        <w:rPr>
          <w:rFonts w:eastAsia="Arial"/>
          <w:b/>
        </w:rPr>
      </w:pPr>
      <w:bookmarkStart w:id="217" w:name="_Toc102029363"/>
      <w:r w:rsidRPr="00F04276">
        <w:rPr>
          <w:rFonts w:eastAsia="Arial"/>
        </w:rPr>
        <w:t xml:space="preserve">Facturering van de levering van </w:t>
      </w:r>
      <w:r w:rsidR="00F04276" w:rsidRPr="00F04276">
        <w:rPr>
          <w:rFonts w:eastAsia="Arial"/>
        </w:rPr>
        <w:t>bedrijfskleding &amp; PBM</w:t>
      </w:r>
      <w:r w:rsidRPr="00F04276">
        <w:rPr>
          <w:rFonts w:eastAsia="Arial"/>
        </w:rPr>
        <w:t xml:space="preserve"> dient gezamenlijk, maar per </w:t>
      </w:r>
      <w:r w:rsidR="00F04276" w:rsidRPr="00F04276">
        <w:rPr>
          <w:rFonts w:eastAsia="Arial"/>
        </w:rPr>
        <w:t>bestelling</w:t>
      </w:r>
      <w:r w:rsidRPr="00F04276">
        <w:rPr>
          <w:rFonts w:eastAsia="Arial"/>
        </w:rPr>
        <w:t xml:space="preserve"> te geschieden. Hierbij worden meer- en minderkosten gespecificeerd in</w:t>
      </w:r>
      <w:r w:rsidRPr="007C38E5">
        <w:rPr>
          <w:rFonts w:eastAsia="Arial"/>
        </w:rPr>
        <w:t xml:space="preserve"> een bijlage van de factuur. Opdrachtnemer factureert eens per 4 weken of eens per maand. Facturatie vindt altijd achteraf plaats.</w:t>
      </w:r>
      <w:bookmarkEnd w:id="217"/>
    </w:p>
    <w:p w14:paraId="7C3F5533" w14:textId="6B8D99F0" w:rsidR="001073B9" w:rsidRPr="007C38E5" w:rsidRDefault="001073B9" w:rsidP="00571A0A">
      <w:pPr>
        <w:rPr>
          <w:rFonts w:eastAsia="Arial"/>
          <w:b/>
        </w:rPr>
      </w:pPr>
      <w:bookmarkStart w:id="218" w:name="_Toc102029364"/>
      <w:r w:rsidRPr="007C38E5">
        <w:rPr>
          <w:rFonts w:eastAsia="Arial"/>
        </w:rPr>
        <w:t>De fact</w:t>
      </w:r>
      <w:r w:rsidR="007C38E5" w:rsidRPr="007C38E5">
        <w:rPr>
          <w:rFonts w:eastAsia="Arial"/>
        </w:rPr>
        <w:t>u</w:t>
      </w:r>
      <w:r w:rsidRPr="007C38E5">
        <w:rPr>
          <w:rFonts w:eastAsia="Arial"/>
        </w:rPr>
        <w:t>ren worden digitaal in PDF bestand verstuurd naar: ssccrediteuren@prorail.nl. Per PDF dient 1 factuur opgenomen te zijn incl. maximaal 1 bijlage (specificatie meer­</w:t>
      </w:r>
      <w:r w:rsidR="00837475">
        <w:rPr>
          <w:rFonts w:eastAsia="Arial"/>
        </w:rPr>
        <w:t xml:space="preserve"> </w:t>
      </w:r>
      <w:r w:rsidRPr="007C38E5">
        <w:rPr>
          <w:rFonts w:eastAsia="Arial"/>
        </w:rPr>
        <w:t>/minderwerk).</w:t>
      </w:r>
      <w:bookmarkEnd w:id="218"/>
    </w:p>
    <w:p w14:paraId="745D46AB" w14:textId="77777777" w:rsidR="007C38E5" w:rsidRPr="007C38E5" w:rsidRDefault="007C38E5" w:rsidP="00571A0A">
      <w:pPr>
        <w:rPr>
          <w:bCs/>
        </w:rPr>
      </w:pPr>
    </w:p>
    <w:p w14:paraId="24B471E0" w14:textId="77777777" w:rsidR="001073B9" w:rsidRPr="007C38E5" w:rsidRDefault="001073B9" w:rsidP="00571A0A">
      <w:pPr>
        <w:rPr>
          <w:rFonts w:eastAsia="Arial"/>
          <w:b/>
          <w:bCs/>
        </w:rPr>
      </w:pPr>
      <w:bookmarkStart w:id="219" w:name="_Toc102029365"/>
      <w:r w:rsidRPr="007C38E5">
        <w:rPr>
          <w:rFonts w:eastAsia="Arial"/>
          <w:bCs/>
        </w:rPr>
        <w:t>Een factuur dient in ieder geval de volgende gegevens te vermelden:</w:t>
      </w:r>
      <w:bookmarkEnd w:id="219"/>
    </w:p>
    <w:p w14:paraId="39816B07" w14:textId="18D7DDFD" w:rsidR="001073B9" w:rsidRPr="00571A0A" w:rsidRDefault="001073B9" w:rsidP="00571A0A">
      <w:pPr>
        <w:pStyle w:val="Lijstalinea"/>
        <w:numPr>
          <w:ilvl w:val="0"/>
          <w:numId w:val="31"/>
        </w:numPr>
        <w:rPr>
          <w:rFonts w:eastAsia="Arial"/>
          <w:b/>
          <w:bCs/>
        </w:rPr>
      </w:pPr>
      <w:bookmarkStart w:id="220" w:name="_Toc102029366"/>
      <w:r w:rsidRPr="00571A0A">
        <w:rPr>
          <w:rFonts w:eastAsia="Arial"/>
          <w:bCs/>
        </w:rPr>
        <w:t>De naam en het crediteurnummer van de Opdrachtnemer</w:t>
      </w:r>
      <w:bookmarkEnd w:id="220"/>
    </w:p>
    <w:p w14:paraId="34F3BE6A" w14:textId="3E281A34" w:rsidR="001073B9" w:rsidRPr="00571A0A" w:rsidRDefault="001073B9" w:rsidP="00571A0A">
      <w:pPr>
        <w:pStyle w:val="Lijstalinea"/>
        <w:numPr>
          <w:ilvl w:val="0"/>
          <w:numId w:val="31"/>
        </w:numPr>
        <w:rPr>
          <w:rFonts w:eastAsia="Arial"/>
          <w:b/>
          <w:bCs/>
        </w:rPr>
      </w:pPr>
      <w:bookmarkStart w:id="221" w:name="_Toc102029367"/>
      <w:r w:rsidRPr="00571A0A">
        <w:rPr>
          <w:rFonts w:eastAsia="Arial"/>
          <w:bCs/>
        </w:rPr>
        <w:t>Het inkoopopdracht nummer van Opdrachtgever: voor ingang van de overeenkomst en elk nieuw kalenderjaar ontvangt Opdrachtnemer een inkoopopdracht nummer van Opdrachtgever</w:t>
      </w:r>
      <w:bookmarkEnd w:id="221"/>
    </w:p>
    <w:p w14:paraId="12566E73" w14:textId="238204F9" w:rsidR="0016502B" w:rsidRPr="00571A0A" w:rsidRDefault="001073B9" w:rsidP="00571A0A">
      <w:pPr>
        <w:pStyle w:val="Lijstalinea"/>
        <w:numPr>
          <w:ilvl w:val="0"/>
          <w:numId w:val="31"/>
        </w:numPr>
        <w:rPr>
          <w:rFonts w:eastAsia="Arial"/>
          <w:b/>
          <w:bCs/>
        </w:rPr>
      </w:pPr>
      <w:bookmarkStart w:id="222" w:name="_Toc102029368"/>
      <w:r w:rsidRPr="00571A0A">
        <w:rPr>
          <w:rFonts w:eastAsia="Arial"/>
          <w:bCs/>
        </w:rPr>
        <w:t>Factuurperiode</w:t>
      </w:r>
      <w:bookmarkStart w:id="223" w:name="_Toc102029369"/>
      <w:bookmarkEnd w:id="222"/>
    </w:p>
    <w:p w14:paraId="723C13DD" w14:textId="47156C9C" w:rsidR="001073B9" w:rsidRPr="00571A0A" w:rsidRDefault="001073B9" w:rsidP="00571A0A">
      <w:pPr>
        <w:pStyle w:val="Lijstalinea"/>
        <w:numPr>
          <w:ilvl w:val="0"/>
          <w:numId w:val="31"/>
        </w:numPr>
        <w:rPr>
          <w:rFonts w:eastAsia="Arial"/>
          <w:b/>
          <w:bCs/>
        </w:rPr>
      </w:pPr>
      <w:r w:rsidRPr="00571A0A">
        <w:rPr>
          <w:rFonts w:eastAsia="Arial"/>
          <w:bCs/>
        </w:rPr>
        <w:t>Specificatie van de geleverde dienst en het meer-/minderwerk</w:t>
      </w:r>
      <w:bookmarkEnd w:id="223"/>
    </w:p>
    <w:p w14:paraId="05D30AE3" w14:textId="1BF48533" w:rsidR="001073B9" w:rsidRPr="00571A0A" w:rsidRDefault="001073B9" w:rsidP="00571A0A">
      <w:pPr>
        <w:pStyle w:val="Lijstalinea"/>
        <w:numPr>
          <w:ilvl w:val="0"/>
          <w:numId w:val="31"/>
        </w:numPr>
        <w:rPr>
          <w:rFonts w:eastAsia="Arial"/>
          <w:b/>
          <w:bCs/>
        </w:rPr>
      </w:pPr>
      <w:bookmarkStart w:id="224" w:name="_Toc102029370"/>
      <w:r w:rsidRPr="00571A0A">
        <w:rPr>
          <w:rFonts w:eastAsia="Arial"/>
          <w:bCs/>
        </w:rPr>
        <w:lastRenderedPageBreak/>
        <w:t>Locatie van de geleverde dienst</w:t>
      </w:r>
      <w:bookmarkEnd w:id="224"/>
    </w:p>
    <w:p w14:paraId="0C5554D9" w14:textId="77777777" w:rsidR="001073B9" w:rsidRPr="007C38E5" w:rsidRDefault="001073B9" w:rsidP="00571A0A">
      <w:pPr>
        <w:rPr>
          <w:rFonts w:eastAsia="Arial"/>
          <w:b/>
          <w:bCs/>
        </w:rPr>
      </w:pPr>
    </w:p>
    <w:p w14:paraId="40A4CD04" w14:textId="77777777" w:rsidR="001073B9" w:rsidRPr="007C38E5" w:rsidRDefault="001073B9" w:rsidP="00571A0A">
      <w:pPr>
        <w:rPr>
          <w:rFonts w:eastAsia="Arial"/>
          <w:b/>
          <w:bCs/>
        </w:rPr>
      </w:pPr>
      <w:bookmarkStart w:id="225" w:name="_Toc102029371"/>
      <w:r w:rsidRPr="007C38E5">
        <w:rPr>
          <w:rFonts w:eastAsia="Arial"/>
          <w:bCs/>
        </w:rPr>
        <w:t>Facturen die niet aan bovenstaande vereisten voldoen, kunnen niet door ProRail betaald worden.</w:t>
      </w:r>
      <w:bookmarkEnd w:id="225"/>
    </w:p>
    <w:p w14:paraId="0D59F789" w14:textId="77777777" w:rsidR="001073B9" w:rsidRPr="007C38E5" w:rsidRDefault="001073B9" w:rsidP="007C38E5">
      <w:pPr>
        <w:pStyle w:val="Kop2"/>
        <w:numPr>
          <w:ilvl w:val="0"/>
          <w:numId w:val="0"/>
        </w:numPr>
        <w:ind w:left="576"/>
        <w:rPr>
          <w:rFonts w:eastAsia="Arial"/>
          <w:b w:val="0"/>
          <w:bCs/>
        </w:rPr>
      </w:pPr>
    </w:p>
    <w:p w14:paraId="4F79F785" w14:textId="77777777" w:rsidR="001073B9" w:rsidRPr="00CD73F0" w:rsidRDefault="001073B9" w:rsidP="004D3C45">
      <w:pPr>
        <w:pStyle w:val="Kop3"/>
        <w:rPr>
          <w:rFonts w:eastAsia="Arial"/>
        </w:rPr>
      </w:pPr>
      <w:bookmarkStart w:id="226" w:name="_Toc102125606"/>
      <w:r w:rsidRPr="00CD73F0">
        <w:rPr>
          <w:rFonts w:eastAsia="Arial"/>
        </w:rPr>
        <w:t>Betaling</w:t>
      </w:r>
      <w:bookmarkEnd w:id="226"/>
    </w:p>
    <w:p w14:paraId="15197E5D" w14:textId="77777777" w:rsidR="001073B9" w:rsidRPr="007C38E5" w:rsidRDefault="001073B9" w:rsidP="00571A0A">
      <w:pPr>
        <w:rPr>
          <w:rFonts w:eastAsia="Arial"/>
          <w:b/>
        </w:rPr>
      </w:pPr>
      <w:bookmarkStart w:id="227" w:name="_Toc102029373"/>
      <w:r w:rsidRPr="007C38E5">
        <w:rPr>
          <w:rFonts w:eastAsia="Arial"/>
        </w:rPr>
        <w:t>Bij correcte facturering vindt betaling plaats binnen 30 werkdagen na ontvangst van de factuur. Indien een factuur niet correct is opgesteld, wordt dit door ProRail na ontvangst van de factuur aan Opdrachtnemer gemeld. Na ontvangst van de gecorrigeerde factuur gelden bovenstaande bepalingen ten aanzien van de betaling.</w:t>
      </w:r>
      <w:bookmarkEnd w:id="227"/>
    </w:p>
    <w:p w14:paraId="277E0001" w14:textId="0B23BB4B" w:rsidR="000B5949" w:rsidRDefault="001073B9" w:rsidP="00571A0A">
      <w:pPr>
        <w:rPr>
          <w:rFonts w:eastAsia="Arial"/>
          <w:b/>
        </w:rPr>
      </w:pPr>
      <w:bookmarkStart w:id="228" w:name="_Toc102029374"/>
      <w:r w:rsidRPr="007C38E5">
        <w:rPr>
          <w:rFonts w:eastAsia="Arial"/>
        </w:rPr>
        <w:t>De Opdrachtnemer is verantwoordelijk voor het voeren van een adequate debiteurenadministratie.</w:t>
      </w:r>
      <w:bookmarkEnd w:id="228"/>
    </w:p>
    <w:p w14:paraId="1B5F8F1C" w14:textId="77777777" w:rsidR="00DD2FD6" w:rsidRPr="00DD2FD6" w:rsidRDefault="00DD2FD6" w:rsidP="00DD2FD6">
      <w:pPr>
        <w:rPr>
          <w:rFonts w:eastAsia="Arial"/>
        </w:rPr>
      </w:pPr>
    </w:p>
    <w:p w14:paraId="52627D62" w14:textId="517F9B84" w:rsidR="00091A90" w:rsidRPr="00306913" w:rsidRDefault="5C6FFEC9" w:rsidP="00555AE6">
      <w:pPr>
        <w:pStyle w:val="Kop2"/>
        <w:rPr>
          <w:rFonts w:eastAsia="Arial"/>
        </w:rPr>
      </w:pPr>
      <w:bookmarkStart w:id="229" w:name="_Toc102125607"/>
      <w:r w:rsidRPr="00306913">
        <w:rPr>
          <w:rFonts w:eastAsia="Arial"/>
        </w:rPr>
        <w:t>Taken, rollen en verantwoordelijkheden</w:t>
      </w:r>
      <w:bookmarkEnd w:id="229"/>
      <w:r w:rsidRPr="00306913">
        <w:rPr>
          <w:rFonts w:eastAsia="Arial"/>
        </w:rPr>
        <w:t> </w:t>
      </w:r>
    </w:p>
    <w:p w14:paraId="29EB3D9D" w14:textId="59777613" w:rsidR="00626B5F" w:rsidRPr="006946AA" w:rsidRDefault="5C6FFEC9" w:rsidP="39D252AF">
      <w:pPr>
        <w:spacing w:after="160"/>
        <w:rPr>
          <w:rFonts w:eastAsia="Arial"/>
          <w:color w:val="000000" w:themeColor="text1"/>
        </w:rPr>
      </w:pPr>
      <w:r w:rsidRPr="006946AA">
        <w:rPr>
          <w:rFonts w:eastAsia="Arial"/>
          <w:color w:val="000000" w:themeColor="text1"/>
        </w:rPr>
        <w:t>HFM maakt momenteel een transitie door naar nieuwe een organisatiestructuur met o.a. integraliteit binnen de ketens en groei naar regie organisatie, dit betekent ook een nieuwe manier van (samen)werken.</w:t>
      </w:r>
      <w:r w:rsidR="00044E20">
        <w:rPr>
          <w:rFonts w:eastAsia="Arial"/>
          <w:color w:val="000000" w:themeColor="text1"/>
        </w:rPr>
        <w:t xml:space="preserve"> </w:t>
      </w:r>
      <w:r w:rsidRPr="006946AA">
        <w:rPr>
          <w:rFonts w:eastAsia="Arial"/>
          <w:color w:val="000000" w:themeColor="text1"/>
        </w:rPr>
        <w:t>De contractmanager is aanspreekpunt voor de leverancier op strategisch/tactisch niveau en de domeinverantwoordelijke is aanspreekpunt op tactisch/operationeel niveau.  De contractorganisatie is in onderstaande de tabel weergegeven.  </w:t>
      </w:r>
    </w:p>
    <w:tbl>
      <w:tblPr>
        <w:tblStyle w:val="Tabelraster"/>
        <w:tblpPr w:leftFromText="141" w:rightFromText="141" w:vertAnchor="text" w:tblpY="134"/>
        <w:tblW w:w="9634" w:type="dxa"/>
        <w:tblLook w:val="04A0" w:firstRow="1" w:lastRow="0" w:firstColumn="1" w:lastColumn="0" w:noHBand="0" w:noVBand="1"/>
      </w:tblPr>
      <w:tblGrid>
        <w:gridCol w:w="2972"/>
        <w:gridCol w:w="6662"/>
      </w:tblGrid>
      <w:tr w:rsidR="00626B5F" w14:paraId="1693530E" w14:textId="77777777" w:rsidTr="00693132">
        <w:tc>
          <w:tcPr>
            <w:tcW w:w="2972" w:type="dxa"/>
            <w:shd w:val="clear" w:color="auto" w:fill="C00000"/>
          </w:tcPr>
          <w:p w14:paraId="40A775CB" w14:textId="77777777" w:rsidR="00626B5F" w:rsidRPr="00B1237B" w:rsidRDefault="00626B5F" w:rsidP="00693132">
            <w:pPr>
              <w:rPr>
                <w:b/>
                <w:sz w:val="16"/>
                <w:szCs w:val="16"/>
              </w:rPr>
            </w:pPr>
            <w:r w:rsidRPr="00B1237B">
              <w:rPr>
                <w:b/>
                <w:bCs/>
                <w:color w:val="FFFFFF" w:themeColor="background1"/>
                <w:sz w:val="16"/>
                <w:szCs w:val="16"/>
              </w:rPr>
              <w:t>Rol</w:t>
            </w:r>
          </w:p>
        </w:tc>
        <w:tc>
          <w:tcPr>
            <w:tcW w:w="6662" w:type="dxa"/>
            <w:shd w:val="clear" w:color="auto" w:fill="C00000"/>
          </w:tcPr>
          <w:p w14:paraId="735ECAB4" w14:textId="77777777" w:rsidR="00626B5F" w:rsidRPr="00B1237B" w:rsidRDefault="00626B5F" w:rsidP="00693132">
            <w:pPr>
              <w:rPr>
                <w:b/>
                <w:sz w:val="16"/>
                <w:szCs w:val="16"/>
              </w:rPr>
            </w:pPr>
            <w:r w:rsidRPr="00B1237B">
              <w:rPr>
                <w:b/>
                <w:bCs/>
                <w:color w:val="FFFFFF" w:themeColor="background1"/>
                <w:sz w:val="16"/>
                <w:szCs w:val="16"/>
              </w:rPr>
              <w:t xml:space="preserve">Verantwoordelijkheden </w:t>
            </w:r>
          </w:p>
        </w:tc>
      </w:tr>
      <w:tr w:rsidR="00626B5F" w14:paraId="7B2F7857" w14:textId="77777777" w:rsidTr="00693132">
        <w:tc>
          <w:tcPr>
            <w:tcW w:w="2972" w:type="dxa"/>
          </w:tcPr>
          <w:p w14:paraId="2CE5F6B6" w14:textId="77777777" w:rsidR="00626B5F" w:rsidRPr="00B1237B" w:rsidRDefault="00626B5F" w:rsidP="00693132">
            <w:pPr>
              <w:rPr>
                <w:sz w:val="16"/>
                <w:szCs w:val="16"/>
              </w:rPr>
            </w:pPr>
            <w:r w:rsidRPr="00B1237B">
              <w:rPr>
                <w:sz w:val="16"/>
                <w:szCs w:val="16"/>
              </w:rPr>
              <w:t>HFM-management</w:t>
            </w:r>
          </w:p>
        </w:tc>
        <w:tc>
          <w:tcPr>
            <w:tcW w:w="6662" w:type="dxa"/>
            <w:shd w:val="clear" w:color="auto" w:fill="auto"/>
          </w:tcPr>
          <w:p w14:paraId="0D36678E" w14:textId="77777777" w:rsidR="00626B5F" w:rsidRPr="00B1237B" w:rsidRDefault="00626B5F" w:rsidP="00693132">
            <w:pPr>
              <w:rPr>
                <w:sz w:val="16"/>
                <w:szCs w:val="16"/>
              </w:rPr>
            </w:pPr>
            <w:r w:rsidRPr="00B1237B">
              <w:rPr>
                <w:sz w:val="16"/>
                <w:szCs w:val="16"/>
              </w:rPr>
              <w:t xml:space="preserve">Eindverantwoordelijk voor de te leveren facilitaire processen, diensten en producten. </w:t>
            </w:r>
          </w:p>
        </w:tc>
      </w:tr>
      <w:tr w:rsidR="00626B5F" w14:paraId="49C8EB21" w14:textId="77777777" w:rsidTr="00693132">
        <w:tc>
          <w:tcPr>
            <w:tcW w:w="2972" w:type="dxa"/>
          </w:tcPr>
          <w:p w14:paraId="6728A5ED" w14:textId="7068A291" w:rsidR="00626B5F" w:rsidRPr="00B1237B" w:rsidRDefault="00626B5F" w:rsidP="00693132">
            <w:pPr>
              <w:rPr>
                <w:sz w:val="16"/>
                <w:szCs w:val="16"/>
              </w:rPr>
            </w:pPr>
            <w:r w:rsidRPr="00B1237B">
              <w:rPr>
                <w:sz w:val="16"/>
                <w:szCs w:val="16"/>
              </w:rPr>
              <w:t xml:space="preserve">Ketenmanager </w:t>
            </w:r>
            <w:r w:rsidR="003F4ED1">
              <w:rPr>
                <w:sz w:val="16"/>
                <w:szCs w:val="16"/>
              </w:rPr>
              <w:t>Veiligheid &amp; Bedrijf continuïteit</w:t>
            </w:r>
            <w:r>
              <w:rPr>
                <w:sz w:val="16"/>
                <w:szCs w:val="16"/>
              </w:rPr>
              <w:t xml:space="preserve"> HFM</w:t>
            </w:r>
          </w:p>
        </w:tc>
        <w:tc>
          <w:tcPr>
            <w:tcW w:w="6662" w:type="dxa"/>
            <w:shd w:val="clear" w:color="auto" w:fill="auto"/>
          </w:tcPr>
          <w:p w14:paraId="1D726CE9" w14:textId="77777777" w:rsidR="00626B5F" w:rsidRPr="00B1237B" w:rsidRDefault="00626B5F" w:rsidP="00693132">
            <w:pPr>
              <w:rPr>
                <w:sz w:val="16"/>
                <w:szCs w:val="16"/>
              </w:rPr>
            </w:pPr>
            <w:r w:rsidRPr="004E2776">
              <w:rPr>
                <w:sz w:val="16"/>
                <w:szCs w:val="16"/>
              </w:rPr>
              <w:t xml:space="preserve">De ketenmanager is verantwoordelijk voor het opstellen van generiek beleid en conceptontwikkeling in de specialisatie van de keten en draagt dat </w:t>
            </w:r>
            <w:proofErr w:type="spellStart"/>
            <w:r w:rsidRPr="004E2776">
              <w:rPr>
                <w:sz w:val="16"/>
                <w:szCs w:val="16"/>
              </w:rPr>
              <w:t>bedrijfsbreed</w:t>
            </w:r>
            <w:proofErr w:type="spellEnd"/>
            <w:r w:rsidRPr="004E2776">
              <w:rPr>
                <w:sz w:val="16"/>
                <w:szCs w:val="16"/>
              </w:rPr>
              <w:t xml:space="preserve"> uit. De ketenmanager vertaalt de klantbehoefte, op basis van trends en ontwikkelingen, naar beleid en concepten. De ketenmanager draagt daarbij zelf zorg voor het bijhouden van bedrijfskundige trends en ontwikkelingen. De ketenmanager is tot slot verantwoordelijk voor het totaaloverzicht van prioriteiten en de kwaliteitsborging binnen het beleid en de concepten. En draagt zorg voor randvoorwaarden en tijdige bijsturing voor implementatie en borging.</w:t>
            </w:r>
          </w:p>
        </w:tc>
      </w:tr>
      <w:tr w:rsidR="00626B5F" w14:paraId="3B2AE856" w14:textId="77777777" w:rsidTr="00693132">
        <w:tc>
          <w:tcPr>
            <w:tcW w:w="2972" w:type="dxa"/>
          </w:tcPr>
          <w:p w14:paraId="490FD3C5" w14:textId="4F4CEBC3" w:rsidR="00626B5F" w:rsidRPr="00B1237B" w:rsidRDefault="00626B5F" w:rsidP="00693132">
            <w:pPr>
              <w:rPr>
                <w:sz w:val="16"/>
                <w:szCs w:val="16"/>
              </w:rPr>
            </w:pPr>
            <w:r w:rsidRPr="00B1237B">
              <w:rPr>
                <w:sz w:val="16"/>
                <w:szCs w:val="16"/>
              </w:rPr>
              <w:t xml:space="preserve">Vakspecialist </w:t>
            </w:r>
            <w:r w:rsidR="003F4ED1">
              <w:rPr>
                <w:sz w:val="16"/>
                <w:szCs w:val="16"/>
              </w:rPr>
              <w:t>Veiligheid &amp; Bedrijf continuïteit HFM</w:t>
            </w:r>
          </w:p>
        </w:tc>
        <w:tc>
          <w:tcPr>
            <w:tcW w:w="6662" w:type="dxa"/>
          </w:tcPr>
          <w:p w14:paraId="7F3BFB76" w14:textId="77777777" w:rsidR="00626B5F" w:rsidRPr="00B1237B" w:rsidRDefault="00626B5F" w:rsidP="00693132">
            <w:pPr>
              <w:rPr>
                <w:sz w:val="16"/>
                <w:szCs w:val="16"/>
              </w:rPr>
            </w:pPr>
            <w:r w:rsidRPr="00B1237B">
              <w:rPr>
                <w:sz w:val="16"/>
                <w:szCs w:val="16"/>
              </w:rPr>
              <w:t>Vertaling visie en strategie werkomgeving vanuit inrichtingsonderlegger Werken als een PRO richting tactisch en operationeel niveau. Op de hoogte van trends en ontwikkelingen klant &amp; markt.</w:t>
            </w:r>
          </w:p>
        </w:tc>
      </w:tr>
      <w:tr w:rsidR="00626B5F" w14:paraId="202E8DE2" w14:textId="77777777" w:rsidTr="00693132">
        <w:tc>
          <w:tcPr>
            <w:tcW w:w="2972" w:type="dxa"/>
          </w:tcPr>
          <w:p w14:paraId="781FF87D" w14:textId="7760954F" w:rsidR="00626B5F" w:rsidRPr="00B1237B" w:rsidRDefault="00626B5F" w:rsidP="00693132">
            <w:pPr>
              <w:rPr>
                <w:sz w:val="16"/>
                <w:szCs w:val="16"/>
              </w:rPr>
            </w:pPr>
            <w:r w:rsidRPr="00B1237B">
              <w:rPr>
                <w:sz w:val="16"/>
                <w:szCs w:val="16"/>
              </w:rPr>
              <w:t>Contractmanager</w:t>
            </w:r>
            <w:r>
              <w:rPr>
                <w:sz w:val="16"/>
                <w:szCs w:val="16"/>
              </w:rPr>
              <w:t xml:space="preserve"> </w:t>
            </w:r>
            <w:r w:rsidR="003F4ED1">
              <w:rPr>
                <w:sz w:val="16"/>
                <w:szCs w:val="16"/>
              </w:rPr>
              <w:t>Veiligheid &amp; Bedrijf continuïteit HFM</w:t>
            </w:r>
          </w:p>
        </w:tc>
        <w:tc>
          <w:tcPr>
            <w:tcW w:w="6662" w:type="dxa"/>
          </w:tcPr>
          <w:p w14:paraId="7D8CDE06" w14:textId="77777777" w:rsidR="00626B5F" w:rsidRPr="00B1237B" w:rsidRDefault="00626B5F" w:rsidP="00693132">
            <w:pPr>
              <w:pStyle w:val="Geenafstand"/>
              <w:rPr>
                <w:rFonts w:ascii="Arial" w:hAnsi="Arial" w:cs="Arial"/>
                <w:sz w:val="16"/>
                <w:szCs w:val="16"/>
              </w:rPr>
            </w:pPr>
            <w:r w:rsidRPr="00B1237B">
              <w:rPr>
                <w:rFonts w:ascii="Arial" w:hAnsi="Arial" w:cs="Arial"/>
                <w:sz w:val="16"/>
                <w:szCs w:val="16"/>
              </w:rPr>
              <w:t xml:space="preserve">Landelijk strategisch en tactisch aanspreekpunt. Verantwoordelijk voor strategisch </w:t>
            </w:r>
            <w:r>
              <w:rPr>
                <w:rFonts w:ascii="Arial" w:hAnsi="Arial" w:cs="Arial"/>
                <w:sz w:val="16"/>
                <w:szCs w:val="16"/>
              </w:rPr>
              <w:t xml:space="preserve">contract- en </w:t>
            </w:r>
            <w:r w:rsidRPr="00B1237B">
              <w:rPr>
                <w:rFonts w:ascii="Arial" w:hAnsi="Arial" w:cs="Arial"/>
                <w:sz w:val="16"/>
                <w:szCs w:val="16"/>
              </w:rPr>
              <w:t xml:space="preserve">leveranciersmanagement (o.a. classificering contracten), het managen van contracten en </w:t>
            </w:r>
            <w:proofErr w:type="spellStart"/>
            <w:r w:rsidRPr="00B1237B">
              <w:rPr>
                <w:rFonts w:ascii="Arial" w:hAnsi="Arial" w:cs="Arial"/>
                <w:sz w:val="16"/>
                <w:szCs w:val="16"/>
              </w:rPr>
              <w:t>KPI’s</w:t>
            </w:r>
            <w:proofErr w:type="spellEnd"/>
            <w:r w:rsidRPr="00B1237B">
              <w:rPr>
                <w:rFonts w:ascii="Arial" w:hAnsi="Arial" w:cs="Arial"/>
                <w:sz w:val="16"/>
                <w:szCs w:val="16"/>
              </w:rPr>
              <w:t xml:space="preserve">. Is op de hoogte van trends en ontwikkelingen bij de klant en de markt. Werkt nauw samen met </w:t>
            </w:r>
            <w:r>
              <w:rPr>
                <w:rFonts w:ascii="Arial" w:hAnsi="Arial" w:cs="Arial"/>
                <w:sz w:val="16"/>
                <w:szCs w:val="16"/>
              </w:rPr>
              <w:t xml:space="preserve">Vakspecialist werkplek &amp; services, Domeinverantwoordelijke en </w:t>
            </w:r>
            <w:r w:rsidRPr="00B1237B">
              <w:rPr>
                <w:rFonts w:ascii="Arial" w:hAnsi="Arial"/>
                <w:sz w:val="16"/>
                <w:szCs w:val="16"/>
              </w:rPr>
              <w:t xml:space="preserve">Concept specialist werkomgeving. </w:t>
            </w:r>
          </w:p>
        </w:tc>
      </w:tr>
      <w:tr w:rsidR="00626B5F" w14:paraId="51C53776" w14:textId="77777777" w:rsidTr="00693132">
        <w:tc>
          <w:tcPr>
            <w:tcW w:w="2972" w:type="dxa"/>
          </w:tcPr>
          <w:p w14:paraId="3505DAC3" w14:textId="7DA0E035" w:rsidR="00626B5F" w:rsidRPr="00B1237B" w:rsidRDefault="00626B5F" w:rsidP="00693132">
            <w:pPr>
              <w:rPr>
                <w:sz w:val="16"/>
                <w:szCs w:val="16"/>
              </w:rPr>
            </w:pPr>
            <w:r w:rsidRPr="00B1237B">
              <w:rPr>
                <w:sz w:val="16"/>
                <w:szCs w:val="16"/>
              </w:rPr>
              <w:t xml:space="preserve">Domeinverantwoordelijke </w:t>
            </w:r>
            <w:r w:rsidR="003F4ED1">
              <w:rPr>
                <w:sz w:val="16"/>
                <w:szCs w:val="16"/>
              </w:rPr>
              <w:t xml:space="preserve">Safety </w:t>
            </w:r>
            <w:r>
              <w:rPr>
                <w:sz w:val="16"/>
                <w:szCs w:val="16"/>
              </w:rPr>
              <w:t>HFM</w:t>
            </w:r>
          </w:p>
        </w:tc>
        <w:tc>
          <w:tcPr>
            <w:tcW w:w="6662" w:type="dxa"/>
          </w:tcPr>
          <w:p w14:paraId="3CA64581" w14:textId="77777777" w:rsidR="00626B5F" w:rsidRPr="00B1237B" w:rsidRDefault="00626B5F" w:rsidP="00693132">
            <w:pPr>
              <w:pStyle w:val="Geenafstand"/>
              <w:rPr>
                <w:rFonts w:ascii="Arial" w:hAnsi="Arial" w:cs="Arial"/>
                <w:sz w:val="16"/>
                <w:szCs w:val="16"/>
                <w:lang w:eastAsia="nl-NL"/>
              </w:rPr>
            </w:pPr>
            <w:r w:rsidRPr="00F70CCD">
              <w:rPr>
                <w:rFonts w:ascii="Arial" w:hAnsi="Arial" w:cs="Arial"/>
                <w:sz w:val="16"/>
                <w:szCs w:val="16"/>
              </w:rPr>
              <w:t>Landelijk operationeel aanspreekpunt voor het domein Inrichting.</w:t>
            </w:r>
            <w:r w:rsidRPr="00F70CCD">
              <w:rPr>
                <w:rStyle w:val="normaltextrun"/>
                <w:rFonts w:ascii="Arial" w:hAnsi="Arial" w:cs="Arial"/>
                <w:color w:val="000000"/>
                <w:sz w:val="16"/>
                <w:szCs w:val="16"/>
                <w:shd w:val="clear" w:color="auto" w:fill="FFFFFF"/>
              </w:rPr>
              <w:t xml:space="preserve"> Hij/zij behartigt de belangen van de operatie in de gesprekken op tactisch niveau. De domeinverantwoordelijke werkt veel samen met de contractmanager om te zorgen dat de dienstverlening in de operatie goed verloopt en dat er aan de contract afspraken wordt voldaan</w:t>
            </w:r>
            <w:r w:rsidRPr="00CC776F">
              <w:rPr>
                <w:rStyle w:val="normaltextrun"/>
                <w:rFonts w:ascii="Arial" w:hAnsi="Arial" w:cs="Arial"/>
                <w:color w:val="000000"/>
                <w:sz w:val="16"/>
                <w:szCs w:val="16"/>
                <w:shd w:val="clear" w:color="auto" w:fill="FFFFFF"/>
              </w:rPr>
              <w:t>.</w:t>
            </w:r>
            <w:r>
              <w:rPr>
                <w:rStyle w:val="eop"/>
                <w:color w:val="000000"/>
                <w:sz w:val="20"/>
                <w:shd w:val="clear" w:color="auto" w:fill="FFFFFF"/>
              </w:rPr>
              <w:t> </w:t>
            </w:r>
          </w:p>
        </w:tc>
      </w:tr>
      <w:tr w:rsidR="00626B5F" w14:paraId="5C906D87" w14:textId="77777777" w:rsidTr="00693132">
        <w:tc>
          <w:tcPr>
            <w:tcW w:w="2972" w:type="dxa"/>
          </w:tcPr>
          <w:p w14:paraId="7023C15C" w14:textId="77777777" w:rsidR="00626B5F" w:rsidRPr="00B1237B" w:rsidRDefault="00626B5F" w:rsidP="00693132">
            <w:pPr>
              <w:rPr>
                <w:sz w:val="16"/>
                <w:szCs w:val="16"/>
              </w:rPr>
            </w:pPr>
            <w:r>
              <w:rPr>
                <w:sz w:val="16"/>
                <w:szCs w:val="16"/>
              </w:rPr>
              <w:t>Facility Desk HFM</w:t>
            </w:r>
          </w:p>
        </w:tc>
        <w:tc>
          <w:tcPr>
            <w:tcW w:w="6662" w:type="dxa"/>
          </w:tcPr>
          <w:p w14:paraId="26BDDB3D" w14:textId="77777777" w:rsidR="00626B5F" w:rsidRPr="00B1237B" w:rsidRDefault="00626B5F" w:rsidP="00693132">
            <w:pPr>
              <w:pStyle w:val="Geenafstand"/>
              <w:rPr>
                <w:rFonts w:ascii="Arial" w:hAnsi="Arial" w:cs="Arial"/>
                <w:sz w:val="16"/>
                <w:szCs w:val="16"/>
              </w:rPr>
            </w:pPr>
            <w:r w:rsidRPr="00B1237B">
              <w:rPr>
                <w:rFonts w:ascii="Arial" w:hAnsi="Arial" w:cs="Arial"/>
                <w:sz w:val="16"/>
                <w:szCs w:val="16"/>
              </w:rPr>
              <w:t xml:space="preserve">Operationele aansturing van leveranciers, ondersteuning voor de gehele HFM organisatie en eerste contactpunt voor facilitaire vragen voor ProRail. </w:t>
            </w:r>
          </w:p>
        </w:tc>
      </w:tr>
      <w:tr w:rsidR="00626B5F" w14:paraId="60F46770" w14:textId="77777777" w:rsidTr="00693132">
        <w:tc>
          <w:tcPr>
            <w:tcW w:w="2972" w:type="dxa"/>
            <w:shd w:val="clear" w:color="auto" w:fill="auto"/>
          </w:tcPr>
          <w:p w14:paraId="2BC6C0FE" w14:textId="01E3B176" w:rsidR="00626B5F" w:rsidRPr="00B1237B" w:rsidRDefault="006E48F1" w:rsidP="00693132">
            <w:pPr>
              <w:rPr>
                <w:sz w:val="16"/>
                <w:szCs w:val="16"/>
              </w:rPr>
            </w:pPr>
            <w:r>
              <w:rPr>
                <w:sz w:val="16"/>
                <w:szCs w:val="16"/>
              </w:rPr>
              <w:t>Leverancier</w:t>
            </w:r>
            <w:r w:rsidR="00626B5F">
              <w:rPr>
                <w:sz w:val="16"/>
                <w:szCs w:val="16"/>
              </w:rPr>
              <w:t xml:space="preserve">: </w:t>
            </w:r>
            <w:r w:rsidR="00626B5F" w:rsidRPr="00B1237B">
              <w:rPr>
                <w:sz w:val="16"/>
                <w:szCs w:val="16"/>
              </w:rPr>
              <w:t xml:space="preserve"> </w:t>
            </w:r>
          </w:p>
        </w:tc>
        <w:tc>
          <w:tcPr>
            <w:tcW w:w="6662" w:type="dxa"/>
            <w:shd w:val="clear" w:color="auto" w:fill="auto"/>
          </w:tcPr>
          <w:p w14:paraId="7623B5AE" w14:textId="34084E45" w:rsidR="00626B5F" w:rsidRPr="006946AA" w:rsidRDefault="00626B5F" w:rsidP="00626B5F">
            <w:pPr>
              <w:spacing w:after="160"/>
              <w:rPr>
                <w:rFonts w:eastAsia="Arial"/>
                <w:color w:val="000000" w:themeColor="text1"/>
              </w:rPr>
            </w:pPr>
            <w:r w:rsidRPr="006946AA">
              <w:rPr>
                <w:rFonts w:eastAsia="Arial"/>
                <w:color w:val="000000" w:themeColor="text1"/>
                <w:sz w:val="16"/>
                <w:szCs w:val="16"/>
              </w:rPr>
              <w:t xml:space="preserve">Verantwoordelijk voor de te leveren product- en dienstverlening en samenwerking zoals overeengekomen in </w:t>
            </w:r>
            <w:r w:rsidR="003D2EFD">
              <w:rPr>
                <w:rFonts w:eastAsia="Arial"/>
                <w:color w:val="000000" w:themeColor="text1"/>
                <w:sz w:val="16"/>
                <w:szCs w:val="16"/>
              </w:rPr>
              <w:t>de v</w:t>
            </w:r>
            <w:r w:rsidR="006D000B">
              <w:rPr>
                <w:rFonts w:eastAsia="Arial"/>
                <w:color w:val="000000" w:themeColor="text1"/>
                <w:sz w:val="16"/>
                <w:szCs w:val="16"/>
              </w:rPr>
              <w:t>raagspecificatie</w:t>
            </w:r>
            <w:r w:rsidRPr="006946AA">
              <w:rPr>
                <w:rFonts w:eastAsia="Arial"/>
                <w:color w:val="000000" w:themeColor="text1"/>
                <w:sz w:val="16"/>
                <w:szCs w:val="16"/>
              </w:rPr>
              <w:t> en samenwerkingsovereenkomst</w:t>
            </w:r>
            <w:r>
              <w:rPr>
                <w:rFonts w:eastAsia="Arial"/>
                <w:color w:val="000000" w:themeColor="text1"/>
                <w:sz w:val="16"/>
                <w:szCs w:val="16"/>
              </w:rPr>
              <w:t xml:space="preserve">. </w:t>
            </w:r>
          </w:p>
          <w:p w14:paraId="02E687CD" w14:textId="5C3847B4" w:rsidR="00626B5F" w:rsidRPr="00B1237B" w:rsidRDefault="00626B5F" w:rsidP="00693132">
            <w:pPr>
              <w:pStyle w:val="Geenafstand"/>
              <w:keepNext/>
              <w:rPr>
                <w:rFonts w:ascii="Arial" w:hAnsi="Arial" w:cs="Arial"/>
                <w:sz w:val="16"/>
                <w:szCs w:val="16"/>
              </w:rPr>
            </w:pPr>
          </w:p>
        </w:tc>
      </w:tr>
    </w:tbl>
    <w:p w14:paraId="1D6CFDFF" w14:textId="55D2B56A" w:rsidR="00091A90" w:rsidRPr="006946AA" w:rsidRDefault="5C6FFEC9" w:rsidP="39D252AF">
      <w:pPr>
        <w:spacing w:after="160"/>
        <w:rPr>
          <w:rFonts w:ascii="Calibri" w:eastAsia="Calibri" w:hAnsi="Calibri" w:cs="Calibri"/>
          <w:color w:val="000000" w:themeColor="text1"/>
          <w:sz w:val="14"/>
          <w:szCs w:val="14"/>
        </w:rPr>
      </w:pPr>
      <w:r w:rsidRPr="006946AA">
        <w:rPr>
          <w:rFonts w:ascii="Calibri" w:eastAsia="Calibri" w:hAnsi="Calibri" w:cs="Calibri"/>
          <w:i/>
          <w:iCs/>
          <w:color w:val="000000" w:themeColor="text1"/>
          <w:sz w:val="14"/>
          <w:szCs w:val="14"/>
        </w:rPr>
        <w:t>Tabel 2, taken, rollen en verantwoordelijkheden </w:t>
      </w:r>
    </w:p>
    <w:p w14:paraId="2923F2A9" w14:textId="667E64EB" w:rsidR="00295F2A" w:rsidRPr="00107E71" w:rsidRDefault="5C6FFEC9" w:rsidP="39D252AF">
      <w:pPr>
        <w:spacing w:after="160"/>
        <w:rPr>
          <w:rFonts w:eastAsia="Arial"/>
          <w:color w:val="000000" w:themeColor="text1"/>
        </w:rPr>
      </w:pPr>
      <w:r w:rsidRPr="7899B9F7">
        <w:rPr>
          <w:rFonts w:eastAsia="Arial"/>
          <w:color w:val="000000" w:themeColor="text1"/>
        </w:rPr>
        <w:t xml:space="preserve">Een duidelijke structuur in rollen, te leveren producten, overleggen, rapportages en escalaties is essentieel in de samenwerking. In de </w:t>
      </w:r>
      <w:r w:rsidRPr="00107E71">
        <w:rPr>
          <w:rFonts w:eastAsia="Arial"/>
          <w:color w:val="000000" w:themeColor="text1"/>
        </w:rPr>
        <w:t>Communicatiematrix (bijlage </w:t>
      </w:r>
      <w:r w:rsidR="00107E71" w:rsidRPr="00107E71">
        <w:rPr>
          <w:rFonts w:eastAsia="Arial"/>
          <w:color w:val="000000" w:themeColor="text1"/>
        </w:rPr>
        <w:t>x</w:t>
      </w:r>
      <w:r w:rsidRPr="00107E71">
        <w:rPr>
          <w:rFonts w:eastAsia="Arial"/>
          <w:color w:val="000000" w:themeColor="text1"/>
        </w:rPr>
        <w:t xml:space="preserve">) is hieraan vormgegeven. </w:t>
      </w:r>
    </w:p>
    <w:p w14:paraId="5C806F67" w14:textId="07070D6B" w:rsidR="00091A90" w:rsidRPr="006946AA" w:rsidRDefault="5C6FFEC9" w:rsidP="39D252AF">
      <w:pPr>
        <w:spacing w:after="160"/>
        <w:rPr>
          <w:rFonts w:eastAsia="Arial"/>
          <w:color w:val="000000" w:themeColor="text1"/>
        </w:rPr>
      </w:pPr>
      <w:r w:rsidRPr="00107E71">
        <w:rPr>
          <w:rFonts w:eastAsia="Arial"/>
          <w:color w:val="000000" w:themeColor="text1"/>
        </w:rPr>
        <w:t xml:space="preserve">De </w:t>
      </w:r>
      <w:r w:rsidR="006E48F1" w:rsidRPr="00107E71">
        <w:rPr>
          <w:rFonts w:eastAsia="Arial"/>
          <w:color w:val="000000" w:themeColor="text1"/>
        </w:rPr>
        <w:t>Leverancier</w:t>
      </w:r>
      <w:r w:rsidRPr="00107E71">
        <w:rPr>
          <w:rFonts w:eastAsia="Arial"/>
          <w:color w:val="000000" w:themeColor="text1"/>
        </w:rPr>
        <w:t xml:space="preserve"> en HFM dienen zorg te dragen dat de rollen kwalitatief en kwantitatief zijn ingevuld gedurende de overeenkomst. In het voorbeeld van het VERI-model (bijlage </w:t>
      </w:r>
      <w:r w:rsidR="00107E71" w:rsidRPr="00107E71">
        <w:rPr>
          <w:rFonts w:eastAsia="Arial"/>
          <w:color w:val="000000" w:themeColor="text1"/>
        </w:rPr>
        <w:t>x</w:t>
      </w:r>
      <w:r w:rsidRPr="00107E71">
        <w:rPr>
          <w:rFonts w:eastAsia="Arial"/>
          <w:color w:val="000000" w:themeColor="text1"/>
        </w:rPr>
        <w:t>)</w:t>
      </w:r>
      <w:r w:rsidRPr="7899B9F7">
        <w:rPr>
          <w:rFonts w:eastAsia="Arial"/>
          <w:color w:val="000000" w:themeColor="text1"/>
        </w:rPr>
        <w:t xml:space="preserve"> zijn de processen en verantwoordelijkheden hierin aangegeven. In de implementatieperiode dienen de samenwerkingspartner en ProRail het VERI-model te actualiseren en te vullen met de juiste functies. </w:t>
      </w:r>
    </w:p>
    <w:p w14:paraId="79F9D60C" w14:textId="2CDDE70D" w:rsidR="00AF1C92" w:rsidRPr="006946AA" w:rsidRDefault="5C6FFEC9" w:rsidP="00A82212">
      <w:pPr>
        <w:spacing w:after="160"/>
        <w:ind w:left="720"/>
        <w:rPr>
          <w:b/>
          <w:bCs/>
          <w:color w:val="000000" w:themeColor="text1"/>
          <w:kern w:val="32"/>
          <w:sz w:val="24"/>
          <w:szCs w:val="28"/>
        </w:rPr>
      </w:pPr>
      <w:r w:rsidRPr="006946AA">
        <w:rPr>
          <w:rFonts w:eastAsia="Arial"/>
          <w:i/>
          <w:iCs/>
          <w:color w:val="000000" w:themeColor="text1"/>
        </w:rPr>
        <w:t> </w:t>
      </w:r>
      <w:r w:rsidRPr="006946AA">
        <w:rPr>
          <w:rFonts w:eastAsia="Arial"/>
          <w:color w:val="000000" w:themeColor="text1"/>
        </w:rPr>
        <w:t> </w:t>
      </w:r>
      <w:bookmarkStart w:id="230" w:name="_Toc395864645"/>
      <w:bookmarkStart w:id="231" w:name="_Toc407097268"/>
      <w:bookmarkStart w:id="232" w:name="_Hlk49151099"/>
      <w:bookmarkStart w:id="233" w:name="_Hlk24033037"/>
      <w:bookmarkStart w:id="234" w:name="_Toc48806035"/>
      <w:bookmarkStart w:id="235" w:name="_Toc48806039"/>
      <w:bookmarkEnd w:id="230"/>
      <w:bookmarkEnd w:id="231"/>
      <w:bookmarkEnd w:id="232"/>
      <w:bookmarkEnd w:id="233"/>
      <w:bookmarkEnd w:id="234"/>
      <w:bookmarkEnd w:id="235"/>
    </w:p>
    <w:p w14:paraId="3B9B119E" w14:textId="77777777" w:rsidR="0046005B" w:rsidRDefault="0046005B">
      <w:pPr>
        <w:rPr>
          <w:b/>
          <w:bCs/>
          <w:color w:val="000000" w:themeColor="text1"/>
          <w:kern w:val="32"/>
          <w:sz w:val="24"/>
          <w:szCs w:val="24"/>
        </w:rPr>
      </w:pPr>
      <w:r>
        <w:rPr>
          <w:color w:val="000000" w:themeColor="text1"/>
          <w:sz w:val="24"/>
          <w:szCs w:val="24"/>
        </w:rPr>
        <w:br w:type="page"/>
      </w:r>
    </w:p>
    <w:p w14:paraId="2C744C59" w14:textId="73BD2E03" w:rsidR="00D0188C" w:rsidRPr="006946AA" w:rsidRDefault="002E5398" w:rsidP="00AB2A5C">
      <w:pPr>
        <w:pStyle w:val="Kop1"/>
        <w:rPr>
          <w:color w:val="000000" w:themeColor="text1"/>
          <w:sz w:val="24"/>
          <w:szCs w:val="24"/>
        </w:rPr>
      </w:pPr>
      <w:bookmarkStart w:id="236" w:name="_Toc102125608"/>
      <w:r w:rsidRPr="006946AA">
        <w:rPr>
          <w:color w:val="000000" w:themeColor="text1"/>
          <w:sz w:val="24"/>
          <w:szCs w:val="24"/>
        </w:rPr>
        <w:lastRenderedPageBreak/>
        <w:t>Eisen</w:t>
      </w:r>
      <w:bookmarkEnd w:id="236"/>
    </w:p>
    <w:p w14:paraId="67192BC8" w14:textId="4BB18E91" w:rsidR="00F22101" w:rsidRDefault="00F22101" w:rsidP="00AB2A5C">
      <w:pPr>
        <w:rPr>
          <w:color w:val="000000" w:themeColor="text1"/>
        </w:rPr>
      </w:pPr>
    </w:p>
    <w:p w14:paraId="2AE8BC69" w14:textId="77777777" w:rsidR="00F22101" w:rsidRPr="00F22101" w:rsidRDefault="00F22101" w:rsidP="00F22101">
      <w:pPr>
        <w:pStyle w:val="Kop2"/>
        <w:ind w:right="425"/>
      </w:pPr>
      <w:bookmarkStart w:id="237" w:name="_Toc102125609"/>
      <w:r w:rsidRPr="00F22101">
        <w:t>Inleiding</w:t>
      </w:r>
      <w:bookmarkEnd w:id="237"/>
    </w:p>
    <w:p w14:paraId="3D90CE94" w14:textId="2E220930" w:rsidR="00F22101" w:rsidRPr="00F22101" w:rsidRDefault="00F22101" w:rsidP="00F22101">
      <w:pPr>
        <w:ind w:right="425"/>
        <w:rPr>
          <w:color w:val="000000" w:themeColor="text1"/>
        </w:rPr>
      </w:pPr>
      <w:r w:rsidRPr="00F22101">
        <w:rPr>
          <w:color w:val="000000" w:themeColor="text1"/>
        </w:rPr>
        <w:t xml:space="preserve">In </w:t>
      </w:r>
      <w:r w:rsidR="00C25924">
        <w:rPr>
          <w:color w:val="000000" w:themeColor="text1"/>
        </w:rPr>
        <w:t>deze v</w:t>
      </w:r>
      <w:r w:rsidR="006D000B">
        <w:rPr>
          <w:color w:val="000000" w:themeColor="text1"/>
        </w:rPr>
        <w:t>raagspecificatie</w:t>
      </w:r>
      <w:r w:rsidRPr="00F22101">
        <w:rPr>
          <w:color w:val="000000" w:themeColor="text1"/>
        </w:rPr>
        <w:t xml:space="preserve"> zijn de specificaties opgenomen die van toepassing zijn op de werkkleding en Persoonlijke Bescherming Middelen (</w:t>
      </w:r>
      <w:proofErr w:type="spellStart"/>
      <w:r w:rsidRPr="00F22101">
        <w:rPr>
          <w:color w:val="000000" w:themeColor="text1"/>
        </w:rPr>
        <w:t>PBM’s</w:t>
      </w:r>
      <w:proofErr w:type="spellEnd"/>
      <w:r w:rsidRPr="00F22101">
        <w:rPr>
          <w:color w:val="000000" w:themeColor="text1"/>
        </w:rPr>
        <w:t>) voor ProRail. De basis hiervan zijn de werkzaamheden die de medewerkers van ProRail nodig hebben bij de uitoefening van hun functies. Deze artikelen zijn niet onuitputtelijk beschreven, van de inschrijver wordt verwacht dat zij over voldoende expertise en innovatiekracht beschikt voor de optimalisering van de artikelen op de gebieden van veiligheid, comfort en de duurzaamheid.</w:t>
      </w:r>
    </w:p>
    <w:p w14:paraId="4C911D2B" w14:textId="77777777" w:rsidR="00F22101" w:rsidRDefault="00F22101" w:rsidP="00AB2A5C">
      <w:pPr>
        <w:rPr>
          <w:color w:val="000000" w:themeColor="text1"/>
        </w:rPr>
      </w:pPr>
    </w:p>
    <w:p w14:paraId="4DBE93B8" w14:textId="6A3BFAE7" w:rsidR="005C5946" w:rsidRDefault="005C5946" w:rsidP="005C5946">
      <w:pPr>
        <w:pStyle w:val="Kop2"/>
        <w:rPr>
          <w:rFonts w:eastAsiaTheme="majorEastAsia"/>
          <w:lang w:eastAsia="en-US"/>
        </w:rPr>
      </w:pPr>
      <w:bookmarkStart w:id="238" w:name="_Toc102125610"/>
      <w:r w:rsidRPr="00E45E98">
        <w:rPr>
          <w:rFonts w:eastAsiaTheme="majorEastAsia"/>
          <w:lang w:eastAsia="en-US"/>
        </w:rPr>
        <w:t>Algeme</w:t>
      </w:r>
      <w:r w:rsidR="00C65969">
        <w:rPr>
          <w:rFonts w:eastAsiaTheme="majorEastAsia"/>
          <w:lang w:eastAsia="en-US"/>
        </w:rPr>
        <w:t>ne eisen</w:t>
      </w:r>
      <w:bookmarkEnd w:id="238"/>
    </w:p>
    <w:p w14:paraId="1A15530D" w14:textId="77777777" w:rsidR="004D3C45" w:rsidRPr="004D3C45" w:rsidRDefault="004D3C45" w:rsidP="004D3C45">
      <w:pPr>
        <w:rPr>
          <w:rFonts w:eastAsiaTheme="majorEastAsia"/>
          <w:lang w:eastAsia="en-US"/>
        </w:rPr>
      </w:pPr>
    </w:p>
    <w:tbl>
      <w:tblPr>
        <w:tblStyle w:val="Tabelraster2"/>
        <w:tblW w:w="0" w:type="auto"/>
        <w:tblLook w:val="04A0" w:firstRow="1" w:lastRow="0" w:firstColumn="1" w:lastColumn="0" w:noHBand="0" w:noVBand="1"/>
      </w:tblPr>
      <w:tblGrid>
        <w:gridCol w:w="562"/>
        <w:gridCol w:w="8783"/>
      </w:tblGrid>
      <w:tr w:rsidR="005C5946" w:rsidRPr="00E45E98" w14:paraId="12F0F447" w14:textId="77777777" w:rsidTr="00555AE6">
        <w:tc>
          <w:tcPr>
            <w:tcW w:w="562" w:type="dxa"/>
          </w:tcPr>
          <w:p w14:paraId="2335D3AF" w14:textId="77777777" w:rsidR="005C5946" w:rsidRPr="00E45E98" w:rsidRDefault="005C5946" w:rsidP="005C5946">
            <w:r w:rsidRPr="00E45E98">
              <w:t>1.</w:t>
            </w:r>
          </w:p>
        </w:tc>
        <w:tc>
          <w:tcPr>
            <w:tcW w:w="8783" w:type="dxa"/>
          </w:tcPr>
          <w:p w14:paraId="6306B23F" w14:textId="4264E8AD" w:rsidR="005C5946" w:rsidRPr="00E45E98" w:rsidRDefault="00615A23" w:rsidP="005C5946">
            <w:r>
              <w:t>Opdrachtgever verwacht een hoge mate van flexibiliteit. Inschrijver dient hiermee akkoord te gaan.</w:t>
            </w:r>
          </w:p>
        </w:tc>
      </w:tr>
      <w:tr w:rsidR="005C5946" w:rsidRPr="00E45E98" w14:paraId="4D977204" w14:textId="77777777" w:rsidTr="00555AE6">
        <w:tc>
          <w:tcPr>
            <w:tcW w:w="562" w:type="dxa"/>
          </w:tcPr>
          <w:p w14:paraId="40D81605" w14:textId="77777777" w:rsidR="005C5946" w:rsidRPr="00E45E98" w:rsidRDefault="005C5946" w:rsidP="005C5946">
            <w:r w:rsidRPr="00E45E98">
              <w:t>2.</w:t>
            </w:r>
          </w:p>
        </w:tc>
        <w:tc>
          <w:tcPr>
            <w:tcW w:w="8783" w:type="dxa"/>
          </w:tcPr>
          <w:p w14:paraId="19AE22B9" w14:textId="23D84273" w:rsidR="00864A2A" w:rsidRDefault="005C5946" w:rsidP="005C5946">
            <w:r w:rsidRPr="00E45E98">
              <w:t xml:space="preserve">Alle beschreven artikelen maken onderdeel uit van een kledingpakket voor personeel van Opdrachtgever. De kleding wordt tijdens de dagelijkse werkzaamheden gedragen. Het pakket bestaat uit de artikelen genoemd in </w:t>
            </w:r>
            <w:r w:rsidR="00DD22D2" w:rsidRPr="00107E71">
              <w:t>bijlage</w:t>
            </w:r>
            <w:r w:rsidRPr="00107E71">
              <w:t xml:space="preserve"> </w:t>
            </w:r>
            <w:r w:rsidR="00107E71" w:rsidRPr="00107E71">
              <w:t>x</w:t>
            </w:r>
            <w:r w:rsidRPr="00107E71">
              <w:t xml:space="preserve">. De details ten aanzien van de opmaak en uitvoering staan beschreven in Annexen in bijlage </w:t>
            </w:r>
            <w:r w:rsidR="00107E71" w:rsidRPr="00107E71">
              <w:t>x</w:t>
            </w:r>
            <w:r w:rsidRPr="00107E71">
              <w:t xml:space="preserve">. </w:t>
            </w:r>
            <w:r w:rsidR="00CF202C" w:rsidRPr="00107E71">
              <w:t>Qu</w:t>
            </w:r>
            <w:r w:rsidR="00CF202C" w:rsidRPr="00CF202C">
              <w:t>a uiterlijk en maatvoering moeten de artikelen die onderdeel uitmaken van het kledingpakket onveranderd blijven tijdens de looptijd van het contract, tenzij Opdrachtgever in goed overleg met Opdrachtnemer anders beslist</w:t>
            </w:r>
          </w:p>
          <w:p w14:paraId="0FFE95C2" w14:textId="77777777" w:rsidR="00864A2A" w:rsidRDefault="00864A2A" w:rsidP="005C5946"/>
          <w:p w14:paraId="35F3CEAB" w14:textId="688C0B7E" w:rsidR="00CA158B" w:rsidRPr="00C36499" w:rsidRDefault="005C5946" w:rsidP="005C5946">
            <w:r w:rsidRPr="00C36499">
              <w:t>De Opdracht betreft</w:t>
            </w:r>
            <w:r w:rsidR="00CA158B" w:rsidRPr="00C36499">
              <w:t>:</w:t>
            </w:r>
          </w:p>
          <w:p w14:paraId="2543B7DC" w14:textId="77777777" w:rsidR="00615A23" w:rsidRDefault="00615A23" w:rsidP="00CA158B"/>
          <w:p w14:paraId="5B5D2A27" w14:textId="788ED47C" w:rsidR="005C5946" w:rsidRDefault="005C5946" w:rsidP="009A1087">
            <w:r w:rsidRPr="00E45E98">
              <w:t>De Opdracht omvat het leveren</w:t>
            </w:r>
            <w:r w:rsidR="00C36499">
              <w:t xml:space="preserve"> </w:t>
            </w:r>
            <w:r w:rsidR="00CF202C">
              <w:t xml:space="preserve">(vervangingsleveringen) </w:t>
            </w:r>
            <w:r w:rsidR="00C36499">
              <w:t>en beheren</w:t>
            </w:r>
            <w:r w:rsidRPr="00E45E98">
              <w:t xml:space="preserve"> van bedrijfs</w:t>
            </w:r>
            <w:r w:rsidR="00B04C21" w:rsidRPr="00E45E98">
              <w:t>- en veiligheids</w:t>
            </w:r>
            <w:r w:rsidRPr="00E45E98">
              <w:t>kleding, professionele reiniging van kleding zoals beschreven in deze aanbestedingsdocumenten met daaraan verwante dienstverlening (controle Persoonlijke Beschermingsmiddelen</w:t>
            </w:r>
            <w:r w:rsidR="00A50EB4">
              <w:t xml:space="preserve"> op o.a. kritische eigenschappen</w:t>
            </w:r>
            <w:r w:rsidR="00666B0F">
              <w:t xml:space="preserve"> preventief- en correctief onderhoud</w:t>
            </w:r>
            <w:r w:rsidRPr="00E45E98">
              <w:t xml:space="preserve">, </w:t>
            </w:r>
            <w:r w:rsidR="00666B0F">
              <w:t xml:space="preserve">en </w:t>
            </w:r>
            <w:r w:rsidRPr="00E45E98">
              <w:t>vermaak</w:t>
            </w:r>
            <w:r w:rsidR="00666B0F">
              <w:t xml:space="preserve"> van kleding</w:t>
            </w:r>
            <w:r w:rsidRPr="00E45E98">
              <w:t>), de retourname van overtollig/afgeschreven kleding ter recycling</w:t>
            </w:r>
            <w:r w:rsidR="00666B0F">
              <w:t>/hergebruik</w:t>
            </w:r>
            <w:r w:rsidRPr="00E45E98">
              <w:t>, alsmede het verzorgen</w:t>
            </w:r>
            <w:r w:rsidR="006B155C" w:rsidRPr="00E45E98">
              <w:t xml:space="preserve"> van de</w:t>
            </w:r>
            <w:r w:rsidR="0058228F" w:rsidRPr="00E45E98">
              <w:t xml:space="preserve"> end-of life oplossing</w:t>
            </w:r>
            <w:r w:rsidRPr="00E45E98">
              <w:t xml:space="preserve"> </w:t>
            </w:r>
          </w:p>
          <w:p w14:paraId="12183AA4" w14:textId="77777777" w:rsidR="00C36499" w:rsidRDefault="00C36499" w:rsidP="009A1087"/>
          <w:p w14:paraId="611A5BCE" w14:textId="63505030" w:rsidR="00C36499" w:rsidRPr="00C36499" w:rsidRDefault="00C36499" w:rsidP="009A1087">
            <w:r w:rsidRPr="00C36499">
              <w:t xml:space="preserve">Daarnaast is er een </w:t>
            </w:r>
            <w:r w:rsidRPr="00CF202C">
              <w:rPr>
                <w:u w:val="single"/>
              </w:rPr>
              <w:t>optioneel</w:t>
            </w:r>
            <w:r w:rsidRPr="00C36499">
              <w:t xml:space="preserve"> deel in deze aanbesteding:</w:t>
            </w:r>
          </w:p>
          <w:p w14:paraId="3CD18992" w14:textId="51E59F7A" w:rsidR="00C36499" w:rsidRPr="00E45E98" w:rsidRDefault="00C36499" w:rsidP="009A1087">
            <w:r w:rsidRPr="00C36499">
              <w:t xml:space="preserve">Voor de medewerkers van de afdeling ICB bestaat een reële kans dat er wordt overgestapt naar nieuwe interventiekleding en een nieuw </w:t>
            </w:r>
            <w:proofErr w:type="spellStart"/>
            <w:r w:rsidRPr="00C36499">
              <w:t>bluspak</w:t>
            </w:r>
            <w:proofErr w:type="spellEnd"/>
            <w:r w:rsidRPr="00C36499">
              <w:t xml:space="preserve"> voor de medewerkers. Naar verwachting zal dit niet eerder plaatsvinden dan 2023. Aan dit optionele deel van de aanbesteding kunnen geen rechten worden ontleend door deelnemende partijen aan deze aanbesteding.</w:t>
            </w:r>
          </w:p>
        </w:tc>
      </w:tr>
      <w:tr w:rsidR="005C5946" w:rsidRPr="00E45E98" w14:paraId="46578D7C" w14:textId="77777777" w:rsidTr="00555AE6">
        <w:tc>
          <w:tcPr>
            <w:tcW w:w="562" w:type="dxa"/>
          </w:tcPr>
          <w:p w14:paraId="45FDE456" w14:textId="77777777" w:rsidR="005C5946" w:rsidRPr="00E45E98" w:rsidRDefault="005C5946" w:rsidP="005C5946">
            <w:r w:rsidRPr="00E45E98">
              <w:t>3.</w:t>
            </w:r>
          </w:p>
        </w:tc>
        <w:tc>
          <w:tcPr>
            <w:tcW w:w="8783" w:type="dxa"/>
          </w:tcPr>
          <w:p w14:paraId="382D8BC3" w14:textId="77777777" w:rsidR="005C5946" w:rsidRPr="00E45E98" w:rsidRDefault="005C5946" w:rsidP="005C5946">
            <w:r w:rsidRPr="00E45E98">
              <w:t>De aangeboden artikelen dienen te voldoen aan de gestelde (technische en functionele) eisen. Het niet voldoen aan (een van) de eisen zal tot uitsluiting van de aanbesteding leiden.</w:t>
            </w:r>
          </w:p>
        </w:tc>
      </w:tr>
      <w:tr w:rsidR="00176CBC" w:rsidRPr="00E45E98" w14:paraId="32B523CA" w14:textId="77777777" w:rsidTr="00107E71">
        <w:tc>
          <w:tcPr>
            <w:tcW w:w="562" w:type="dxa"/>
          </w:tcPr>
          <w:p w14:paraId="7A1A974B" w14:textId="50ED1B6F" w:rsidR="00176CBC" w:rsidRPr="00E45E98" w:rsidRDefault="00F22101" w:rsidP="00176CBC">
            <w:r>
              <w:t>4.</w:t>
            </w:r>
          </w:p>
        </w:tc>
        <w:tc>
          <w:tcPr>
            <w:tcW w:w="8783" w:type="dxa"/>
            <w:tcBorders>
              <w:left w:val="nil"/>
            </w:tcBorders>
          </w:tcPr>
          <w:p w14:paraId="692B06EA" w14:textId="462C90C5" w:rsidR="00176CBC" w:rsidRPr="00176CBC" w:rsidRDefault="00176CBC" w:rsidP="00176CBC">
            <w:r w:rsidRPr="00176CBC">
              <w:rPr>
                <w:rFonts w:eastAsiaTheme="minorEastAsia"/>
              </w:rPr>
              <w:t xml:space="preserve">Het ProRail pakket van artikelen voldoet aan de wettelijke eisen/normen die van toepassing in de railinfra-branche en alle Nederlandse- en Europese wetgeving en normering, met betrekking tot de productie, de exploitatie en het gebruik van de kleding en </w:t>
            </w:r>
            <w:proofErr w:type="spellStart"/>
            <w:r w:rsidRPr="00176CBC">
              <w:rPr>
                <w:rFonts w:eastAsiaTheme="minorEastAsia"/>
              </w:rPr>
              <w:t>PBM’s</w:t>
            </w:r>
            <w:proofErr w:type="spellEnd"/>
            <w:r w:rsidRPr="00176CBC">
              <w:rPr>
                <w:rFonts w:eastAsiaTheme="minorEastAsia"/>
              </w:rPr>
              <w:t>, zowel in algemene zin als bij de uitoefening van de functie gerelateerde taken bij ProRail en de daaruit voortvloeiende gevolgen.</w:t>
            </w:r>
          </w:p>
        </w:tc>
      </w:tr>
      <w:tr w:rsidR="007752C9" w:rsidRPr="00E45E98" w14:paraId="539D8057" w14:textId="77777777" w:rsidTr="00107E71">
        <w:tc>
          <w:tcPr>
            <w:tcW w:w="562" w:type="dxa"/>
          </w:tcPr>
          <w:p w14:paraId="70F03798" w14:textId="6D747BA1" w:rsidR="007752C9" w:rsidRPr="00E45E98" w:rsidRDefault="00C0465B" w:rsidP="00176CBC">
            <w:r>
              <w:t>5.</w:t>
            </w:r>
          </w:p>
        </w:tc>
        <w:tc>
          <w:tcPr>
            <w:tcW w:w="8783" w:type="dxa"/>
            <w:tcBorders>
              <w:left w:val="nil"/>
            </w:tcBorders>
          </w:tcPr>
          <w:p w14:paraId="4A91BA1B" w14:textId="3FCDE3C6" w:rsidR="007752C9" w:rsidRPr="00176CBC" w:rsidRDefault="007752C9" w:rsidP="00176CBC">
            <w:pPr>
              <w:rPr>
                <w:rFonts w:eastAsiaTheme="minorEastAsia"/>
              </w:rPr>
            </w:pPr>
            <w:r w:rsidRPr="007752C9">
              <w:rPr>
                <w:rFonts w:eastAsiaTheme="minorEastAsia"/>
              </w:rPr>
              <w:t xml:space="preserve">De op de aangeboden artikelen van toepassing zijnde certificaten, testrapporten en conformiteitsverklaringen vormen een onderdeel van het aanbestedingstraject. De inschrijver garandeert dat alle documentatie zoals hierboven omschreven, op verzoek kunnen worden overlegd. De certificaten en testrapporten vallen binnen hun geldigheidstermijn en zijn afgegeven door een door geaccrediteerde instelling. Alle aangeboden en te leveren </w:t>
            </w:r>
            <w:proofErr w:type="spellStart"/>
            <w:r w:rsidRPr="007752C9">
              <w:rPr>
                <w:rFonts w:eastAsiaTheme="minorEastAsia"/>
              </w:rPr>
              <w:t>PBM’s</w:t>
            </w:r>
            <w:proofErr w:type="spellEnd"/>
            <w:r w:rsidRPr="007752C9">
              <w:rPr>
                <w:rFonts w:eastAsiaTheme="minorEastAsia"/>
              </w:rPr>
              <w:t xml:space="preserve"> zijn van de vereiste kenmerken en informatie voorzien volgens de norm(en) waaraan het PBM moet voldoen.</w:t>
            </w:r>
          </w:p>
        </w:tc>
      </w:tr>
      <w:tr w:rsidR="00176CBC" w:rsidRPr="00E45E98" w14:paraId="2EF71F7F" w14:textId="77777777" w:rsidTr="00176CBC">
        <w:tc>
          <w:tcPr>
            <w:tcW w:w="562" w:type="dxa"/>
          </w:tcPr>
          <w:p w14:paraId="2F440192" w14:textId="28B7B41E" w:rsidR="00176CBC" w:rsidRPr="00E45E98" w:rsidRDefault="00C0465B" w:rsidP="00176CBC">
            <w:r>
              <w:t>6</w:t>
            </w:r>
          </w:p>
        </w:tc>
        <w:tc>
          <w:tcPr>
            <w:tcW w:w="8783" w:type="dxa"/>
            <w:tcBorders>
              <w:left w:val="nil"/>
            </w:tcBorders>
          </w:tcPr>
          <w:p w14:paraId="5EFD1AB9" w14:textId="17D7F815" w:rsidR="00176CBC" w:rsidRPr="00176CBC" w:rsidRDefault="00176CBC" w:rsidP="00176CBC">
            <w:pPr>
              <w:rPr>
                <w:rFonts w:eastAsiaTheme="minorEastAsia"/>
              </w:rPr>
            </w:pPr>
            <w:r w:rsidRPr="00176CBC">
              <w:rPr>
                <w:rFonts w:eastAsiaTheme="minorEastAsia"/>
                <w:szCs w:val="16"/>
              </w:rPr>
              <w:t>Inschrijver garandeert dat alle medewerkers ongeacht hun geslacht, maat of lichaamsbouw volgens de eisen en specificaties die ten aanzien van de ProRail artikelen zijn gesteld, kunnen worden voorzien van de artikelen die voor de uitoefening van hun werkzaamheden nodig zijn.</w:t>
            </w:r>
          </w:p>
        </w:tc>
      </w:tr>
      <w:tr w:rsidR="00176CBC" w:rsidRPr="00E45E98" w14:paraId="6AC185E8" w14:textId="77777777" w:rsidTr="00176CBC">
        <w:tc>
          <w:tcPr>
            <w:tcW w:w="562" w:type="dxa"/>
          </w:tcPr>
          <w:p w14:paraId="22D59675" w14:textId="2A85BAA4" w:rsidR="00176CBC" w:rsidRPr="00E45E98" w:rsidRDefault="00C0465B" w:rsidP="00176CBC">
            <w:r>
              <w:t>7</w:t>
            </w:r>
          </w:p>
        </w:tc>
        <w:tc>
          <w:tcPr>
            <w:tcW w:w="8783" w:type="dxa"/>
            <w:tcBorders>
              <w:left w:val="nil"/>
            </w:tcBorders>
          </w:tcPr>
          <w:p w14:paraId="76F9DDDE" w14:textId="421B4972" w:rsidR="00176CBC" w:rsidRPr="00176CBC" w:rsidRDefault="007752C9" w:rsidP="00176CBC">
            <w:pPr>
              <w:rPr>
                <w:rFonts w:eastAsiaTheme="minorEastAsia"/>
                <w:szCs w:val="16"/>
              </w:rPr>
            </w:pPr>
            <w:r w:rsidRPr="007752C9">
              <w:rPr>
                <w:rFonts w:eastAsiaTheme="minorEastAsia"/>
                <w:szCs w:val="16"/>
              </w:rPr>
              <w:t xml:space="preserve">Gedurende de looptijd van de overeenkomst kan de behoefte ontstaan aan aanvullende kledingartikelen of </w:t>
            </w:r>
            <w:proofErr w:type="spellStart"/>
            <w:r w:rsidRPr="007752C9">
              <w:rPr>
                <w:rFonts w:eastAsiaTheme="minorEastAsia"/>
                <w:szCs w:val="16"/>
              </w:rPr>
              <w:t>PBM’s</w:t>
            </w:r>
            <w:proofErr w:type="spellEnd"/>
            <w:r w:rsidRPr="007752C9">
              <w:rPr>
                <w:rFonts w:eastAsiaTheme="minorEastAsia"/>
                <w:szCs w:val="16"/>
              </w:rPr>
              <w:t xml:space="preserve"> die niet meegenomen zijn in deze aanbesteding (bijvoorbeeld voor andere doelgroepen binnen ProRail). Het kleding artikel kan worden geleverd, nadat opdrachtgever het </w:t>
            </w:r>
            <w:proofErr w:type="spellStart"/>
            <w:r w:rsidRPr="007752C9">
              <w:rPr>
                <w:rFonts w:eastAsiaTheme="minorEastAsia"/>
                <w:szCs w:val="16"/>
              </w:rPr>
              <w:t>standmodel</w:t>
            </w:r>
            <w:proofErr w:type="spellEnd"/>
            <w:r w:rsidRPr="007752C9">
              <w:rPr>
                <w:rFonts w:eastAsiaTheme="minorEastAsia"/>
                <w:szCs w:val="16"/>
              </w:rPr>
              <w:t xml:space="preserve"> van de gewijzigde uitvoering heeft goedgekeurd en dit schriftelijk aan de inschrijver heeft bevestigd</w:t>
            </w:r>
          </w:p>
        </w:tc>
      </w:tr>
      <w:tr w:rsidR="00176CBC" w:rsidRPr="00E45E98" w14:paraId="6EA5FEFC" w14:textId="77777777" w:rsidTr="00555AE6">
        <w:tc>
          <w:tcPr>
            <w:tcW w:w="562" w:type="dxa"/>
          </w:tcPr>
          <w:p w14:paraId="27DB9920" w14:textId="1AFBE1AB" w:rsidR="00176CBC" w:rsidRPr="00E45E98" w:rsidRDefault="00C0465B" w:rsidP="00176CBC">
            <w:r>
              <w:t>8</w:t>
            </w:r>
            <w:r w:rsidR="00176CBC" w:rsidRPr="00E45E98">
              <w:t>.</w:t>
            </w:r>
          </w:p>
        </w:tc>
        <w:tc>
          <w:tcPr>
            <w:tcW w:w="8783" w:type="dxa"/>
          </w:tcPr>
          <w:p w14:paraId="2E8E3A9E" w14:textId="5F752DE1" w:rsidR="00176CBC" w:rsidRPr="00E45E98" w:rsidRDefault="00176CBC" w:rsidP="00176CBC">
            <w:r w:rsidRPr="00E45E98">
              <w:t xml:space="preserve">Inschrijver is verplicht monsters van alle artikelen uit de </w:t>
            </w:r>
            <w:r>
              <w:t>artikellijst</w:t>
            </w:r>
            <w:r w:rsidRPr="00E45E98">
              <w:t xml:space="preserve"> aan te leveren. </w:t>
            </w:r>
          </w:p>
          <w:p w14:paraId="216B78A5" w14:textId="2C0FD26B" w:rsidR="00176CBC" w:rsidRPr="00E45E98" w:rsidRDefault="00176CBC" w:rsidP="00176CBC">
            <w:r w:rsidRPr="00E45E98">
              <w:t>De monsters gaan per artikel vergezeld van modelspecificaties, materiaalspecificaties,</w:t>
            </w:r>
            <w:r>
              <w:t xml:space="preserve"> certificaten</w:t>
            </w:r>
            <w:r w:rsidRPr="00E45E98">
              <w:t xml:space="preserve"> onderhoudsinstructies. Deze monsters zijn in de gewenste kleur en in de aangeboden stofkwaliteit(en).</w:t>
            </w:r>
          </w:p>
          <w:p w14:paraId="02FC1EAE" w14:textId="77777777" w:rsidR="00176CBC" w:rsidRDefault="00176CBC" w:rsidP="00176CBC"/>
          <w:p w14:paraId="33002317" w14:textId="00A4E32F" w:rsidR="00176CBC" w:rsidRPr="00E45E98" w:rsidRDefault="00176CBC" w:rsidP="00176CBC">
            <w:r w:rsidRPr="00E45E98">
              <w:t>De monsters dienen aan te tonen dat inschrijver in staat is volgens gestelde specificatie te leveren, alsmede dat de confectie technische verwerking, de afwerking en de inhoudsmaten van de huidige artikelen benaderen</w:t>
            </w:r>
            <w:r>
              <w:t xml:space="preserve"> of overtreffen</w:t>
            </w:r>
            <w:r w:rsidRPr="00E45E98">
              <w:t xml:space="preserve">. De monsters worden beoordeeld als eis (voldoet wel/niet). Dit kan uitsluitend worden beoordeeld indien inschrijver een exacte kopie van de artikelen bij zijn inschrijving overlegt. Het is niet noodzakelijk dat de monsters voorzien zijn van logo’s. </w:t>
            </w:r>
          </w:p>
          <w:p w14:paraId="274EF855" w14:textId="77777777" w:rsidR="00176CBC" w:rsidRPr="00E45E98" w:rsidRDefault="00176CBC" w:rsidP="00176CBC"/>
          <w:p w14:paraId="1B999997" w14:textId="3EF7ABB3" w:rsidR="00176CBC" w:rsidRPr="00E45E98" w:rsidRDefault="00176CBC" w:rsidP="00176CBC">
            <w:r w:rsidRPr="00E45E98">
              <w:t xml:space="preserve">De uitstraling van het pakket en dus de monsters zullen daarnaast worden beoordeeld door </w:t>
            </w:r>
            <w:r w:rsidRPr="009B7D57">
              <w:t>12</w:t>
            </w:r>
            <w:r w:rsidRPr="00E45E98">
              <w:t xml:space="preserve"> </w:t>
            </w:r>
            <w:proofErr w:type="spellStart"/>
            <w:r w:rsidRPr="00E45E98">
              <w:t>klankbordgroepleden</w:t>
            </w:r>
            <w:proofErr w:type="spellEnd"/>
            <w:r w:rsidRPr="00E45E98">
              <w:t xml:space="preserve">. Zie voor meer details </w:t>
            </w:r>
            <w:r>
              <w:t>G</w:t>
            </w:r>
            <w:r w:rsidRPr="00E45E98">
              <w:t>unningscriterium</w:t>
            </w:r>
            <w:r>
              <w:t xml:space="preserve"> 4</w:t>
            </w:r>
            <w:r w:rsidRPr="00E45E98">
              <w:t xml:space="preserve"> </w:t>
            </w:r>
            <w:r>
              <w:t>“look &amp; feel”</w:t>
            </w:r>
            <w:r w:rsidRPr="00E45E98">
              <w:t xml:space="preserve"> van dit document.</w:t>
            </w:r>
          </w:p>
        </w:tc>
      </w:tr>
      <w:tr w:rsidR="00176CBC" w:rsidRPr="00E45E98" w14:paraId="23ED9CCF" w14:textId="77777777" w:rsidTr="00555AE6">
        <w:tc>
          <w:tcPr>
            <w:tcW w:w="562" w:type="dxa"/>
          </w:tcPr>
          <w:p w14:paraId="7133EE2C" w14:textId="30280261" w:rsidR="00176CBC" w:rsidRPr="00E45E98" w:rsidRDefault="00C0465B" w:rsidP="00176CBC">
            <w:r>
              <w:t>9</w:t>
            </w:r>
            <w:r w:rsidR="00176CBC" w:rsidRPr="00E45E98">
              <w:t>.</w:t>
            </w:r>
          </w:p>
        </w:tc>
        <w:tc>
          <w:tcPr>
            <w:tcW w:w="8783" w:type="dxa"/>
          </w:tcPr>
          <w:p w14:paraId="70450C16" w14:textId="146B3F48" w:rsidR="00176CBC" w:rsidRPr="00E45E98" w:rsidRDefault="00176CBC" w:rsidP="00176CBC">
            <w:r w:rsidRPr="00E45E98">
              <w:t xml:space="preserve">De inschrijver gaat akkoord met een draagproef van maximaal </w:t>
            </w:r>
            <w:r>
              <w:t>3</w:t>
            </w:r>
            <w:r w:rsidRPr="00E45E98">
              <w:t xml:space="preserve"> weken, na voorlopige gunning. De verlangde artikelen worden beoordeeld op pasvorm en draagcomfort. De verlangde levertijd na voorlopige </w:t>
            </w:r>
            <w:r w:rsidRPr="00E45E98">
              <w:lastRenderedPageBreak/>
              <w:t>gunning voor bovengenoemde artikelen in de aangeboden pasvorm, maat en stofsamenstelling is &lt;</w:t>
            </w:r>
            <w:r>
              <w:t>3</w:t>
            </w:r>
            <w:r w:rsidRPr="00E45E98">
              <w:t xml:space="preserve"> weken.</w:t>
            </w:r>
          </w:p>
        </w:tc>
      </w:tr>
    </w:tbl>
    <w:p w14:paraId="6DA56B91" w14:textId="77777777" w:rsidR="005C5946" w:rsidRPr="00E45E98" w:rsidRDefault="005C5946" w:rsidP="005C5946">
      <w:pPr>
        <w:rPr>
          <w:rFonts w:eastAsiaTheme="minorHAnsi"/>
          <w:lang w:eastAsia="en-US"/>
        </w:rPr>
      </w:pPr>
    </w:p>
    <w:p w14:paraId="7E1C869E" w14:textId="3086A12B" w:rsidR="005C5946" w:rsidRDefault="005C5946" w:rsidP="005C5946">
      <w:pPr>
        <w:pStyle w:val="Kop2"/>
        <w:rPr>
          <w:rFonts w:eastAsiaTheme="majorEastAsia"/>
          <w:lang w:eastAsia="en-US"/>
        </w:rPr>
      </w:pPr>
      <w:bookmarkStart w:id="239" w:name="_Toc63689353"/>
      <w:bookmarkStart w:id="240" w:name="_Toc102125611"/>
      <w:r w:rsidRPr="00E45E98">
        <w:rPr>
          <w:rFonts w:eastAsiaTheme="majorEastAsia"/>
          <w:lang w:eastAsia="en-US"/>
        </w:rPr>
        <w:t>Duurzaamheid</w:t>
      </w:r>
      <w:bookmarkEnd w:id="239"/>
      <w:bookmarkEnd w:id="240"/>
    </w:p>
    <w:p w14:paraId="37E1BDD2" w14:textId="77777777" w:rsidR="004D3C45" w:rsidRPr="004D3C45" w:rsidRDefault="004D3C45" w:rsidP="004D3C45">
      <w:pPr>
        <w:rPr>
          <w:rFonts w:eastAsiaTheme="majorEastAsia"/>
          <w:lang w:eastAsia="en-US"/>
        </w:rPr>
      </w:pPr>
    </w:p>
    <w:tbl>
      <w:tblPr>
        <w:tblStyle w:val="Tabelraster2"/>
        <w:tblW w:w="0" w:type="auto"/>
        <w:tblLook w:val="04A0" w:firstRow="1" w:lastRow="0" w:firstColumn="1" w:lastColumn="0" w:noHBand="0" w:noVBand="1"/>
      </w:tblPr>
      <w:tblGrid>
        <w:gridCol w:w="562"/>
        <w:gridCol w:w="8783"/>
      </w:tblGrid>
      <w:tr w:rsidR="005C5946" w:rsidRPr="00E45E98" w14:paraId="38B03A08" w14:textId="77777777" w:rsidTr="00555AE6">
        <w:tc>
          <w:tcPr>
            <w:tcW w:w="562" w:type="dxa"/>
          </w:tcPr>
          <w:p w14:paraId="27655FCC" w14:textId="2C5057A7" w:rsidR="005C5946" w:rsidRPr="00E45E98" w:rsidRDefault="00C0465B" w:rsidP="005C5946">
            <w:r>
              <w:t>10</w:t>
            </w:r>
            <w:r w:rsidR="005C5946" w:rsidRPr="00E45E98">
              <w:t>.</w:t>
            </w:r>
          </w:p>
        </w:tc>
        <w:tc>
          <w:tcPr>
            <w:tcW w:w="8783" w:type="dxa"/>
          </w:tcPr>
          <w:p w14:paraId="7718ED72" w14:textId="77777777" w:rsidR="005C5946" w:rsidRPr="00E45E98" w:rsidRDefault="005C5946" w:rsidP="005C5946">
            <w:r w:rsidRPr="00E45E98">
              <w:t xml:space="preserve">De hoeveelheden schadelijke stoffen in de kleding overschrijden niet de limietwaarden zoals opgenomen in het </w:t>
            </w:r>
            <w:proofErr w:type="spellStart"/>
            <w:r w:rsidRPr="00E45E98">
              <w:t>Öko</w:t>
            </w:r>
            <w:proofErr w:type="spellEnd"/>
            <w:r w:rsidRPr="00E45E98">
              <w:t xml:space="preserve">-Tex 100 label. De limietwaarden zijn hier te vinden:  </w:t>
            </w:r>
            <w:hyperlink r:id="rId20" w:history="1">
              <w:r w:rsidRPr="00E45E98">
                <w:rPr>
                  <w:color w:val="0000FF" w:themeColor="hyperlink"/>
                  <w:u w:val="single"/>
                </w:rPr>
                <w:t>https://www.oekotex.com/en/manufacturers/test_criteria/limit_values/limit_values.html</w:t>
              </w:r>
            </w:hyperlink>
          </w:p>
          <w:p w14:paraId="299E4B01" w14:textId="0A5C684B" w:rsidR="005C5946" w:rsidRPr="00E45E98" w:rsidRDefault="007E2345" w:rsidP="005C5946">
            <w:r>
              <w:t xml:space="preserve">Dit dient </w:t>
            </w:r>
            <w:r w:rsidR="005D562E">
              <w:t xml:space="preserve">aangetoond te worden </w:t>
            </w:r>
            <w:r w:rsidR="005C5946" w:rsidRPr="00E45E98">
              <w:t>middels certificaten. Deze dienen te worden meegeleverd met d</w:t>
            </w:r>
            <w:r>
              <w:t xml:space="preserve">e </w:t>
            </w:r>
            <w:r w:rsidR="005C5946" w:rsidRPr="00E45E98">
              <w:t>draagproefkleding.</w:t>
            </w:r>
          </w:p>
        </w:tc>
      </w:tr>
      <w:tr w:rsidR="005C5946" w:rsidRPr="00E45E98" w14:paraId="474979A0" w14:textId="77777777" w:rsidTr="00555AE6">
        <w:tc>
          <w:tcPr>
            <w:tcW w:w="562" w:type="dxa"/>
          </w:tcPr>
          <w:p w14:paraId="5BAF287C" w14:textId="1C33D19B" w:rsidR="005C5946" w:rsidRPr="00E45E98" w:rsidRDefault="00C0465B" w:rsidP="005C5946">
            <w:r>
              <w:t>11.</w:t>
            </w:r>
          </w:p>
        </w:tc>
        <w:tc>
          <w:tcPr>
            <w:tcW w:w="8783" w:type="dxa"/>
          </w:tcPr>
          <w:p w14:paraId="69B1063E" w14:textId="0A08222B" w:rsidR="005C5946" w:rsidRPr="00E45E98" w:rsidRDefault="005C5946" w:rsidP="005C5946">
            <w:r w:rsidRPr="00E45E98">
              <w:t>De voor het vervoer van de Opdracht in te zetten goederen naar de locatie van Opdrachtgever wordt gebruik gemaakt van voertuigen welke ten minste aan de Euro –</w:t>
            </w:r>
            <w:r w:rsidR="008C342E" w:rsidRPr="00E45E98">
              <w:t>VI</w:t>
            </w:r>
            <w:r w:rsidRPr="00E45E98">
              <w:t xml:space="preserve"> (voertuigen zwaarder dan 3.500 kg) of Euro-</w:t>
            </w:r>
            <w:r w:rsidR="008C342E" w:rsidRPr="00E45E98">
              <w:t>6</w:t>
            </w:r>
            <w:r w:rsidRPr="00E45E98">
              <w:t xml:space="preserve"> norm (voertuigen lichter dan 3.500 kg) voldoen tenminste aan de Euro-V norm.</w:t>
            </w:r>
          </w:p>
        </w:tc>
      </w:tr>
      <w:tr w:rsidR="005C5946" w:rsidRPr="00E45E98" w14:paraId="01CFA9AC" w14:textId="77777777" w:rsidTr="00555AE6">
        <w:tc>
          <w:tcPr>
            <w:tcW w:w="562" w:type="dxa"/>
          </w:tcPr>
          <w:p w14:paraId="68CBC7B0" w14:textId="05167BCC" w:rsidR="005C5946" w:rsidRPr="00E45E98" w:rsidRDefault="00C0465B" w:rsidP="005C5946">
            <w:r>
              <w:t>12</w:t>
            </w:r>
          </w:p>
        </w:tc>
        <w:tc>
          <w:tcPr>
            <w:tcW w:w="8783" w:type="dxa"/>
          </w:tcPr>
          <w:p w14:paraId="6CB89F99" w14:textId="77777777" w:rsidR="005C5946" w:rsidRPr="00E45E98" w:rsidRDefault="005C5946" w:rsidP="005C5946">
            <w:r w:rsidRPr="00E45E98">
              <w:t>Inschrijver minimaliseert de hoeveelheid verpakkingsmateriaal en geeft de Opdrachtgever hierin inzage.</w:t>
            </w:r>
          </w:p>
        </w:tc>
      </w:tr>
      <w:tr w:rsidR="005C5946" w:rsidRPr="00E45E98" w14:paraId="09B20B45" w14:textId="77777777" w:rsidTr="00555AE6">
        <w:tc>
          <w:tcPr>
            <w:tcW w:w="562" w:type="dxa"/>
          </w:tcPr>
          <w:p w14:paraId="16ACCCFB" w14:textId="6B0B4EE5" w:rsidR="005C5946" w:rsidRPr="00E45E98" w:rsidRDefault="00C0465B" w:rsidP="005C5946">
            <w:r>
              <w:t>13</w:t>
            </w:r>
          </w:p>
        </w:tc>
        <w:tc>
          <w:tcPr>
            <w:tcW w:w="8783" w:type="dxa"/>
          </w:tcPr>
          <w:p w14:paraId="7E407413" w14:textId="3D832AFF" w:rsidR="005C5946" w:rsidRPr="00E45E98" w:rsidRDefault="005C5946" w:rsidP="005C5946">
            <w:r w:rsidRPr="00E45E98">
              <w:t xml:space="preserve">Wanneer kartonnen dozen worden gebruikt voor secundaire en/of tertiaire verpakkingen, dienen deze voor minstens 80% uit gerecycleerd karton te bestaan. Wanneer kunststof folie of -vellen worden gebruikt voor secundaire en/of tertiaire verpakkingen, dienen deze voor minstens 75% uit gerecycleerd materiaal te bestaan. Indien gekozen wordt voor </w:t>
            </w:r>
            <w:proofErr w:type="spellStart"/>
            <w:r w:rsidRPr="00E45E98">
              <w:t>biobased</w:t>
            </w:r>
            <w:proofErr w:type="spellEnd"/>
            <w:r w:rsidRPr="00E45E98">
              <w:t xml:space="preserve"> kunststof is deze Eis niet van toepassing.</w:t>
            </w:r>
          </w:p>
        </w:tc>
      </w:tr>
      <w:tr w:rsidR="005C5946" w:rsidRPr="00E45E98" w14:paraId="64FC7B73" w14:textId="77777777" w:rsidTr="00555AE6">
        <w:tc>
          <w:tcPr>
            <w:tcW w:w="562" w:type="dxa"/>
          </w:tcPr>
          <w:p w14:paraId="0E670E0B" w14:textId="109DBC06" w:rsidR="005C5946" w:rsidRPr="00E45E98" w:rsidRDefault="00C0465B" w:rsidP="005C5946">
            <w:r>
              <w:t>14</w:t>
            </w:r>
            <w:r w:rsidR="005C5946" w:rsidRPr="00E45E98">
              <w:t>.</w:t>
            </w:r>
          </w:p>
        </w:tc>
        <w:tc>
          <w:tcPr>
            <w:tcW w:w="8783" w:type="dxa"/>
          </w:tcPr>
          <w:p w14:paraId="22926369" w14:textId="716758FD" w:rsidR="005C5946" w:rsidRPr="00E45E98" w:rsidRDefault="005C5946" w:rsidP="005C5946">
            <w:r w:rsidRPr="00E45E98">
              <w:t xml:space="preserve">Jaarlijks doet Inschrijver op tenminste </w:t>
            </w:r>
            <w:r w:rsidR="00A36240">
              <w:t>3</w:t>
            </w:r>
            <w:r w:rsidR="00A36240" w:rsidRPr="00E45E98">
              <w:t xml:space="preserve"> </w:t>
            </w:r>
            <w:r w:rsidRPr="00E45E98">
              <w:t>artikel</w:t>
            </w:r>
            <w:r w:rsidR="00A36240">
              <w:t>en</w:t>
            </w:r>
            <w:r w:rsidRPr="00E45E98">
              <w:t xml:space="preserve"> een effectief en haalbaar innovatievoorstel om het percentage gerecycleerde materialen in de te leveren kleding te vergroten.</w:t>
            </w:r>
          </w:p>
        </w:tc>
      </w:tr>
      <w:tr w:rsidR="005C5946" w:rsidRPr="00E45E98" w14:paraId="1D338D14" w14:textId="77777777" w:rsidTr="00555AE6">
        <w:tc>
          <w:tcPr>
            <w:tcW w:w="562" w:type="dxa"/>
          </w:tcPr>
          <w:p w14:paraId="4518CF7B" w14:textId="37DB8AEB" w:rsidR="005C5946" w:rsidRPr="00E45E98" w:rsidRDefault="005C5946" w:rsidP="005C5946">
            <w:r w:rsidRPr="00E45E98">
              <w:t>1</w:t>
            </w:r>
            <w:r w:rsidR="00C0465B">
              <w:t>5</w:t>
            </w:r>
            <w:r w:rsidRPr="00E45E98">
              <w:t>.</w:t>
            </w:r>
          </w:p>
        </w:tc>
        <w:tc>
          <w:tcPr>
            <w:tcW w:w="8783" w:type="dxa"/>
          </w:tcPr>
          <w:p w14:paraId="63DC8051" w14:textId="24CDC5B7" w:rsidR="005C5946" w:rsidRPr="00E45E98" w:rsidRDefault="005C5946" w:rsidP="005C5946">
            <w:r w:rsidRPr="00E45E98">
              <w:t xml:space="preserve">Jaarlijks doet Inschrijver op tenminste </w:t>
            </w:r>
            <w:r w:rsidR="00A36240">
              <w:t>3</w:t>
            </w:r>
            <w:r w:rsidR="00A36240" w:rsidRPr="00E45E98">
              <w:t xml:space="preserve"> </w:t>
            </w:r>
            <w:r w:rsidRPr="00E45E98">
              <w:t>artikel</w:t>
            </w:r>
            <w:r w:rsidR="00A36240">
              <w:t>en</w:t>
            </w:r>
            <w:r w:rsidRPr="00E45E98">
              <w:t xml:space="preserve"> een effectief en haalbaar innovatievoorstel om het te recyclen percentage dat naar garens teruggebracht kan worden, van afgeschreven kleding te vergroten.</w:t>
            </w:r>
          </w:p>
        </w:tc>
      </w:tr>
      <w:tr w:rsidR="005C5946" w:rsidRPr="00E45E98" w14:paraId="48FDE8B6" w14:textId="77777777" w:rsidTr="00555AE6">
        <w:tc>
          <w:tcPr>
            <w:tcW w:w="562" w:type="dxa"/>
          </w:tcPr>
          <w:p w14:paraId="5DB7F016" w14:textId="04668F63" w:rsidR="005C5946" w:rsidRPr="00DA6077" w:rsidRDefault="005C5946" w:rsidP="005C5946">
            <w:r w:rsidRPr="00DA6077">
              <w:t>1</w:t>
            </w:r>
            <w:r w:rsidR="00C0465B">
              <w:t>6</w:t>
            </w:r>
            <w:r w:rsidRPr="00DA6077">
              <w:t>.</w:t>
            </w:r>
          </w:p>
        </w:tc>
        <w:tc>
          <w:tcPr>
            <w:tcW w:w="8783" w:type="dxa"/>
          </w:tcPr>
          <w:p w14:paraId="74826231" w14:textId="14D62E03" w:rsidR="005C5946" w:rsidRPr="00DA6077" w:rsidRDefault="005C5946" w:rsidP="005C5946">
            <w:r w:rsidRPr="00DA6077">
              <w:t xml:space="preserve">Inschrijver neemt ook de huidige kleding in en draagt zorg voor een circulaire verwerking. Na </w:t>
            </w:r>
            <w:r w:rsidR="007C0D89" w:rsidRPr="00DA6077">
              <w:t>definitieve</w:t>
            </w:r>
            <w:r w:rsidRPr="00DA6077">
              <w:t xml:space="preserve"> gunning dient in gezamenlijk overleg gezocht te worden naar de best passende verwerkingsmethode.</w:t>
            </w:r>
          </w:p>
        </w:tc>
      </w:tr>
    </w:tbl>
    <w:p w14:paraId="4FD57225" w14:textId="77777777" w:rsidR="005C5946" w:rsidRPr="00E45E98" w:rsidRDefault="005C5946" w:rsidP="005C5946">
      <w:pPr>
        <w:rPr>
          <w:rFonts w:eastAsiaTheme="minorHAnsi"/>
          <w:lang w:eastAsia="en-US"/>
        </w:rPr>
      </w:pPr>
    </w:p>
    <w:p w14:paraId="4A88E216" w14:textId="0A295CFF" w:rsidR="005C5946" w:rsidRDefault="007C3270" w:rsidP="005C5946">
      <w:pPr>
        <w:pStyle w:val="Kop2"/>
        <w:rPr>
          <w:rFonts w:eastAsiaTheme="majorEastAsia"/>
          <w:lang w:eastAsia="en-US"/>
        </w:rPr>
      </w:pPr>
      <w:bookmarkStart w:id="241" w:name="_Toc102125612"/>
      <w:r>
        <w:rPr>
          <w:rFonts w:eastAsiaTheme="majorEastAsia"/>
          <w:lang w:eastAsia="en-US"/>
        </w:rPr>
        <w:t>Bestell</w:t>
      </w:r>
      <w:r w:rsidR="00E91896">
        <w:rPr>
          <w:rFonts w:eastAsiaTheme="majorEastAsia"/>
          <w:lang w:eastAsia="en-US"/>
        </w:rPr>
        <w:t>ing en levering</w:t>
      </w:r>
      <w:bookmarkEnd w:id="241"/>
    </w:p>
    <w:p w14:paraId="6FE147A6" w14:textId="77777777" w:rsidR="004D3C45" w:rsidRPr="004D3C45" w:rsidRDefault="004D3C45" w:rsidP="004D3C45">
      <w:pPr>
        <w:rPr>
          <w:rFonts w:eastAsiaTheme="majorEastAsia"/>
          <w:lang w:eastAsia="en-US"/>
        </w:rPr>
      </w:pPr>
    </w:p>
    <w:tbl>
      <w:tblPr>
        <w:tblStyle w:val="Tabelraster2"/>
        <w:tblW w:w="0" w:type="auto"/>
        <w:tblLook w:val="04A0" w:firstRow="1" w:lastRow="0" w:firstColumn="1" w:lastColumn="0" w:noHBand="0" w:noVBand="1"/>
      </w:tblPr>
      <w:tblGrid>
        <w:gridCol w:w="562"/>
        <w:gridCol w:w="8783"/>
      </w:tblGrid>
      <w:tr w:rsidR="005C5946" w:rsidRPr="00E45E98" w14:paraId="20F42AE8" w14:textId="77777777" w:rsidTr="0692A7EE">
        <w:tc>
          <w:tcPr>
            <w:tcW w:w="562" w:type="dxa"/>
          </w:tcPr>
          <w:p w14:paraId="00564E5F" w14:textId="68EC7CF1" w:rsidR="005C5946" w:rsidRPr="00E45E98" w:rsidRDefault="005C5946" w:rsidP="005D562E">
            <w:r w:rsidRPr="00E45E98">
              <w:t>1</w:t>
            </w:r>
            <w:r w:rsidR="00C0465B">
              <w:t>7</w:t>
            </w:r>
            <w:r w:rsidRPr="00E45E98">
              <w:t>.</w:t>
            </w:r>
          </w:p>
        </w:tc>
        <w:tc>
          <w:tcPr>
            <w:tcW w:w="8783" w:type="dxa"/>
          </w:tcPr>
          <w:p w14:paraId="0A0946F7" w14:textId="77777777" w:rsidR="005C5946" w:rsidRPr="00E45E98" w:rsidRDefault="005C5946" w:rsidP="005D562E">
            <w:r w:rsidRPr="00E45E98">
              <w:t>Inschrijver hanteert geen minimale orderwaarde of ordergrootte.</w:t>
            </w:r>
          </w:p>
        </w:tc>
      </w:tr>
      <w:tr w:rsidR="004F46B8" w:rsidRPr="00E45E98" w14:paraId="532D2F42" w14:textId="77777777" w:rsidTr="0692A7EE">
        <w:tc>
          <w:tcPr>
            <w:tcW w:w="562" w:type="dxa"/>
          </w:tcPr>
          <w:p w14:paraId="7AA4FE26" w14:textId="42DC2A8B" w:rsidR="004F46B8" w:rsidRPr="00E45E98" w:rsidRDefault="00214586" w:rsidP="005D562E">
            <w:r w:rsidRPr="00E45E98">
              <w:t>1</w:t>
            </w:r>
            <w:r w:rsidR="00C0465B">
              <w:t>8</w:t>
            </w:r>
            <w:r w:rsidRPr="00E45E98">
              <w:t>.</w:t>
            </w:r>
          </w:p>
        </w:tc>
        <w:tc>
          <w:tcPr>
            <w:tcW w:w="8783" w:type="dxa"/>
          </w:tcPr>
          <w:p w14:paraId="26B6F04B" w14:textId="65A2B13A" w:rsidR="004F46B8" w:rsidRPr="00E45E98" w:rsidRDefault="00214586" w:rsidP="005D562E">
            <w:r w:rsidRPr="00E45E98">
              <w:t>Inschrijver is zich ervan bewust dat Opdrachtgever te allen tijde artikelen kan toevoegen of weghalen uit het overeengekomen assortiment.</w:t>
            </w:r>
          </w:p>
        </w:tc>
      </w:tr>
      <w:tr w:rsidR="005C5946" w:rsidRPr="00E45E98" w14:paraId="006126C4" w14:textId="77777777" w:rsidTr="0692A7EE">
        <w:tc>
          <w:tcPr>
            <w:tcW w:w="562" w:type="dxa"/>
          </w:tcPr>
          <w:p w14:paraId="521EB879" w14:textId="2DBCAA4C" w:rsidR="005C5946" w:rsidRPr="00E45E98" w:rsidRDefault="005C5946" w:rsidP="005D562E">
            <w:r w:rsidRPr="00E45E98">
              <w:t>1</w:t>
            </w:r>
            <w:r w:rsidR="00C0465B">
              <w:t>9</w:t>
            </w:r>
            <w:r w:rsidRPr="00E45E98">
              <w:t>.</w:t>
            </w:r>
          </w:p>
        </w:tc>
        <w:tc>
          <w:tcPr>
            <w:tcW w:w="8783" w:type="dxa"/>
          </w:tcPr>
          <w:p w14:paraId="7F97DF5E" w14:textId="0CBD517C" w:rsidR="005C5946" w:rsidRPr="00E45E98" w:rsidRDefault="005C5946" w:rsidP="005D562E">
            <w:r w:rsidRPr="00E45E98">
              <w:t>Inschrijver levert alle bestellingen, ongeacht de ordergrootte, zonder order- en/of bezorgkosten DDP (</w:t>
            </w:r>
            <w:proofErr w:type="spellStart"/>
            <w:r w:rsidRPr="00E45E98">
              <w:t>Delivered</w:t>
            </w:r>
            <w:proofErr w:type="spellEnd"/>
            <w:r w:rsidRPr="00E45E98">
              <w:t xml:space="preserve"> </w:t>
            </w:r>
            <w:proofErr w:type="spellStart"/>
            <w:r w:rsidRPr="00E45E98">
              <w:t>Duty</w:t>
            </w:r>
            <w:proofErr w:type="spellEnd"/>
            <w:r w:rsidRPr="00E45E98">
              <w:t xml:space="preserve"> </w:t>
            </w:r>
            <w:proofErr w:type="spellStart"/>
            <w:r w:rsidRPr="00E45E98">
              <w:t>Paid</w:t>
            </w:r>
            <w:proofErr w:type="spellEnd"/>
            <w:r w:rsidRPr="00E45E98">
              <w:t xml:space="preserve">, conform </w:t>
            </w:r>
            <w:proofErr w:type="spellStart"/>
            <w:r w:rsidRPr="00E45E98">
              <w:t>Incoterms</w:t>
            </w:r>
            <w:proofErr w:type="spellEnd"/>
            <w:r w:rsidRPr="00E45E98">
              <w:t xml:space="preserve"> 2010) af op </w:t>
            </w:r>
            <w:r w:rsidR="002E0F8C" w:rsidRPr="00E45E98">
              <w:t>het huisadres van de medewerkers</w:t>
            </w:r>
            <w:r w:rsidR="000B7A46">
              <w:t xml:space="preserve"> of op een andere afgesproken afleverlocatie</w:t>
            </w:r>
            <w:r w:rsidR="00802A90">
              <w:t xml:space="preserve"> </w:t>
            </w:r>
            <w:r w:rsidR="002E0F8C" w:rsidRPr="00E45E98">
              <w:t>.</w:t>
            </w:r>
          </w:p>
        </w:tc>
      </w:tr>
      <w:tr w:rsidR="005C5946" w:rsidRPr="00E45E98" w14:paraId="1734AA81" w14:textId="77777777" w:rsidTr="0692A7EE">
        <w:tc>
          <w:tcPr>
            <w:tcW w:w="562" w:type="dxa"/>
          </w:tcPr>
          <w:p w14:paraId="744455CC" w14:textId="737502EE" w:rsidR="005C5946" w:rsidRPr="00E45E98" w:rsidRDefault="00C0465B" w:rsidP="005D562E">
            <w:r>
              <w:t>20</w:t>
            </w:r>
            <w:r w:rsidR="005C5946" w:rsidRPr="00E45E98">
              <w:t>.</w:t>
            </w:r>
          </w:p>
        </w:tc>
        <w:tc>
          <w:tcPr>
            <w:tcW w:w="8783" w:type="dxa"/>
          </w:tcPr>
          <w:p w14:paraId="7C9C6752" w14:textId="77777777" w:rsidR="005C5946" w:rsidRPr="00E45E98" w:rsidRDefault="005C5946" w:rsidP="005D562E">
            <w:r w:rsidRPr="00E45E98">
              <w:t xml:space="preserve">Deelleveringen zijn toegestaan. Clustering en bundeling van leveringen en/of orders is niet toegestaan, indien beschikbaar dient u onverwijld te leveren. </w:t>
            </w:r>
          </w:p>
        </w:tc>
      </w:tr>
      <w:tr w:rsidR="005C5946" w:rsidRPr="00E45E98" w14:paraId="2D7FC211" w14:textId="77777777" w:rsidTr="0692A7EE">
        <w:tc>
          <w:tcPr>
            <w:tcW w:w="562" w:type="dxa"/>
          </w:tcPr>
          <w:p w14:paraId="5A7DD820" w14:textId="4211D007" w:rsidR="005C5946" w:rsidRPr="00E45E98" w:rsidRDefault="00C0465B" w:rsidP="005D562E">
            <w:r>
              <w:t>21</w:t>
            </w:r>
            <w:r w:rsidR="005C5946" w:rsidRPr="00E45E98">
              <w:t>.</w:t>
            </w:r>
          </w:p>
        </w:tc>
        <w:tc>
          <w:tcPr>
            <w:tcW w:w="8783" w:type="dxa"/>
          </w:tcPr>
          <w:p w14:paraId="28D9257C" w14:textId="77777777" w:rsidR="005C5946" w:rsidRPr="00E45E98" w:rsidRDefault="005C5946" w:rsidP="005D562E">
            <w:r w:rsidRPr="00E45E98">
              <w:t>De levertijd van de diverse artikelen is standaard maximaal 10 werkdagen. Indien Inschrijver dit niet haalt dient overlegd te worden met de medewerker kleding beheer. Inschrijver dient hierbij met een alternatief te komen die werkbaar is voor Opdrachtgever. Indien het alternatief niet werkbaar is voor Opdrachtgever wordt dit aangemerkt als een gebrek in de dienstverlening.</w:t>
            </w:r>
          </w:p>
        </w:tc>
      </w:tr>
      <w:tr w:rsidR="005C5946" w:rsidRPr="00E45E98" w14:paraId="2C0A4256" w14:textId="77777777" w:rsidTr="0692A7EE">
        <w:tc>
          <w:tcPr>
            <w:tcW w:w="562" w:type="dxa"/>
          </w:tcPr>
          <w:p w14:paraId="1944CC9C" w14:textId="141B8BEC" w:rsidR="005C5946" w:rsidRPr="00E45E98" w:rsidRDefault="00C0465B" w:rsidP="005D562E">
            <w:r>
              <w:t>22</w:t>
            </w:r>
            <w:r w:rsidR="005C5946" w:rsidRPr="00E45E98">
              <w:t>.</w:t>
            </w:r>
          </w:p>
        </w:tc>
        <w:tc>
          <w:tcPr>
            <w:tcW w:w="8783" w:type="dxa"/>
          </w:tcPr>
          <w:p w14:paraId="7F6A4C9E" w14:textId="77777777" w:rsidR="005C5946" w:rsidRPr="00E45E98" w:rsidRDefault="005C5946" w:rsidP="005D562E">
            <w:r w:rsidRPr="00E45E98">
              <w:t xml:space="preserve">Medewerkers bestellen nieuwe kleding online via een persoonlijke en duidelijke bestellijst. </w:t>
            </w:r>
          </w:p>
        </w:tc>
      </w:tr>
      <w:tr w:rsidR="005C5946" w:rsidRPr="00E45E98" w14:paraId="3A716BB9" w14:textId="77777777" w:rsidTr="0692A7EE">
        <w:tc>
          <w:tcPr>
            <w:tcW w:w="562" w:type="dxa"/>
          </w:tcPr>
          <w:p w14:paraId="209F9750" w14:textId="651A5AED" w:rsidR="005C5946" w:rsidRPr="00E45E98" w:rsidRDefault="00C0465B" w:rsidP="005D562E">
            <w:r>
              <w:t>23</w:t>
            </w:r>
            <w:r w:rsidR="005C5946" w:rsidRPr="00E45E98">
              <w:t>.</w:t>
            </w:r>
          </w:p>
        </w:tc>
        <w:tc>
          <w:tcPr>
            <w:tcW w:w="8783" w:type="dxa"/>
          </w:tcPr>
          <w:p w14:paraId="257CA923" w14:textId="77777777" w:rsidR="005C5946" w:rsidRPr="00E45E98" w:rsidRDefault="005C5946" w:rsidP="005D562E">
            <w:r w:rsidRPr="00E45E98">
              <w:t>Inschrijver bevestigt de order met datum van levering per locatie per persoon.</w:t>
            </w:r>
          </w:p>
        </w:tc>
      </w:tr>
      <w:tr w:rsidR="005C5946" w:rsidRPr="00E45E98" w14:paraId="37930F1E" w14:textId="77777777" w:rsidTr="0692A7EE">
        <w:tc>
          <w:tcPr>
            <w:tcW w:w="562" w:type="dxa"/>
          </w:tcPr>
          <w:p w14:paraId="2C3E610A" w14:textId="25B33BDC" w:rsidR="005C5946" w:rsidRPr="00E45E98" w:rsidRDefault="005C5946" w:rsidP="005D562E">
            <w:r w:rsidRPr="00E45E98">
              <w:t>2</w:t>
            </w:r>
            <w:r w:rsidR="00C0465B">
              <w:t>4</w:t>
            </w:r>
            <w:r w:rsidRPr="00E45E98">
              <w:t>.</w:t>
            </w:r>
          </w:p>
        </w:tc>
        <w:tc>
          <w:tcPr>
            <w:tcW w:w="8783" w:type="dxa"/>
          </w:tcPr>
          <w:p w14:paraId="701D8563" w14:textId="15008AE3" w:rsidR="005C5946" w:rsidRPr="00E45E98" w:rsidRDefault="005C5946" w:rsidP="005D562E">
            <w:r>
              <w:t>Inschrijver dient</w:t>
            </w:r>
            <w:r w:rsidR="1F27CC7F">
              <w:t xml:space="preserve"> </w:t>
            </w:r>
            <w:r>
              <w:t xml:space="preserve">bij aanvang van de opdracht kosteloos meerdere pas- of meetsessies te organiseren op de locaties van de </w:t>
            </w:r>
            <w:r w:rsidR="1F27CC7F">
              <w:t>ProRail</w:t>
            </w:r>
            <w:r w:rsidR="00CF202C">
              <w:t xml:space="preserve">. </w:t>
            </w:r>
            <w:r w:rsidR="001D2122" w:rsidRPr="001D2122">
              <w:t>Alle opgenomen maten en aan passingen worden per drager opgenomen in het online bestelsysteem.</w:t>
            </w:r>
          </w:p>
        </w:tc>
      </w:tr>
      <w:tr w:rsidR="005C5946" w:rsidRPr="00E45E98" w14:paraId="68F3DA22" w14:textId="77777777" w:rsidTr="0692A7EE">
        <w:tc>
          <w:tcPr>
            <w:tcW w:w="562" w:type="dxa"/>
          </w:tcPr>
          <w:p w14:paraId="1FB7B7F5" w14:textId="390C0B4A" w:rsidR="005C5946" w:rsidRPr="00E45E98" w:rsidRDefault="005C5946" w:rsidP="005D562E">
            <w:r w:rsidRPr="00E45E98">
              <w:t>2</w:t>
            </w:r>
            <w:r w:rsidR="00C0465B">
              <w:t>5</w:t>
            </w:r>
            <w:r w:rsidRPr="00E45E98">
              <w:t>.</w:t>
            </w:r>
          </w:p>
        </w:tc>
        <w:tc>
          <w:tcPr>
            <w:tcW w:w="8783" w:type="dxa"/>
          </w:tcPr>
          <w:p w14:paraId="66190579" w14:textId="72386837" w:rsidR="005C5946" w:rsidRPr="00E45E98" w:rsidRDefault="005C5946" w:rsidP="005D562E">
            <w:r w:rsidRPr="00E45E98">
              <w:t xml:space="preserve">Tijdens de </w:t>
            </w:r>
            <w:r w:rsidR="00B95010" w:rsidRPr="00E45E98">
              <w:t>initiële</w:t>
            </w:r>
            <w:r w:rsidRPr="00E45E98">
              <w:t xml:space="preserve"> passessie worden de kleding/schoenmaten per persoon door een vakkundig persoon opgemeten en bepaald welke maat per type kledingstuk/schoen moet worden gehanteerd. In geval van speciale maatvoering wordt dit ook in het online bestelsysteem opgenomen.</w:t>
            </w:r>
          </w:p>
        </w:tc>
      </w:tr>
      <w:tr w:rsidR="005C5946" w:rsidRPr="00E45E98" w14:paraId="02235FC2" w14:textId="77777777" w:rsidTr="0692A7EE">
        <w:tc>
          <w:tcPr>
            <w:tcW w:w="562" w:type="dxa"/>
          </w:tcPr>
          <w:p w14:paraId="6E0428C2" w14:textId="61F1F631" w:rsidR="005C5946" w:rsidRPr="00E45E98" w:rsidRDefault="005C5946" w:rsidP="005D562E">
            <w:r w:rsidRPr="00E45E98">
              <w:t>2</w:t>
            </w:r>
            <w:r w:rsidR="00C0465B">
              <w:t>6</w:t>
            </w:r>
            <w:r w:rsidRPr="00E45E98">
              <w:t>.</w:t>
            </w:r>
          </w:p>
        </w:tc>
        <w:tc>
          <w:tcPr>
            <w:tcW w:w="8783" w:type="dxa"/>
          </w:tcPr>
          <w:p w14:paraId="309C9596" w14:textId="77777777" w:rsidR="005C5946" w:rsidRPr="00E45E98" w:rsidRDefault="005C5946" w:rsidP="005D562E">
            <w:r w:rsidRPr="00E45E98">
              <w:t>Inschrijver is verantwoordelijk voor het opmeten en aanleveren van juiste maatvoering.</w:t>
            </w:r>
          </w:p>
        </w:tc>
      </w:tr>
      <w:tr w:rsidR="005C5946" w:rsidRPr="00E45E98" w14:paraId="5864DD54" w14:textId="77777777" w:rsidTr="0692A7EE">
        <w:tc>
          <w:tcPr>
            <w:tcW w:w="562" w:type="dxa"/>
          </w:tcPr>
          <w:p w14:paraId="221D34CC" w14:textId="05678C19" w:rsidR="005C5946" w:rsidRPr="00E45E98" w:rsidRDefault="005C5946" w:rsidP="005D562E">
            <w:r w:rsidRPr="00E45E98">
              <w:t>2</w:t>
            </w:r>
            <w:r w:rsidR="00C0465B">
              <w:t>7</w:t>
            </w:r>
            <w:r w:rsidRPr="00E45E98">
              <w:t>.</w:t>
            </w:r>
          </w:p>
        </w:tc>
        <w:tc>
          <w:tcPr>
            <w:tcW w:w="8783" w:type="dxa"/>
          </w:tcPr>
          <w:p w14:paraId="557F4D1A" w14:textId="77777777" w:rsidR="005C5946" w:rsidRPr="00E45E98" w:rsidRDefault="005C5946" w:rsidP="005D562E">
            <w:r w:rsidRPr="00E45E98">
              <w:t>Inschrijver draagt zorg voor een gebruiksvriendelijk online bestelsysteem:</w:t>
            </w:r>
          </w:p>
          <w:p w14:paraId="0FBDCADF" w14:textId="77777777" w:rsidR="005C5946" w:rsidRPr="00E45E98" w:rsidRDefault="005C5946" w:rsidP="0016502B">
            <w:pPr>
              <w:numPr>
                <w:ilvl w:val="1"/>
                <w:numId w:val="15"/>
              </w:numPr>
              <w:contextualSpacing/>
            </w:pPr>
            <w:r w:rsidRPr="00E45E98">
              <w:t>Waar kostenplaatsen zijn opgenomen waar de dragers onder resulteren.</w:t>
            </w:r>
          </w:p>
          <w:p w14:paraId="7F1C7A1D" w14:textId="77777777" w:rsidR="005C5946" w:rsidRPr="00E45E98" w:rsidRDefault="005C5946" w:rsidP="0016502B">
            <w:pPr>
              <w:numPr>
                <w:ilvl w:val="1"/>
                <w:numId w:val="15"/>
              </w:numPr>
              <w:contextualSpacing/>
            </w:pPr>
            <w:r w:rsidRPr="00E45E98">
              <w:t>Waarin de meest recente maten per persoon/per artikel opgenomen zijn.</w:t>
            </w:r>
          </w:p>
          <w:p w14:paraId="0285B814" w14:textId="77777777" w:rsidR="005C5946" w:rsidRPr="00E45E98" w:rsidRDefault="005C5946" w:rsidP="0016502B">
            <w:pPr>
              <w:numPr>
                <w:ilvl w:val="1"/>
                <w:numId w:val="15"/>
              </w:numPr>
              <w:contextualSpacing/>
            </w:pPr>
            <w:r w:rsidRPr="00E45E98">
              <w:t xml:space="preserve">Waarmee bestellingen op eenvoudige wijze kunnen worden gedaan. </w:t>
            </w:r>
          </w:p>
          <w:p w14:paraId="5EF38F63" w14:textId="77777777" w:rsidR="005C5946" w:rsidRPr="00E45E98" w:rsidRDefault="005C5946" w:rsidP="0016502B">
            <w:pPr>
              <w:numPr>
                <w:ilvl w:val="1"/>
                <w:numId w:val="15"/>
              </w:numPr>
              <w:contextualSpacing/>
            </w:pPr>
            <w:r w:rsidRPr="00E45E98">
              <w:t>Waarin alleen het overeengekomen assortiment per functie overzichtelijk en met beschikbare maten overzichtelijk wordt weergegeven.</w:t>
            </w:r>
          </w:p>
          <w:p w14:paraId="40D0A4AE" w14:textId="77777777" w:rsidR="005C5946" w:rsidRPr="00E45E98" w:rsidRDefault="005C5946" w:rsidP="0016502B">
            <w:pPr>
              <w:numPr>
                <w:ilvl w:val="1"/>
                <w:numId w:val="15"/>
              </w:numPr>
              <w:contextualSpacing/>
            </w:pPr>
            <w:r w:rsidRPr="00E45E98">
              <w:t>Dat voorziet in een overzichtelijke en effectieve helpfunctie.</w:t>
            </w:r>
          </w:p>
          <w:p w14:paraId="1F4A7E48" w14:textId="77777777" w:rsidR="005C5946" w:rsidRPr="00E45E98" w:rsidRDefault="005C5946" w:rsidP="0016502B">
            <w:pPr>
              <w:numPr>
                <w:ilvl w:val="1"/>
                <w:numId w:val="15"/>
              </w:numPr>
              <w:contextualSpacing/>
            </w:pPr>
            <w:r w:rsidRPr="00E45E98">
              <w:t>Waarin aan het eind van de bestelling duidelijk zichtbaar is wat het totaal is van de order en het budget van de besteller onmiddellijk wordt aangepast.</w:t>
            </w:r>
          </w:p>
          <w:p w14:paraId="07DB462F" w14:textId="77777777" w:rsidR="005C5946" w:rsidRPr="00E45E98" w:rsidRDefault="005C5946" w:rsidP="0016502B">
            <w:pPr>
              <w:numPr>
                <w:ilvl w:val="1"/>
                <w:numId w:val="15"/>
              </w:numPr>
              <w:contextualSpacing/>
            </w:pPr>
            <w:r w:rsidRPr="00E45E98">
              <w:t>Waarin het bestelverleden per drager beschikbaar is.</w:t>
            </w:r>
          </w:p>
          <w:p w14:paraId="02202B21" w14:textId="77777777" w:rsidR="005C5946" w:rsidRPr="00E45E98" w:rsidRDefault="005C5946" w:rsidP="0016502B">
            <w:pPr>
              <w:numPr>
                <w:ilvl w:val="1"/>
                <w:numId w:val="15"/>
              </w:numPr>
              <w:contextualSpacing/>
            </w:pPr>
            <w:r w:rsidRPr="00E45E98">
              <w:t>Waarin de maatvoering door de besteller zelf aangepast kan worden.</w:t>
            </w:r>
          </w:p>
          <w:p w14:paraId="2723515B" w14:textId="77777777" w:rsidR="005C5946" w:rsidRPr="00E45E98" w:rsidRDefault="005C5946" w:rsidP="0016502B">
            <w:pPr>
              <w:numPr>
                <w:ilvl w:val="1"/>
                <w:numId w:val="15"/>
              </w:numPr>
              <w:contextualSpacing/>
            </w:pPr>
            <w:r w:rsidRPr="00E45E98">
              <w:t>Waarin elk artikel voorzien wordt van specificaties, reinigingsvoorschriften en maatvoering.</w:t>
            </w:r>
          </w:p>
          <w:p w14:paraId="10F4C4AA" w14:textId="77777777" w:rsidR="005C5946" w:rsidRPr="00E45E98" w:rsidRDefault="005C5946" w:rsidP="0016502B">
            <w:pPr>
              <w:numPr>
                <w:ilvl w:val="1"/>
                <w:numId w:val="15"/>
              </w:numPr>
              <w:contextualSpacing/>
            </w:pPr>
            <w:r w:rsidRPr="00E45E98">
              <w:t>Na Opdracht ontvangt Opdrachtgever direct een orderbevestiging per e-mail, waarin het ordernummer, de kostenplaats , de afleverlocatie en de afleverdatum wordt weergegeven.</w:t>
            </w:r>
          </w:p>
          <w:p w14:paraId="19296582" w14:textId="77777777" w:rsidR="005C5946" w:rsidRPr="00E45E98" w:rsidRDefault="005C5946" w:rsidP="0016502B">
            <w:pPr>
              <w:numPr>
                <w:ilvl w:val="1"/>
                <w:numId w:val="15"/>
              </w:numPr>
              <w:contextualSpacing/>
            </w:pPr>
            <w:r w:rsidRPr="00E45E98">
              <w:t>Waarin retourleveringen aangemeld kunnen worden.</w:t>
            </w:r>
          </w:p>
          <w:p w14:paraId="00911E6A" w14:textId="77777777" w:rsidR="00CF202C" w:rsidRDefault="005C5946" w:rsidP="0016502B">
            <w:pPr>
              <w:numPr>
                <w:ilvl w:val="1"/>
                <w:numId w:val="15"/>
              </w:numPr>
              <w:contextualSpacing/>
            </w:pPr>
            <w:r w:rsidRPr="00E45E98">
              <w:lastRenderedPageBreak/>
              <w:t>Waarin de retourleveringen worden verwerkt, zodat deze zichtbaar zijn in de bestelgeschiedenis van de besteller.</w:t>
            </w:r>
          </w:p>
          <w:p w14:paraId="698CC4C0" w14:textId="183D3E70" w:rsidR="005C5946" w:rsidRPr="00CF202C" w:rsidRDefault="005C5946" w:rsidP="0016502B">
            <w:pPr>
              <w:numPr>
                <w:ilvl w:val="1"/>
                <w:numId w:val="15"/>
              </w:numPr>
              <w:contextualSpacing/>
            </w:pPr>
            <w:r w:rsidRPr="00CF202C">
              <w:t xml:space="preserve">Waarin de punten van de </w:t>
            </w:r>
            <w:proofErr w:type="spellStart"/>
            <w:r w:rsidRPr="00CF202C">
              <w:t>retouren</w:t>
            </w:r>
            <w:proofErr w:type="spellEnd"/>
            <w:r w:rsidRPr="00CF202C">
              <w:t xml:space="preserve"> (positief saldo) verwerkt worden in een persoonlijk saldo van de medewerker.</w:t>
            </w:r>
          </w:p>
        </w:tc>
      </w:tr>
      <w:tr w:rsidR="005C5946" w:rsidRPr="00E45E98" w14:paraId="7BA90FE8" w14:textId="77777777" w:rsidTr="0692A7EE">
        <w:tc>
          <w:tcPr>
            <w:tcW w:w="562" w:type="dxa"/>
          </w:tcPr>
          <w:p w14:paraId="308BC8B7" w14:textId="342DAA34" w:rsidR="005C5946" w:rsidRPr="00E45E98" w:rsidRDefault="005C5946" w:rsidP="005D562E">
            <w:r w:rsidRPr="00E45E98">
              <w:lastRenderedPageBreak/>
              <w:t>2</w:t>
            </w:r>
            <w:r w:rsidR="004836F6">
              <w:t>8</w:t>
            </w:r>
            <w:r w:rsidRPr="00E45E98">
              <w:t>.</w:t>
            </w:r>
          </w:p>
        </w:tc>
        <w:tc>
          <w:tcPr>
            <w:tcW w:w="8783" w:type="dxa"/>
          </w:tcPr>
          <w:p w14:paraId="7D9FEF37" w14:textId="66B369CA" w:rsidR="005C5946" w:rsidRPr="00E45E98" w:rsidRDefault="005C5946" w:rsidP="005D562E">
            <w:r w:rsidRPr="00E45E98">
              <w:t xml:space="preserve">Het up-to-date houden van dit bestelsysteem gedurende de looptijd van de overeenkomst wordt door </w:t>
            </w:r>
            <w:r w:rsidR="00CF202C">
              <w:t xml:space="preserve">Inschrijver </w:t>
            </w:r>
            <w:r w:rsidRPr="00E45E98">
              <w:t>gratis uitgevoerd.</w:t>
            </w:r>
          </w:p>
        </w:tc>
      </w:tr>
      <w:tr w:rsidR="005C5946" w:rsidRPr="00E45E98" w14:paraId="5822A9B9" w14:textId="77777777" w:rsidTr="0692A7EE">
        <w:tc>
          <w:tcPr>
            <w:tcW w:w="562" w:type="dxa"/>
          </w:tcPr>
          <w:p w14:paraId="1FD42C19" w14:textId="055A3140" w:rsidR="005C5946" w:rsidRPr="00E45E98" w:rsidRDefault="005C5946" w:rsidP="005D562E">
            <w:r w:rsidRPr="00E45E98">
              <w:t>2</w:t>
            </w:r>
            <w:r w:rsidR="004836F6">
              <w:t>9</w:t>
            </w:r>
            <w:r w:rsidRPr="00E45E98">
              <w:t>.</w:t>
            </w:r>
          </w:p>
        </w:tc>
        <w:tc>
          <w:tcPr>
            <w:tcW w:w="8783" w:type="dxa"/>
          </w:tcPr>
          <w:p w14:paraId="29AC7574" w14:textId="77777777" w:rsidR="005C5946" w:rsidRPr="00E45E98" w:rsidRDefault="005C5946" w:rsidP="005D562E">
            <w:r w:rsidRPr="00E45E98">
              <w:t>Inschrijver gaat akkoord dat het online bestelsysteem pas in gebruik genomen wordt na goedkeuring van Opdrachtgever. Tijdens de implementatieperiode wordt het bestelsysteem getest.</w:t>
            </w:r>
          </w:p>
        </w:tc>
      </w:tr>
      <w:tr w:rsidR="005C5946" w:rsidRPr="00E45E98" w14:paraId="69C38064" w14:textId="77777777" w:rsidTr="0692A7EE">
        <w:tc>
          <w:tcPr>
            <w:tcW w:w="562" w:type="dxa"/>
          </w:tcPr>
          <w:p w14:paraId="44D5FC18" w14:textId="1B339E4A" w:rsidR="005C5946" w:rsidRPr="00E45E98" w:rsidRDefault="004836F6" w:rsidP="005D562E">
            <w:r>
              <w:t>30</w:t>
            </w:r>
            <w:r w:rsidR="005C5946" w:rsidRPr="00E45E98">
              <w:t>.</w:t>
            </w:r>
          </w:p>
        </w:tc>
        <w:tc>
          <w:tcPr>
            <w:tcW w:w="8783" w:type="dxa"/>
          </w:tcPr>
          <w:p w14:paraId="6034EF0C" w14:textId="77777777" w:rsidR="005C5946" w:rsidRPr="00E45E98" w:rsidRDefault="005C5946" w:rsidP="005D562E">
            <w:r w:rsidRPr="00E45E98">
              <w:t>Inschrijver is in staat Opdrachtgever te ontzorgen in het gebruik van het online bestelsysteem. U geeft de medewerkers een introductie in het bestelsysteem en stelt een digitale handleiding beschikbaar op de inlogpagina.</w:t>
            </w:r>
          </w:p>
        </w:tc>
      </w:tr>
      <w:tr w:rsidR="005C5946" w:rsidRPr="00E45E98" w14:paraId="23558510" w14:textId="77777777" w:rsidTr="0692A7EE">
        <w:tc>
          <w:tcPr>
            <w:tcW w:w="562" w:type="dxa"/>
          </w:tcPr>
          <w:p w14:paraId="0C215ECA" w14:textId="10EA2903" w:rsidR="005C5946" w:rsidRPr="00E45E98" w:rsidRDefault="004836F6" w:rsidP="005D562E">
            <w:r>
              <w:t>31</w:t>
            </w:r>
            <w:r w:rsidR="005C5946" w:rsidRPr="00E45E98">
              <w:t>.</w:t>
            </w:r>
          </w:p>
        </w:tc>
        <w:tc>
          <w:tcPr>
            <w:tcW w:w="8783" w:type="dxa"/>
          </w:tcPr>
          <w:p w14:paraId="773E126B" w14:textId="77777777" w:rsidR="005C5946" w:rsidRPr="00E45E98" w:rsidRDefault="005C5946" w:rsidP="005D562E">
            <w:r w:rsidRPr="00E45E98">
              <w:t>Inschrijver accepteert alleen Opdrachten van bevoegde dragers en bestellers. Tijdens de implementatie ontvangt u een overzicht van deze medewerkers. Zij kunnen alleen via internet Opdrachten plaatsen.</w:t>
            </w:r>
          </w:p>
        </w:tc>
      </w:tr>
      <w:tr w:rsidR="005C5946" w:rsidRPr="00E45E98" w14:paraId="15AA5D0F" w14:textId="77777777" w:rsidTr="0692A7EE">
        <w:tc>
          <w:tcPr>
            <w:tcW w:w="562" w:type="dxa"/>
          </w:tcPr>
          <w:p w14:paraId="22DE89C3" w14:textId="1F1D375A" w:rsidR="005C5946" w:rsidRPr="00E45E98" w:rsidRDefault="004836F6" w:rsidP="005D562E">
            <w:r>
              <w:t>32</w:t>
            </w:r>
            <w:r w:rsidR="005C5946" w:rsidRPr="00E45E98">
              <w:t>.</w:t>
            </w:r>
          </w:p>
        </w:tc>
        <w:tc>
          <w:tcPr>
            <w:tcW w:w="8783" w:type="dxa"/>
          </w:tcPr>
          <w:p w14:paraId="4E57B43D" w14:textId="77777777" w:rsidR="005C5946" w:rsidRPr="00E45E98" w:rsidRDefault="005C5946" w:rsidP="005D562E">
            <w:r w:rsidRPr="00E45E98">
              <w:t>Inschrijver gaat akkoord dat reclame-uitingen niet zijn toegestaan voor producten buiten het overeengekomen assortiment.</w:t>
            </w:r>
          </w:p>
        </w:tc>
      </w:tr>
      <w:tr w:rsidR="005C5946" w:rsidRPr="00E45E98" w14:paraId="4B647838" w14:textId="77777777" w:rsidTr="0692A7EE">
        <w:tc>
          <w:tcPr>
            <w:tcW w:w="562" w:type="dxa"/>
          </w:tcPr>
          <w:p w14:paraId="43C0B435" w14:textId="4E5E0E35" w:rsidR="005C5946" w:rsidRPr="00E45E98" w:rsidRDefault="004836F6" w:rsidP="005D562E">
            <w:r>
              <w:t>33</w:t>
            </w:r>
            <w:r w:rsidR="005C5946" w:rsidRPr="00E45E98">
              <w:t>.</w:t>
            </w:r>
          </w:p>
        </w:tc>
        <w:tc>
          <w:tcPr>
            <w:tcW w:w="8783" w:type="dxa"/>
          </w:tcPr>
          <w:p w14:paraId="52CE3217" w14:textId="77777777" w:rsidR="005C5946" w:rsidRPr="00E45E98" w:rsidRDefault="005C5946" w:rsidP="005D562E">
            <w:r w:rsidRPr="00E45E98">
              <w:t>Inschrijver informeert Opdrachtgever bij storingen. Wanneer het online bestelsysteem niet gebruikt kan worden, biedt u een alternatieve bestelprocedure aan.</w:t>
            </w:r>
          </w:p>
        </w:tc>
      </w:tr>
      <w:tr w:rsidR="005C5946" w:rsidRPr="00E45E98" w14:paraId="67BD100D" w14:textId="77777777" w:rsidTr="0692A7EE">
        <w:tc>
          <w:tcPr>
            <w:tcW w:w="562" w:type="dxa"/>
          </w:tcPr>
          <w:p w14:paraId="6864CA58" w14:textId="709916C7" w:rsidR="005C5946" w:rsidRPr="00E45E98" w:rsidRDefault="005C5946" w:rsidP="005D562E">
            <w:r w:rsidRPr="00E45E98">
              <w:t>3</w:t>
            </w:r>
            <w:r w:rsidR="004836F6">
              <w:t>4</w:t>
            </w:r>
            <w:r w:rsidRPr="00E45E98">
              <w:t>.</w:t>
            </w:r>
          </w:p>
        </w:tc>
        <w:tc>
          <w:tcPr>
            <w:tcW w:w="8783" w:type="dxa"/>
          </w:tcPr>
          <w:p w14:paraId="7DB36F2D" w14:textId="1BE0D82B" w:rsidR="005C5946" w:rsidRPr="00E45E98" w:rsidRDefault="005C5946" w:rsidP="005D562E">
            <w:r w:rsidRPr="00E45E98">
              <w:t>Inschrijvers ondersteuning is beschikbaar tijdens kantooruren (09:00 – 17:00) en zowel telefonisch</w:t>
            </w:r>
            <w:r w:rsidR="001D2122">
              <w:t>, online</w:t>
            </w:r>
            <w:r w:rsidRPr="00E45E98">
              <w:t xml:space="preserve"> als per e-mail te benaderen.</w:t>
            </w:r>
          </w:p>
        </w:tc>
      </w:tr>
      <w:tr w:rsidR="005C5946" w:rsidRPr="00E45E98" w14:paraId="521BE130" w14:textId="77777777" w:rsidTr="0692A7EE">
        <w:tc>
          <w:tcPr>
            <w:tcW w:w="562" w:type="dxa"/>
          </w:tcPr>
          <w:p w14:paraId="5B1DA28E" w14:textId="2AFA1917" w:rsidR="005C5946" w:rsidRPr="00E45E98" w:rsidRDefault="005C5946" w:rsidP="005D562E">
            <w:r w:rsidRPr="00E45E98">
              <w:t>3</w:t>
            </w:r>
            <w:r w:rsidR="004836F6">
              <w:t>5</w:t>
            </w:r>
            <w:r w:rsidRPr="00E45E98">
              <w:t>.</w:t>
            </w:r>
          </w:p>
        </w:tc>
        <w:tc>
          <w:tcPr>
            <w:tcW w:w="8783" w:type="dxa"/>
          </w:tcPr>
          <w:p w14:paraId="1AF207A4" w14:textId="0BEE4B7E" w:rsidR="005C5946" w:rsidRPr="00E45E98" w:rsidRDefault="005C5946" w:rsidP="005D562E">
            <w:r>
              <w:t xml:space="preserve">Inschrijver levert een handleiding van de bestelwijze van uw online bestelsysteem. In elk geval dient Inschrijver ervoor te zorgen dat vanaf </w:t>
            </w:r>
            <w:r w:rsidR="00615A23">
              <w:t xml:space="preserve">03 </w:t>
            </w:r>
            <w:r w:rsidR="430A1E6D">
              <w:t>november 2022</w:t>
            </w:r>
            <w:r>
              <w:t xml:space="preserve"> besteld kan worden door de medewerkers van ProRail via het bestelsysteem.</w:t>
            </w:r>
          </w:p>
        </w:tc>
      </w:tr>
      <w:tr w:rsidR="005C5946" w:rsidRPr="00E45E98" w14:paraId="10948ED6" w14:textId="77777777" w:rsidTr="0692A7EE">
        <w:tc>
          <w:tcPr>
            <w:tcW w:w="562" w:type="dxa"/>
          </w:tcPr>
          <w:p w14:paraId="129ADAA3" w14:textId="64A4B223" w:rsidR="005C5946" w:rsidRPr="00E45E98" w:rsidRDefault="005C5946" w:rsidP="005D562E">
            <w:r w:rsidRPr="00E45E98">
              <w:t>3</w:t>
            </w:r>
            <w:r w:rsidR="004836F6">
              <w:t>6</w:t>
            </w:r>
            <w:r w:rsidRPr="00E45E98">
              <w:t>.</w:t>
            </w:r>
          </w:p>
        </w:tc>
        <w:tc>
          <w:tcPr>
            <w:tcW w:w="8783" w:type="dxa"/>
          </w:tcPr>
          <w:p w14:paraId="59C25DC7" w14:textId="77777777" w:rsidR="005C5946" w:rsidRPr="00E45E98" w:rsidRDefault="005C5946" w:rsidP="005D562E">
            <w:r w:rsidRPr="00E45E98">
              <w:t>Het online bestelsysteem is uitgerust met een beheerfunctie die alleen toegankelijk is voor de daartoe geautoriseerde medewerker(s) van Opdrachtgever. In de beheerfunctie zijn de actuele managementgegevens oproepbaar.</w:t>
            </w:r>
          </w:p>
        </w:tc>
      </w:tr>
      <w:tr w:rsidR="005C5946" w:rsidRPr="00E45E98" w14:paraId="32DB8AD0" w14:textId="77777777" w:rsidTr="0692A7EE">
        <w:tc>
          <w:tcPr>
            <w:tcW w:w="562" w:type="dxa"/>
          </w:tcPr>
          <w:p w14:paraId="2E385EAB" w14:textId="0D405944" w:rsidR="005C5946" w:rsidRPr="00E45E98" w:rsidRDefault="005C5946" w:rsidP="005D562E">
            <w:r w:rsidRPr="00E45E98">
              <w:t>3</w:t>
            </w:r>
            <w:r w:rsidR="004836F6">
              <w:t>7</w:t>
            </w:r>
            <w:r w:rsidRPr="00E45E98">
              <w:t>.</w:t>
            </w:r>
          </w:p>
        </w:tc>
        <w:tc>
          <w:tcPr>
            <w:tcW w:w="8783" w:type="dxa"/>
          </w:tcPr>
          <w:p w14:paraId="43947F11" w14:textId="7F9F63A8" w:rsidR="005C5946" w:rsidRPr="00E45E98" w:rsidRDefault="005C5946" w:rsidP="005D562E">
            <w:r w:rsidRPr="00E45E98">
              <w:t xml:space="preserve">Alleen de </w:t>
            </w:r>
            <w:r w:rsidR="00615A23">
              <w:t>aangewezen medewerker(s)</w:t>
            </w:r>
            <w:r w:rsidRPr="00E45E98">
              <w:t xml:space="preserve"> van Opdrachtgever </w:t>
            </w:r>
            <w:r w:rsidR="00615A23">
              <w:t>zijn</w:t>
            </w:r>
            <w:r w:rsidRPr="00E45E98">
              <w:t xml:space="preserve"> bevoegd om bestellers aan- en af te melden.</w:t>
            </w:r>
          </w:p>
        </w:tc>
      </w:tr>
      <w:tr w:rsidR="005C5946" w:rsidRPr="00E45E98" w14:paraId="44F58D8B" w14:textId="77777777" w:rsidTr="0692A7EE">
        <w:tc>
          <w:tcPr>
            <w:tcW w:w="562" w:type="dxa"/>
          </w:tcPr>
          <w:p w14:paraId="2B692D06" w14:textId="2ABEF122" w:rsidR="005C5946" w:rsidRPr="00E45E98" w:rsidRDefault="005C5946" w:rsidP="005D562E">
            <w:r w:rsidRPr="00E45E98">
              <w:t>3</w:t>
            </w:r>
            <w:r w:rsidR="004836F6">
              <w:t>8</w:t>
            </w:r>
            <w:r w:rsidRPr="00E45E98">
              <w:t>.</w:t>
            </w:r>
          </w:p>
        </w:tc>
        <w:tc>
          <w:tcPr>
            <w:tcW w:w="8783" w:type="dxa"/>
          </w:tcPr>
          <w:p w14:paraId="7CF10263" w14:textId="77777777" w:rsidR="005C5946" w:rsidRPr="00E45E98" w:rsidRDefault="005C5946" w:rsidP="005D562E">
            <w:r w:rsidRPr="00E45E98">
              <w:t>Opdrachtgever plaatst real time bestellingen. U garandeert voor deze bestellingen een levertijd van maximaal vijf werkdagen.</w:t>
            </w:r>
          </w:p>
        </w:tc>
      </w:tr>
      <w:tr w:rsidR="005C5946" w:rsidRPr="00E45E98" w14:paraId="6B9CAD57" w14:textId="77777777" w:rsidTr="0692A7EE">
        <w:tc>
          <w:tcPr>
            <w:tcW w:w="562" w:type="dxa"/>
          </w:tcPr>
          <w:p w14:paraId="1B43F7D2" w14:textId="6CABC287" w:rsidR="005C5946" w:rsidRPr="00E45E98" w:rsidRDefault="005C5946" w:rsidP="005D562E">
            <w:r w:rsidRPr="00E45E98">
              <w:t>3</w:t>
            </w:r>
            <w:r w:rsidR="004836F6">
              <w:t>9</w:t>
            </w:r>
            <w:r w:rsidRPr="00E45E98">
              <w:t>.</w:t>
            </w:r>
          </w:p>
        </w:tc>
        <w:tc>
          <w:tcPr>
            <w:tcW w:w="8783" w:type="dxa"/>
          </w:tcPr>
          <w:p w14:paraId="19870377" w14:textId="77777777" w:rsidR="005C5946" w:rsidRPr="00E45E98" w:rsidRDefault="005C5946" w:rsidP="005D562E">
            <w:r w:rsidRPr="00E45E98">
              <w:t>Bestellingen worden alleen door Opdrachtnemer in behandeling genomen, nadat Opdrachtnemer een digitale bestelling via de webshop heeft ontvangen.</w:t>
            </w:r>
          </w:p>
        </w:tc>
      </w:tr>
      <w:tr w:rsidR="005C5946" w:rsidRPr="00E45E98" w14:paraId="62E2FFBD" w14:textId="77777777" w:rsidTr="0692A7EE">
        <w:tc>
          <w:tcPr>
            <w:tcW w:w="562" w:type="dxa"/>
          </w:tcPr>
          <w:p w14:paraId="74B2DCE3" w14:textId="30311455" w:rsidR="005C5946" w:rsidRPr="00E45E98" w:rsidRDefault="004836F6" w:rsidP="005D562E">
            <w:r>
              <w:t>40</w:t>
            </w:r>
            <w:r w:rsidR="005C5946" w:rsidRPr="00E45E98">
              <w:t>.</w:t>
            </w:r>
          </w:p>
        </w:tc>
        <w:tc>
          <w:tcPr>
            <w:tcW w:w="8783" w:type="dxa"/>
          </w:tcPr>
          <w:p w14:paraId="0CD0DB17" w14:textId="77777777" w:rsidR="005C5946" w:rsidRPr="00E45E98" w:rsidRDefault="005C5946" w:rsidP="005D562E">
            <w:r w:rsidRPr="00E45E98">
              <w:t>Iedere aflevering wordt voorzien van een pakbon. Deze pakbon dient duidelijk zichtbaar aangebracht te worden op de verpakking. Op elke pakbon staan minimaal de onderstaande gegevens vermeld:</w:t>
            </w:r>
          </w:p>
          <w:p w14:paraId="4371C71D" w14:textId="77777777" w:rsidR="005C5946" w:rsidRPr="00E45E98" w:rsidRDefault="005C5946" w:rsidP="0016502B">
            <w:pPr>
              <w:numPr>
                <w:ilvl w:val="1"/>
                <w:numId w:val="14"/>
              </w:numPr>
              <w:contextualSpacing/>
            </w:pPr>
            <w:r w:rsidRPr="00E45E98">
              <w:t>Bestelnummer</w:t>
            </w:r>
          </w:p>
          <w:p w14:paraId="7EF0817E" w14:textId="77777777" w:rsidR="005C5946" w:rsidRPr="00E45E98" w:rsidRDefault="005C5946" w:rsidP="0016502B">
            <w:pPr>
              <w:numPr>
                <w:ilvl w:val="1"/>
                <w:numId w:val="14"/>
              </w:numPr>
              <w:contextualSpacing/>
            </w:pPr>
            <w:r w:rsidRPr="00E45E98">
              <w:t>Kostenplaats</w:t>
            </w:r>
          </w:p>
          <w:p w14:paraId="6BA4B66E" w14:textId="77777777" w:rsidR="005C5946" w:rsidRPr="00E45E98" w:rsidRDefault="005C5946" w:rsidP="0016502B">
            <w:pPr>
              <w:numPr>
                <w:ilvl w:val="1"/>
                <w:numId w:val="14"/>
              </w:numPr>
              <w:contextualSpacing/>
            </w:pPr>
            <w:r w:rsidRPr="00E45E98">
              <w:t>Volledig afleveradres</w:t>
            </w:r>
          </w:p>
          <w:p w14:paraId="28F79D50" w14:textId="77777777" w:rsidR="005C5946" w:rsidRPr="00E45E98" w:rsidRDefault="005C5946" w:rsidP="0016502B">
            <w:pPr>
              <w:numPr>
                <w:ilvl w:val="1"/>
                <w:numId w:val="14"/>
              </w:numPr>
              <w:contextualSpacing/>
            </w:pPr>
            <w:r w:rsidRPr="00E45E98">
              <w:t>Naam van de drager</w:t>
            </w:r>
          </w:p>
          <w:p w14:paraId="3E5AC993" w14:textId="77777777" w:rsidR="005C5946" w:rsidRPr="00E45E98" w:rsidRDefault="005C5946" w:rsidP="0016502B">
            <w:pPr>
              <w:numPr>
                <w:ilvl w:val="1"/>
                <w:numId w:val="14"/>
              </w:numPr>
              <w:contextualSpacing/>
            </w:pPr>
            <w:r w:rsidRPr="00E45E98">
              <w:t>Omschrijving van de geleverde producten</w:t>
            </w:r>
          </w:p>
          <w:p w14:paraId="3BF3D921" w14:textId="77777777" w:rsidR="005C5946" w:rsidRPr="00E45E98" w:rsidRDefault="005C5946" w:rsidP="0016502B">
            <w:pPr>
              <w:numPr>
                <w:ilvl w:val="1"/>
                <w:numId w:val="14"/>
              </w:numPr>
              <w:contextualSpacing/>
            </w:pPr>
            <w:r w:rsidRPr="00E45E98">
              <w:t>Aantallen en eenheden per product zoals deze op de bestelling staan vermeld</w:t>
            </w:r>
          </w:p>
          <w:p w14:paraId="14DDA0D5" w14:textId="77777777" w:rsidR="005C5946" w:rsidRPr="00E45E98" w:rsidRDefault="005C5946" w:rsidP="0016502B">
            <w:pPr>
              <w:numPr>
                <w:ilvl w:val="1"/>
                <w:numId w:val="14"/>
              </w:numPr>
              <w:contextualSpacing/>
            </w:pPr>
            <w:r w:rsidRPr="00E45E98">
              <w:t>Datum van de levering</w:t>
            </w:r>
          </w:p>
          <w:p w14:paraId="156FB6B1" w14:textId="77777777" w:rsidR="005C5946" w:rsidRPr="00E45E98" w:rsidRDefault="005C5946" w:rsidP="005D562E"/>
          <w:p w14:paraId="79C05753" w14:textId="77777777" w:rsidR="005C5946" w:rsidRPr="00E45E98" w:rsidRDefault="005C5946" w:rsidP="005D562E">
            <w:r w:rsidRPr="00E45E98">
              <w:t>Bij levering is per drager verpakt en het is dus duidelijk voor welke medewerker van Opdrachtgever de levering bestemd is.</w:t>
            </w:r>
          </w:p>
        </w:tc>
      </w:tr>
      <w:tr w:rsidR="005C5946" w:rsidRPr="00E45E98" w14:paraId="4647FCF3" w14:textId="77777777" w:rsidTr="0692A7EE">
        <w:tc>
          <w:tcPr>
            <w:tcW w:w="562" w:type="dxa"/>
          </w:tcPr>
          <w:p w14:paraId="3979E7C7" w14:textId="4B1C38F0" w:rsidR="005C5946" w:rsidRPr="00E45E98" w:rsidRDefault="004836F6" w:rsidP="005D562E">
            <w:r>
              <w:t>41</w:t>
            </w:r>
            <w:r w:rsidR="005C5946" w:rsidRPr="00E45E98">
              <w:t>.</w:t>
            </w:r>
          </w:p>
        </w:tc>
        <w:tc>
          <w:tcPr>
            <w:tcW w:w="8783" w:type="dxa"/>
          </w:tcPr>
          <w:p w14:paraId="14BD8946" w14:textId="652AF5D1" w:rsidR="005C5946" w:rsidRPr="00E45E98" w:rsidRDefault="004836F6" w:rsidP="005D562E">
            <w:r>
              <w:t xml:space="preserve">Inschrijver </w:t>
            </w:r>
            <w:r w:rsidR="005C5946" w:rsidRPr="00E45E98">
              <w:t xml:space="preserve">neemt geleverde kleding kosteloos retour, indien na controle door Opdrachtgever blijkt dat </w:t>
            </w:r>
            <w:r>
              <w:t>Inschrijver</w:t>
            </w:r>
            <w:r w:rsidR="005C5946" w:rsidRPr="00E45E98">
              <w:t xml:space="preserve"> niet conform de bestelling heeft geleverd. Dit geldt dus ook voor kledingstukken die door </w:t>
            </w:r>
            <w:r>
              <w:t xml:space="preserve">Inschrijver </w:t>
            </w:r>
            <w:r w:rsidR="005C5946" w:rsidRPr="00E45E98">
              <w:t>van een logo zijn voorzien.</w:t>
            </w:r>
          </w:p>
        </w:tc>
      </w:tr>
      <w:tr w:rsidR="005C5946" w:rsidRPr="00E45E98" w14:paraId="31EFBC31" w14:textId="77777777" w:rsidTr="0692A7EE">
        <w:tc>
          <w:tcPr>
            <w:tcW w:w="562" w:type="dxa"/>
          </w:tcPr>
          <w:p w14:paraId="52BFCACC" w14:textId="19A0514B" w:rsidR="005C5946" w:rsidRPr="00E45E98" w:rsidRDefault="004836F6" w:rsidP="005D562E">
            <w:r>
              <w:t>42</w:t>
            </w:r>
            <w:r w:rsidR="005C5946" w:rsidRPr="00E45E98">
              <w:t>.</w:t>
            </w:r>
          </w:p>
        </w:tc>
        <w:tc>
          <w:tcPr>
            <w:tcW w:w="8783" w:type="dxa"/>
          </w:tcPr>
          <w:p w14:paraId="22D3C9C1" w14:textId="33B35B43" w:rsidR="005C5946" w:rsidRPr="00E45E98" w:rsidRDefault="005C5946" w:rsidP="005D562E">
            <w:r w:rsidRPr="00E45E98">
              <w:t xml:space="preserve">Het online bestelsysteem moet voldoen aan de Algemene verordening gegevensbescherming (AVG). Eisen waaraan het bestelsysteem ICT-technisch moet voldoen, wordt Inschrijver  voor de implementatie verstrekt. Met </w:t>
            </w:r>
            <w:r w:rsidR="004836F6">
              <w:t xml:space="preserve">Inschrijver </w:t>
            </w:r>
            <w:r w:rsidRPr="00E45E98">
              <w:t>wordt een verwerkersovereenkomst afgesloten, welke door Opdrachtgever is opgesteld.</w:t>
            </w:r>
          </w:p>
        </w:tc>
      </w:tr>
    </w:tbl>
    <w:p w14:paraId="55137DCA" w14:textId="77777777" w:rsidR="005C5946" w:rsidRPr="00E45E98" w:rsidRDefault="005C5946" w:rsidP="005C5946">
      <w:pPr>
        <w:rPr>
          <w:rFonts w:eastAsiaTheme="minorHAnsi"/>
          <w:lang w:eastAsia="en-US"/>
        </w:rPr>
      </w:pPr>
    </w:p>
    <w:p w14:paraId="530E2D73" w14:textId="423706A1" w:rsidR="005C5946" w:rsidRDefault="005C5946" w:rsidP="005C5946">
      <w:pPr>
        <w:pStyle w:val="Kop2"/>
        <w:rPr>
          <w:rFonts w:eastAsiaTheme="majorEastAsia"/>
          <w:lang w:eastAsia="en-US"/>
        </w:rPr>
      </w:pPr>
      <w:bookmarkStart w:id="242" w:name="_Toc63689359"/>
      <w:bookmarkStart w:id="243" w:name="_Toc102125613"/>
      <w:r w:rsidRPr="00E45E98">
        <w:rPr>
          <w:rFonts w:eastAsiaTheme="majorEastAsia"/>
          <w:lang w:eastAsia="en-US"/>
        </w:rPr>
        <w:t xml:space="preserve">Reiniging </w:t>
      </w:r>
      <w:r w:rsidR="006642FF">
        <w:rPr>
          <w:rFonts w:eastAsiaTheme="majorEastAsia"/>
          <w:lang w:eastAsia="en-US"/>
        </w:rPr>
        <w:t xml:space="preserve">en end of life </w:t>
      </w:r>
      <w:r w:rsidRPr="00E45E98">
        <w:rPr>
          <w:rFonts w:eastAsiaTheme="majorEastAsia"/>
          <w:lang w:eastAsia="en-US"/>
        </w:rPr>
        <w:t>logistiek</w:t>
      </w:r>
      <w:bookmarkEnd w:id="242"/>
      <w:bookmarkEnd w:id="243"/>
      <w:r w:rsidRPr="00E45E98">
        <w:rPr>
          <w:rFonts w:eastAsiaTheme="majorEastAsia"/>
          <w:lang w:eastAsia="en-US"/>
        </w:rPr>
        <w:t xml:space="preserve"> </w:t>
      </w:r>
    </w:p>
    <w:p w14:paraId="540620E9" w14:textId="77777777" w:rsidR="004D3C45" w:rsidRPr="004D3C45" w:rsidRDefault="004D3C45" w:rsidP="004D3C45">
      <w:pPr>
        <w:rPr>
          <w:rFonts w:eastAsiaTheme="majorEastAsia"/>
          <w:lang w:eastAsia="en-US"/>
        </w:rPr>
      </w:pPr>
    </w:p>
    <w:tbl>
      <w:tblPr>
        <w:tblStyle w:val="Tabelraster2"/>
        <w:tblW w:w="0" w:type="auto"/>
        <w:tblLook w:val="04A0" w:firstRow="1" w:lastRow="0" w:firstColumn="1" w:lastColumn="0" w:noHBand="0" w:noVBand="1"/>
      </w:tblPr>
      <w:tblGrid>
        <w:gridCol w:w="562"/>
        <w:gridCol w:w="8789"/>
      </w:tblGrid>
      <w:tr w:rsidR="005C5946" w:rsidRPr="00E45E98" w14:paraId="697EB24D" w14:textId="77777777" w:rsidTr="00176CBC">
        <w:tc>
          <w:tcPr>
            <w:tcW w:w="562" w:type="dxa"/>
          </w:tcPr>
          <w:p w14:paraId="61F279B4" w14:textId="5E1851B2" w:rsidR="005C5946" w:rsidRPr="00E45E98" w:rsidRDefault="004836F6" w:rsidP="005C5946">
            <w:r>
              <w:t>43</w:t>
            </w:r>
            <w:r w:rsidR="005C5946" w:rsidRPr="00E45E98">
              <w:t>.</w:t>
            </w:r>
          </w:p>
        </w:tc>
        <w:tc>
          <w:tcPr>
            <w:tcW w:w="8789" w:type="dxa"/>
          </w:tcPr>
          <w:p w14:paraId="2E33E1EE" w14:textId="77777777" w:rsidR="005C5946" w:rsidRPr="00E45E98" w:rsidRDefault="005C5946" w:rsidP="005C5946">
            <w:pPr>
              <w:widowControl w:val="0"/>
              <w:tabs>
                <w:tab w:val="left" w:pos="720"/>
              </w:tabs>
              <w:autoSpaceDE w:val="0"/>
              <w:autoSpaceDN w:val="0"/>
              <w:spacing w:before="1"/>
            </w:pPr>
            <w:r w:rsidRPr="00E45E98">
              <w:t>Inschrijver voert op de te reinigen artikelen een in- en uitgangscontrole uit die minimaal de volgende situaties uitsluiten:</w:t>
            </w:r>
          </w:p>
          <w:p w14:paraId="176F44C0" w14:textId="77777777" w:rsidR="005C5946" w:rsidRPr="00E45E98" w:rsidRDefault="005C5946" w:rsidP="005C5946">
            <w:pPr>
              <w:widowControl w:val="0"/>
              <w:tabs>
                <w:tab w:val="left" w:pos="720"/>
              </w:tabs>
              <w:autoSpaceDE w:val="0"/>
              <w:autoSpaceDN w:val="0"/>
              <w:spacing w:before="1"/>
            </w:pPr>
            <w:r w:rsidRPr="00E45E98">
              <w:t>a. Artikelen (m.n. herkenbare kleding voorzien van een logo) vallen in handen van derden.</w:t>
            </w:r>
          </w:p>
          <w:p w14:paraId="22AD32B3" w14:textId="77777777" w:rsidR="005C5946" w:rsidRPr="00E45E98" w:rsidRDefault="005C5946" w:rsidP="005C5946">
            <w:r w:rsidRPr="00E45E98">
              <w:t>b. Artikelen raken vermist.</w:t>
            </w:r>
          </w:p>
        </w:tc>
      </w:tr>
      <w:tr w:rsidR="005C5946" w:rsidRPr="00E45E98" w14:paraId="3505FAFD" w14:textId="77777777" w:rsidTr="00176CBC">
        <w:tc>
          <w:tcPr>
            <w:tcW w:w="562" w:type="dxa"/>
          </w:tcPr>
          <w:p w14:paraId="3C8B136F" w14:textId="1A332E50" w:rsidR="005C5946" w:rsidRPr="00E45E98" w:rsidRDefault="00627BDA" w:rsidP="005C5946">
            <w:r>
              <w:t>4</w:t>
            </w:r>
            <w:r w:rsidR="004836F6">
              <w:t>4</w:t>
            </w:r>
            <w:r w:rsidR="005C5946" w:rsidRPr="00E45E98">
              <w:t>.</w:t>
            </w:r>
          </w:p>
        </w:tc>
        <w:tc>
          <w:tcPr>
            <w:tcW w:w="8789" w:type="dxa"/>
          </w:tcPr>
          <w:p w14:paraId="3E754C89" w14:textId="7C450F91" w:rsidR="005C5946" w:rsidRPr="00E45E98" w:rsidRDefault="005C5946" w:rsidP="005C5946">
            <w:r w:rsidRPr="00E45E98">
              <w:t xml:space="preserve">De gewassen kleding dient schoon, opgevouwen en gebundeld per persoon afgeleverd te worden </w:t>
            </w:r>
            <w:r w:rsidR="00615A23">
              <w:t>op</w:t>
            </w:r>
            <w:r w:rsidRPr="00E45E98">
              <w:t xml:space="preserve"> de </w:t>
            </w:r>
            <w:r w:rsidR="00615A23">
              <w:t>locaties</w:t>
            </w:r>
            <w:r w:rsidRPr="00E45E98">
              <w:t xml:space="preserve"> conform het Locatieoverzicht.</w:t>
            </w:r>
            <w:r w:rsidR="00615A23">
              <w:t xml:space="preserve"> Nadere afspraken hierover worden gemaakt tijdens de implementatie. </w:t>
            </w:r>
          </w:p>
        </w:tc>
      </w:tr>
      <w:tr w:rsidR="00615A23" w:rsidRPr="00E45E98" w14:paraId="7192188C" w14:textId="77777777" w:rsidTr="00176CBC">
        <w:tc>
          <w:tcPr>
            <w:tcW w:w="562" w:type="dxa"/>
          </w:tcPr>
          <w:p w14:paraId="417A7FDF" w14:textId="4E01E3E7" w:rsidR="00615A23" w:rsidRPr="00E45E98" w:rsidRDefault="00615A23" w:rsidP="00615A23">
            <w:r>
              <w:t>4</w:t>
            </w:r>
            <w:r w:rsidR="004836F6">
              <w:t>5</w:t>
            </w:r>
            <w:r w:rsidRPr="00E45E98">
              <w:t>.</w:t>
            </w:r>
          </w:p>
        </w:tc>
        <w:tc>
          <w:tcPr>
            <w:tcW w:w="8789" w:type="dxa"/>
          </w:tcPr>
          <w:p w14:paraId="13885E30" w14:textId="77777777" w:rsidR="00615A23" w:rsidRPr="00E45E98" w:rsidRDefault="00615A23" w:rsidP="00615A23">
            <w:r w:rsidRPr="00E45E98">
              <w:t>Inschrijver garandeert een vaste ophaal- en brengdagen in één week van de vuile dan wel gereinigde artikelen. Deze dagen worden tijdens de implementatiefase vastgesteld. Indien de vaste dag niet toereikend blijkt te zijn, kan Opdrachtgever de frequentie verhogen.</w:t>
            </w:r>
          </w:p>
        </w:tc>
      </w:tr>
      <w:tr w:rsidR="00615A23" w:rsidRPr="00E45E98" w14:paraId="75AD4712" w14:textId="77777777" w:rsidTr="00176CBC">
        <w:tc>
          <w:tcPr>
            <w:tcW w:w="562" w:type="dxa"/>
          </w:tcPr>
          <w:p w14:paraId="0CC4AD25" w14:textId="09328DFF" w:rsidR="00615A23" w:rsidRPr="00E45E98" w:rsidRDefault="00615A23" w:rsidP="00615A23">
            <w:r>
              <w:t>4</w:t>
            </w:r>
            <w:r w:rsidR="004836F6">
              <w:t>6</w:t>
            </w:r>
            <w:r w:rsidRPr="00E45E98">
              <w:t>.</w:t>
            </w:r>
          </w:p>
        </w:tc>
        <w:tc>
          <w:tcPr>
            <w:tcW w:w="8789" w:type="dxa"/>
          </w:tcPr>
          <w:p w14:paraId="703328B3" w14:textId="77777777" w:rsidR="00615A23" w:rsidRPr="00E45E98" w:rsidRDefault="00615A23" w:rsidP="00615A23">
            <w:r w:rsidRPr="00E45E98">
              <w:t xml:space="preserve">De artikelen die door Opdrachtgever worden aangeboden, worden uiterlijk op de eerstvolgende afgesproken vaste ophaal- </w:t>
            </w:r>
            <w:proofErr w:type="spellStart"/>
            <w:r w:rsidRPr="00E45E98">
              <w:t>brengdag</w:t>
            </w:r>
            <w:proofErr w:type="spellEnd"/>
            <w:r w:rsidRPr="00E45E98">
              <w:t xml:space="preserve"> gereinigd geretourneerd.</w:t>
            </w:r>
          </w:p>
        </w:tc>
      </w:tr>
      <w:tr w:rsidR="00615A23" w:rsidRPr="00E45E98" w14:paraId="6CD688DC" w14:textId="77777777" w:rsidTr="00176CBC">
        <w:tc>
          <w:tcPr>
            <w:tcW w:w="562" w:type="dxa"/>
          </w:tcPr>
          <w:p w14:paraId="138C7B0C" w14:textId="4874E873" w:rsidR="00615A23" w:rsidRPr="00E45E98" w:rsidRDefault="00615A23" w:rsidP="00615A23">
            <w:r>
              <w:lastRenderedPageBreak/>
              <w:t>4</w:t>
            </w:r>
            <w:r w:rsidR="004836F6">
              <w:t>7</w:t>
            </w:r>
            <w:r w:rsidRPr="00E45E98">
              <w:t>.</w:t>
            </w:r>
          </w:p>
        </w:tc>
        <w:tc>
          <w:tcPr>
            <w:tcW w:w="8789" w:type="dxa"/>
          </w:tcPr>
          <w:p w14:paraId="0F59386E" w14:textId="6FF745FE" w:rsidR="00615A23" w:rsidRPr="00E45E98" w:rsidRDefault="00615A23" w:rsidP="00615A23">
            <w:r w:rsidRPr="00E45E98">
              <w:t xml:space="preserve">Het ophalen van vuile kleding en retourneren van gereinigde kleding dient uitgevoerd te worden tijdens openingstijden van de diverse locaties; deze tijden staan vermeld in </w:t>
            </w:r>
            <w:r>
              <w:t>het Locatieoverzicht</w:t>
            </w:r>
            <w:r w:rsidRPr="00E45E98">
              <w:t>. De locatie waar de artikelen worden opgehaald, is te allen tijde gelijk aan de locatie waar de artikelen dienen te worden afgeleverd.</w:t>
            </w:r>
          </w:p>
        </w:tc>
      </w:tr>
      <w:tr w:rsidR="00615A23" w:rsidRPr="00E45E98" w14:paraId="302A3496" w14:textId="77777777" w:rsidTr="00176CBC">
        <w:tc>
          <w:tcPr>
            <w:tcW w:w="562" w:type="dxa"/>
          </w:tcPr>
          <w:p w14:paraId="7D4D42E6" w14:textId="374DC78E" w:rsidR="00615A23" w:rsidRPr="00E45E98" w:rsidRDefault="00615A23" w:rsidP="00615A23">
            <w:r>
              <w:t>4</w:t>
            </w:r>
            <w:r w:rsidR="004836F6">
              <w:t>8</w:t>
            </w:r>
            <w:r w:rsidRPr="00E45E98">
              <w:t>.</w:t>
            </w:r>
          </w:p>
        </w:tc>
        <w:tc>
          <w:tcPr>
            <w:tcW w:w="8789" w:type="dxa"/>
          </w:tcPr>
          <w:p w14:paraId="180C6FD0" w14:textId="77777777" w:rsidR="00615A23" w:rsidRPr="00E45E98" w:rsidRDefault="00615A23" w:rsidP="00615A23">
            <w:r w:rsidRPr="00E45E98">
              <w:t xml:space="preserve">Inschrijver levert alle bestellingen (incl. </w:t>
            </w:r>
            <w:proofErr w:type="spellStart"/>
            <w:r w:rsidRPr="00E45E98">
              <w:t>retouren</w:t>
            </w:r>
            <w:proofErr w:type="spellEnd"/>
            <w:r w:rsidRPr="00E45E98">
              <w:t>), ongeacht de ordergrootte zonder order- en/of bezorgkosten DDP (</w:t>
            </w:r>
            <w:proofErr w:type="spellStart"/>
            <w:r w:rsidRPr="00E45E98">
              <w:t>Delivered</w:t>
            </w:r>
            <w:proofErr w:type="spellEnd"/>
            <w:r w:rsidRPr="00E45E98">
              <w:t xml:space="preserve"> </w:t>
            </w:r>
            <w:proofErr w:type="spellStart"/>
            <w:r w:rsidRPr="00E45E98">
              <w:t>Duty</w:t>
            </w:r>
            <w:proofErr w:type="spellEnd"/>
            <w:r w:rsidRPr="00E45E98">
              <w:t xml:space="preserve"> </w:t>
            </w:r>
            <w:proofErr w:type="spellStart"/>
            <w:r w:rsidRPr="00E45E98">
              <w:t>Paid</w:t>
            </w:r>
            <w:proofErr w:type="spellEnd"/>
            <w:r w:rsidRPr="00E45E98">
              <w:t xml:space="preserve">, conform </w:t>
            </w:r>
            <w:proofErr w:type="spellStart"/>
            <w:r w:rsidRPr="00E45E98">
              <w:t>Incoterms</w:t>
            </w:r>
            <w:proofErr w:type="spellEnd"/>
            <w:r w:rsidRPr="00E45E98">
              <w:t xml:space="preserve"> 2010) af op de door Opdrachtgever aangegeven adressen.</w:t>
            </w:r>
          </w:p>
        </w:tc>
      </w:tr>
      <w:tr w:rsidR="00615A23" w:rsidRPr="00E45E98" w14:paraId="6478ACB0" w14:textId="77777777" w:rsidTr="00176CBC">
        <w:tc>
          <w:tcPr>
            <w:tcW w:w="562" w:type="dxa"/>
          </w:tcPr>
          <w:p w14:paraId="5E3036E8" w14:textId="55DBC07F" w:rsidR="00615A23" w:rsidRPr="00E45E98" w:rsidRDefault="00615A23" w:rsidP="00615A23">
            <w:r>
              <w:t>4</w:t>
            </w:r>
            <w:r w:rsidR="004836F6">
              <w:t>9</w:t>
            </w:r>
            <w:r w:rsidRPr="00E45E98">
              <w:t>.</w:t>
            </w:r>
          </w:p>
        </w:tc>
        <w:tc>
          <w:tcPr>
            <w:tcW w:w="8789" w:type="dxa"/>
          </w:tcPr>
          <w:p w14:paraId="7AB74901" w14:textId="75F0CE24" w:rsidR="00615A23" w:rsidRPr="00E45E98" w:rsidRDefault="00615A23" w:rsidP="00615A23">
            <w:r w:rsidRPr="00E45E98">
              <w:t xml:space="preserve">Inschrijver voorziet/laat voorzien de artikelen van een in overleg vastgesteld coderingssystem voor het wasgoed. Deze </w:t>
            </w:r>
            <w:proofErr w:type="spellStart"/>
            <w:r w:rsidRPr="00E45E98">
              <w:t>wascodes</w:t>
            </w:r>
            <w:proofErr w:type="spellEnd"/>
            <w:r w:rsidRPr="00E45E98">
              <w:t xml:space="preserve"> worden door de wasserij geregistreerd in het coderingssysteem van de wasserij. Dit systeem registreert de </w:t>
            </w:r>
            <w:proofErr w:type="spellStart"/>
            <w:r w:rsidRPr="00E45E98">
              <w:t>wascodes</w:t>
            </w:r>
            <w:proofErr w:type="spellEnd"/>
            <w:r w:rsidRPr="00E45E98">
              <w:t xml:space="preserve"> op naam van de </w:t>
            </w:r>
            <w:r w:rsidR="001D2122">
              <w:t xml:space="preserve">afdeling, </w:t>
            </w:r>
            <w:r w:rsidRPr="00E45E98">
              <w:t>gebruiker en per artikel.</w:t>
            </w:r>
          </w:p>
        </w:tc>
      </w:tr>
      <w:tr w:rsidR="00615A23" w:rsidRPr="00E45E98" w14:paraId="551A6441" w14:textId="77777777" w:rsidTr="00176CBC">
        <w:tc>
          <w:tcPr>
            <w:tcW w:w="562" w:type="dxa"/>
          </w:tcPr>
          <w:p w14:paraId="0485C990" w14:textId="57EB8D4B" w:rsidR="00615A23" w:rsidRPr="00E45E98" w:rsidRDefault="004836F6" w:rsidP="00615A23">
            <w:r>
              <w:t>50</w:t>
            </w:r>
            <w:r w:rsidR="00615A23">
              <w:t>.</w:t>
            </w:r>
          </w:p>
        </w:tc>
        <w:tc>
          <w:tcPr>
            <w:tcW w:w="8789" w:type="dxa"/>
          </w:tcPr>
          <w:p w14:paraId="1B9242D3" w14:textId="77777777" w:rsidR="00615A23" w:rsidRPr="00E45E98" w:rsidRDefault="00615A23" w:rsidP="00615A23">
            <w:r w:rsidRPr="00E45E98">
              <w:t>De wasserij controleert de kleding op defecten. Indien er sprake is van kleine defecten wordt Opdrachtgever geïnformeerd over de kosten en na goedkeuring wordt de reparatie uitgevoerd.</w:t>
            </w:r>
          </w:p>
        </w:tc>
      </w:tr>
    </w:tbl>
    <w:p w14:paraId="4E293AB0" w14:textId="77777777" w:rsidR="00B061D6" w:rsidRPr="00E45E98" w:rsidRDefault="00B061D6" w:rsidP="005C5946">
      <w:pPr>
        <w:rPr>
          <w:rFonts w:eastAsiaTheme="minorHAnsi"/>
          <w:lang w:eastAsia="en-US"/>
        </w:rPr>
      </w:pPr>
    </w:p>
    <w:p w14:paraId="14F13D79" w14:textId="77777777" w:rsidR="005C5946" w:rsidRPr="00E45E98" w:rsidRDefault="005C5946" w:rsidP="005C5946">
      <w:pPr>
        <w:pStyle w:val="Kop2"/>
        <w:rPr>
          <w:rFonts w:eastAsiaTheme="majorEastAsia"/>
          <w:lang w:eastAsia="en-US"/>
        </w:rPr>
      </w:pPr>
      <w:bookmarkStart w:id="244" w:name="_Toc63689360"/>
      <w:bookmarkStart w:id="245" w:name="_Toc102125614"/>
      <w:r w:rsidRPr="00E45E98">
        <w:rPr>
          <w:rFonts w:eastAsiaTheme="majorEastAsia"/>
          <w:lang w:eastAsia="en-US"/>
        </w:rPr>
        <w:t>Technische reinigingseisen</w:t>
      </w:r>
      <w:bookmarkEnd w:id="244"/>
      <w:bookmarkEnd w:id="245"/>
    </w:p>
    <w:p w14:paraId="6DCCB992" w14:textId="77777777" w:rsidR="005C5946" w:rsidRPr="00E45E98" w:rsidRDefault="005C5946" w:rsidP="005C5946">
      <w:pPr>
        <w:rPr>
          <w:rFonts w:eastAsiaTheme="majorEastAsia"/>
          <w:lang w:eastAsia="en-US"/>
        </w:rPr>
      </w:pPr>
    </w:p>
    <w:tbl>
      <w:tblPr>
        <w:tblStyle w:val="Tabelraster2"/>
        <w:tblW w:w="0" w:type="auto"/>
        <w:tblLook w:val="04A0" w:firstRow="1" w:lastRow="0" w:firstColumn="1" w:lastColumn="0" w:noHBand="0" w:noVBand="1"/>
      </w:tblPr>
      <w:tblGrid>
        <w:gridCol w:w="562"/>
        <w:gridCol w:w="8789"/>
      </w:tblGrid>
      <w:tr w:rsidR="005C5946" w:rsidRPr="00E45E98" w14:paraId="0E216B65" w14:textId="77777777" w:rsidTr="00176CBC">
        <w:tc>
          <w:tcPr>
            <w:tcW w:w="562" w:type="dxa"/>
          </w:tcPr>
          <w:p w14:paraId="05D00927" w14:textId="1A890CBB" w:rsidR="005C5946" w:rsidRPr="00E45E98" w:rsidRDefault="004836F6" w:rsidP="005C5946">
            <w:r>
              <w:t>51</w:t>
            </w:r>
            <w:r w:rsidR="00627BDA">
              <w:t>.</w:t>
            </w:r>
          </w:p>
        </w:tc>
        <w:tc>
          <w:tcPr>
            <w:tcW w:w="8789" w:type="dxa"/>
          </w:tcPr>
          <w:p w14:paraId="18FBC781" w14:textId="1C1599D5" w:rsidR="005C5946" w:rsidRPr="00E45E98" w:rsidRDefault="005C5946" w:rsidP="005C5946">
            <w:r w:rsidRPr="00E45E98">
              <w:t xml:space="preserve">De te reinigen artikelen staan beschreven </w:t>
            </w:r>
            <w:r w:rsidRPr="00CF202C">
              <w:t xml:space="preserve">in bijlage </w:t>
            </w:r>
            <w:r w:rsidR="009D5DA3">
              <w:t>x</w:t>
            </w:r>
            <w:r w:rsidRPr="00CF202C">
              <w:t>.</w:t>
            </w:r>
            <w:r w:rsidRPr="00E45E98">
              <w:t xml:space="preserve"> De reinigingsprocessen- en methoden die </w:t>
            </w:r>
            <w:r w:rsidR="00CF202C">
              <w:t xml:space="preserve">Inschrijver </w:t>
            </w:r>
            <w:r w:rsidRPr="00E45E98">
              <w:t xml:space="preserve">gebruikt dienen geschikt te zijn voor deze kleding. </w:t>
            </w:r>
            <w:r w:rsidR="00442A19" w:rsidRPr="00E45E98">
              <w:t>Inschrijver</w:t>
            </w:r>
            <w:r w:rsidRPr="00E45E98">
              <w:t xml:space="preserve"> dient bij </w:t>
            </w:r>
            <w:r w:rsidR="00442A19" w:rsidRPr="00E45E98">
              <w:t>de</w:t>
            </w:r>
            <w:r w:rsidRPr="00E45E98">
              <w:t xml:space="preserve"> inschrijving een uitwerking te geven </w:t>
            </w:r>
            <w:r w:rsidR="00442A19" w:rsidRPr="00E45E98">
              <w:t xml:space="preserve">op artikelniveau </w:t>
            </w:r>
            <w:r w:rsidRPr="00E45E98">
              <w:t xml:space="preserve">welk </w:t>
            </w:r>
            <w:r w:rsidR="00ED16E1">
              <w:t>reinigings</w:t>
            </w:r>
            <w:r w:rsidRPr="00E45E98">
              <w:t>proces hiervoor</w:t>
            </w:r>
            <w:r w:rsidR="00442A19" w:rsidRPr="00E45E98">
              <w:t xml:space="preserve"> wordt</w:t>
            </w:r>
            <w:r w:rsidRPr="00E45E98">
              <w:t xml:space="preserve"> in</w:t>
            </w:r>
            <w:r w:rsidR="00F0119C" w:rsidRPr="00E45E98">
              <w:t>ge</w:t>
            </w:r>
            <w:r w:rsidRPr="00E45E98">
              <w:t>zet.</w:t>
            </w:r>
          </w:p>
        </w:tc>
      </w:tr>
      <w:tr w:rsidR="005C5946" w:rsidRPr="00E45E98" w14:paraId="201F672D" w14:textId="77777777" w:rsidTr="00176CBC">
        <w:tc>
          <w:tcPr>
            <w:tcW w:w="562" w:type="dxa"/>
          </w:tcPr>
          <w:p w14:paraId="3321B8C4" w14:textId="0FC4A398" w:rsidR="005C5946" w:rsidRPr="00E45E98" w:rsidRDefault="004836F6" w:rsidP="005C5946">
            <w:r>
              <w:t>52</w:t>
            </w:r>
            <w:r w:rsidR="005C5946" w:rsidRPr="00E45E98">
              <w:t>.</w:t>
            </w:r>
          </w:p>
        </w:tc>
        <w:tc>
          <w:tcPr>
            <w:tcW w:w="8789" w:type="dxa"/>
          </w:tcPr>
          <w:p w14:paraId="2FB9FE16" w14:textId="77777777" w:rsidR="005C5946" w:rsidRPr="00E45E98" w:rsidRDefault="005C5946" w:rsidP="005C5946">
            <w:r w:rsidRPr="00E45E98">
              <w:t>Inschrijver maakt zoveel als mogelijk gebruik van dierproefvrije en biologisch afbreekbare reinigingsmiddelen.</w:t>
            </w:r>
          </w:p>
          <w:p w14:paraId="0D556564" w14:textId="67A5E4F1" w:rsidR="005C5946" w:rsidRPr="00E45E98" w:rsidRDefault="005C5946" w:rsidP="005C5946">
            <w:r w:rsidRPr="00E45E98">
              <w:t xml:space="preserve">Voor de door </w:t>
            </w:r>
            <w:r w:rsidR="007E553D">
              <w:t>Inschrijver</w:t>
            </w:r>
            <w:r w:rsidRPr="00E45E98">
              <w:t xml:space="preserve"> gebruikte reinigingsmiddelen geldt: dat </w:t>
            </w:r>
            <w:r w:rsidR="007E553D">
              <w:t xml:space="preserve">Inschrijver </w:t>
            </w:r>
            <w:r w:rsidRPr="00E45E98">
              <w:t xml:space="preserve">alleen dierproeven uitvoert indien wettelijk (REACH) vereist is; wanneer geen alternatieve testmethode kan worden toegepast en uitsluitend voor de veiligheid en bescherming van mens en milieu; dat </w:t>
            </w:r>
            <w:r w:rsidR="007E553D">
              <w:t>Inschrijver</w:t>
            </w:r>
            <w:r w:rsidRPr="00E45E98">
              <w:t xml:space="preserve"> volledige biologische afbreekbaarheid voor alle typen oppervlakte actieve stoffen in de gebruikte reinigingsmiddelen garandeert.</w:t>
            </w:r>
          </w:p>
        </w:tc>
      </w:tr>
      <w:tr w:rsidR="005C5946" w:rsidRPr="00E45E98" w14:paraId="048BB103" w14:textId="77777777" w:rsidTr="00176CBC">
        <w:trPr>
          <w:trHeight w:val="458"/>
        </w:trPr>
        <w:tc>
          <w:tcPr>
            <w:tcW w:w="562" w:type="dxa"/>
          </w:tcPr>
          <w:p w14:paraId="6FC5E583" w14:textId="00F46DB2" w:rsidR="005C5946" w:rsidRPr="00E45E98" w:rsidRDefault="004836F6" w:rsidP="005C5946">
            <w:r>
              <w:t>53</w:t>
            </w:r>
            <w:r w:rsidR="005C5946" w:rsidRPr="00E45E98">
              <w:t>.</w:t>
            </w:r>
          </w:p>
        </w:tc>
        <w:tc>
          <w:tcPr>
            <w:tcW w:w="8789" w:type="dxa"/>
          </w:tcPr>
          <w:p w14:paraId="1602CD53" w14:textId="26E4F638" w:rsidR="00214586" w:rsidRPr="00E45E98" w:rsidRDefault="005C5946" w:rsidP="00F22101">
            <w:r w:rsidRPr="00E45E98">
              <w:t xml:space="preserve">De </w:t>
            </w:r>
            <w:proofErr w:type="spellStart"/>
            <w:r w:rsidR="00F44367" w:rsidRPr="00E45E98">
              <w:t>wasprocessen</w:t>
            </w:r>
            <w:proofErr w:type="spellEnd"/>
            <w:r w:rsidRPr="00E45E98">
              <w:t xml:space="preserve"> zijn gericht op het herstellen van de gebruikswaarde van het textiel, dit wil zeggen dat het textiel zowel optisch als aantoonbaar hygiënisch schoon dient te worden afgeleverd.</w:t>
            </w:r>
          </w:p>
        </w:tc>
      </w:tr>
      <w:tr w:rsidR="006642FF" w:rsidRPr="006642FF" w14:paraId="0B965EB6" w14:textId="77777777" w:rsidTr="00176CBC">
        <w:trPr>
          <w:trHeight w:val="458"/>
        </w:trPr>
        <w:tc>
          <w:tcPr>
            <w:tcW w:w="562" w:type="dxa"/>
          </w:tcPr>
          <w:p w14:paraId="1D592B38" w14:textId="1B2F2EDE" w:rsidR="006642FF" w:rsidRPr="006642FF" w:rsidDel="00627BDA" w:rsidRDefault="004836F6" w:rsidP="006642FF">
            <w:r>
              <w:t>54.</w:t>
            </w:r>
          </w:p>
        </w:tc>
        <w:tc>
          <w:tcPr>
            <w:tcW w:w="8789" w:type="dxa"/>
          </w:tcPr>
          <w:p w14:paraId="00DBCEBA" w14:textId="01E4C078" w:rsidR="006642FF" w:rsidRPr="006642FF" w:rsidRDefault="006642FF" w:rsidP="00F22101">
            <w:r w:rsidRPr="00DA6077">
              <w:t>Het ophalen overtollige en afgeschreven kleding ter recycling dient uitgevoerd te worden tijdens openingstijden van de locaties</w:t>
            </w:r>
            <w:r w:rsidR="007E553D">
              <w:t xml:space="preserve">. </w:t>
            </w:r>
            <w:r w:rsidRPr="00DA6077">
              <w:t>De locaties waar de artikelen worden opgehaald, is te allen tijde gelijk aan de locatie waar de artikelen dienen te worden afgeleverd (m.u.v. reiniging)</w:t>
            </w:r>
          </w:p>
        </w:tc>
      </w:tr>
    </w:tbl>
    <w:p w14:paraId="7C5DA37F" w14:textId="77777777" w:rsidR="006642FF" w:rsidRDefault="006642FF" w:rsidP="00DA6077">
      <w:pPr>
        <w:pStyle w:val="Kop2"/>
        <w:numPr>
          <w:ilvl w:val="0"/>
          <w:numId w:val="0"/>
        </w:numPr>
        <w:ind w:left="576" w:hanging="576"/>
        <w:rPr>
          <w:rFonts w:eastAsiaTheme="majorEastAsia"/>
          <w:lang w:eastAsia="en-US"/>
        </w:rPr>
      </w:pPr>
      <w:bookmarkStart w:id="246" w:name="_Toc63689361"/>
    </w:p>
    <w:p w14:paraId="7E127AFB" w14:textId="68721A08" w:rsidR="005C5946" w:rsidRPr="00E45E98" w:rsidRDefault="005C5946" w:rsidP="001B3299">
      <w:pPr>
        <w:pStyle w:val="Kop2"/>
        <w:rPr>
          <w:rFonts w:eastAsiaTheme="majorEastAsia"/>
          <w:lang w:eastAsia="en-US"/>
        </w:rPr>
      </w:pPr>
      <w:bookmarkStart w:id="247" w:name="_Toc102125615"/>
      <w:r w:rsidRPr="00E45E98">
        <w:rPr>
          <w:rFonts w:eastAsiaTheme="majorEastAsia"/>
          <w:lang w:eastAsia="en-US"/>
        </w:rPr>
        <w:t>Reparatie, vermaak, maatforce</w:t>
      </w:r>
      <w:bookmarkEnd w:id="246"/>
      <w:bookmarkEnd w:id="247"/>
    </w:p>
    <w:p w14:paraId="115F859F" w14:textId="77777777" w:rsidR="001B3299" w:rsidRPr="00E45E98" w:rsidRDefault="001B3299" w:rsidP="001B3299">
      <w:pPr>
        <w:rPr>
          <w:rFonts w:eastAsiaTheme="majorEastAsia"/>
          <w:lang w:eastAsia="en-US"/>
        </w:rPr>
      </w:pPr>
    </w:p>
    <w:tbl>
      <w:tblPr>
        <w:tblStyle w:val="Tabelraster2"/>
        <w:tblW w:w="0" w:type="auto"/>
        <w:tblLook w:val="04A0" w:firstRow="1" w:lastRow="0" w:firstColumn="1" w:lastColumn="0" w:noHBand="0" w:noVBand="1"/>
      </w:tblPr>
      <w:tblGrid>
        <w:gridCol w:w="562"/>
        <w:gridCol w:w="8789"/>
      </w:tblGrid>
      <w:tr w:rsidR="00176CBC" w:rsidRPr="00E45E98" w14:paraId="09DBA961" w14:textId="77777777" w:rsidTr="00107E71">
        <w:tc>
          <w:tcPr>
            <w:tcW w:w="562" w:type="dxa"/>
          </w:tcPr>
          <w:p w14:paraId="2604E68C" w14:textId="4FD486B9" w:rsidR="00176CBC" w:rsidRPr="00E45E98" w:rsidRDefault="00176CBC" w:rsidP="00176CBC">
            <w:r>
              <w:t>5</w:t>
            </w:r>
            <w:r w:rsidR="004836F6">
              <w:t>5</w:t>
            </w:r>
            <w:r w:rsidRPr="00E45E98">
              <w:t>.</w:t>
            </w:r>
          </w:p>
        </w:tc>
        <w:tc>
          <w:tcPr>
            <w:tcW w:w="8789" w:type="dxa"/>
            <w:tcBorders>
              <w:left w:val="nil"/>
            </w:tcBorders>
          </w:tcPr>
          <w:p w14:paraId="250D49F9" w14:textId="6997AE17" w:rsidR="00176CBC" w:rsidRPr="001D2122" w:rsidRDefault="00176CBC" w:rsidP="00F22101">
            <w:pPr>
              <w:rPr>
                <w:rFonts w:eastAsiaTheme="minorEastAsia"/>
                <w:szCs w:val="16"/>
              </w:rPr>
            </w:pPr>
            <w:r w:rsidRPr="00176CBC">
              <w:rPr>
                <w:rFonts w:eastAsiaTheme="minorEastAsia"/>
                <w:szCs w:val="16"/>
              </w:rPr>
              <w:t xml:space="preserve">Inschrijver dient kleding- en PBM-artikelen die daarvoor in aanmerking komen te kunnen vermaken, zoals bijvoorbeeld het aanpassen van de broeklengte. Bij het afpassen/aanmeten wordt bepaald of vermaken nodig is. Het vermaken mag niet ten koste gaan van de gestelde eisen en normen waaraan het originele artikel dient te voldoen. </w:t>
            </w:r>
            <w:r w:rsidR="001D2122">
              <w:rPr>
                <w:rFonts w:eastAsiaTheme="minorEastAsia"/>
                <w:szCs w:val="16"/>
              </w:rPr>
              <w:t>De meest recente v</w:t>
            </w:r>
            <w:r w:rsidRPr="00176CBC">
              <w:rPr>
                <w:rFonts w:eastAsiaTheme="minorEastAsia"/>
                <w:szCs w:val="16"/>
              </w:rPr>
              <w:t xml:space="preserve">ermakingen worden geregistreerd door de Inschrijver en zijn </w:t>
            </w:r>
            <w:r w:rsidR="001D2122" w:rsidRPr="00176CBC">
              <w:rPr>
                <w:rFonts w:eastAsiaTheme="minorEastAsia"/>
                <w:szCs w:val="16"/>
              </w:rPr>
              <w:t>i</w:t>
            </w:r>
            <w:r w:rsidR="001D2122">
              <w:rPr>
                <w:rFonts w:eastAsiaTheme="minorEastAsia"/>
                <w:szCs w:val="16"/>
              </w:rPr>
              <w:t>n</w:t>
            </w:r>
            <w:r w:rsidR="001D2122" w:rsidRPr="00176CBC">
              <w:rPr>
                <w:rFonts w:eastAsiaTheme="minorEastAsia"/>
                <w:szCs w:val="16"/>
              </w:rPr>
              <w:t>zichtelijk</w:t>
            </w:r>
            <w:r w:rsidR="001D2122">
              <w:rPr>
                <w:rFonts w:eastAsiaTheme="minorEastAsia"/>
                <w:szCs w:val="16"/>
              </w:rPr>
              <w:t xml:space="preserve"> op de bestelsite</w:t>
            </w:r>
            <w:r w:rsidRPr="00176CBC">
              <w:rPr>
                <w:rFonts w:eastAsiaTheme="minorEastAsia"/>
                <w:szCs w:val="16"/>
              </w:rPr>
              <w:t>, voor opdrachtgever, per gebruiker. De kleding wordt, als dit van toepassing is, altijd eerst vermaakt alvorens deze wordt uitgeleverd aan de medewerker.</w:t>
            </w:r>
          </w:p>
        </w:tc>
      </w:tr>
      <w:tr w:rsidR="00F22101" w:rsidRPr="00E45E98" w14:paraId="7E0A6AC5" w14:textId="77777777" w:rsidTr="00107E71">
        <w:tc>
          <w:tcPr>
            <w:tcW w:w="562" w:type="dxa"/>
          </w:tcPr>
          <w:p w14:paraId="2F7DDA3A" w14:textId="327EBEC5" w:rsidR="00F22101" w:rsidRDefault="004836F6" w:rsidP="00F22101">
            <w:r>
              <w:t>56/</w:t>
            </w:r>
          </w:p>
        </w:tc>
        <w:tc>
          <w:tcPr>
            <w:tcW w:w="8789" w:type="dxa"/>
            <w:tcBorders>
              <w:left w:val="nil"/>
            </w:tcBorders>
          </w:tcPr>
          <w:p w14:paraId="0A29BB7D" w14:textId="6CBF8037" w:rsidR="00F22101" w:rsidRPr="00F22101" w:rsidRDefault="00F22101" w:rsidP="00C0465B">
            <w:pPr>
              <w:rPr>
                <w:rFonts w:eastAsiaTheme="minorEastAsia"/>
                <w:szCs w:val="16"/>
              </w:rPr>
            </w:pPr>
            <w:r w:rsidRPr="00F22101">
              <w:rPr>
                <w:rFonts w:eastAsiaTheme="minorEastAsia"/>
                <w:szCs w:val="16"/>
              </w:rPr>
              <w:t>De opdrachtnemer verplicht zich de per artikel aangeboden mogelijke aanpassingen aan de standaardmaat op te nemen en uit te voeren, binnen de daarvoor aangeboden termijn.</w:t>
            </w:r>
          </w:p>
        </w:tc>
      </w:tr>
      <w:tr w:rsidR="00F22101" w:rsidRPr="00E45E98" w14:paraId="2F824811" w14:textId="77777777" w:rsidTr="00176CBC">
        <w:tc>
          <w:tcPr>
            <w:tcW w:w="562" w:type="dxa"/>
          </w:tcPr>
          <w:p w14:paraId="4AFDB27F" w14:textId="3A47DC47" w:rsidR="00F22101" w:rsidRPr="00E45E98" w:rsidRDefault="00F22101" w:rsidP="00F22101">
            <w:r>
              <w:t>5</w:t>
            </w:r>
            <w:r w:rsidR="004836F6">
              <w:t>7</w:t>
            </w:r>
            <w:r>
              <w:t>.</w:t>
            </w:r>
          </w:p>
        </w:tc>
        <w:tc>
          <w:tcPr>
            <w:tcW w:w="8789" w:type="dxa"/>
          </w:tcPr>
          <w:p w14:paraId="01B59E30" w14:textId="5E0BEF50" w:rsidR="00F22101" w:rsidRPr="00E45E98" w:rsidRDefault="00F22101" w:rsidP="00F22101">
            <w:r w:rsidRPr="00E45E98">
              <w:t xml:space="preserve">Indien kleding bij </w:t>
            </w:r>
            <w:r>
              <w:t>inschrijver</w:t>
            </w:r>
            <w:r w:rsidRPr="00E45E98">
              <w:t xml:space="preserve"> zoek raakt of u kleding conform afspraak onjuist vermaakt, zullen de kosten voor vervanging of herstel voor rekening van Inschrijver zijn.</w:t>
            </w:r>
          </w:p>
        </w:tc>
      </w:tr>
      <w:tr w:rsidR="00F22101" w:rsidRPr="00E45E98" w14:paraId="4B3C12C3" w14:textId="77777777" w:rsidTr="00176CBC">
        <w:tc>
          <w:tcPr>
            <w:tcW w:w="562" w:type="dxa"/>
          </w:tcPr>
          <w:p w14:paraId="34138999" w14:textId="619AAE77" w:rsidR="00F22101" w:rsidRPr="00E45E98" w:rsidRDefault="00F22101" w:rsidP="00F22101">
            <w:r>
              <w:t>5</w:t>
            </w:r>
            <w:r w:rsidR="004836F6">
              <w:t>8</w:t>
            </w:r>
            <w:r w:rsidRPr="00E45E98">
              <w:t>.</w:t>
            </w:r>
          </w:p>
        </w:tc>
        <w:tc>
          <w:tcPr>
            <w:tcW w:w="8789" w:type="dxa"/>
          </w:tcPr>
          <w:p w14:paraId="6C927FC1" w14:textId="77777777" w:rsidR="00F22101" w:rsidRPr="00E45E98" w:rsidRDefault="00F22101" w:rsidP="00F22101">
            <w:r w:rsidRPr="00E45E98">
              <w:t xml:space="preserve">Inschrijver heeft een procedure voor het reparatieproces. Uiterlijk 2 weken na ontvangst van de te herstellen kleding stuurt Inschrijver de kleding gerepareerd retour conform </w:t>
            </w:r>
            <w:proofErr w:type="spellStart"/>
            <w:r w:rsidRPr="00E45E98">
              <w:t>Incoterms</w:t>
            </w:r>
            <w:proofErr w:type="spellEnd"/>
            <w:r w:rsidRPr="00E45E98">
              <w:t xml:space="preserve"> DDP, inclusief verzekering. Na reparatie moet de kleding nog steeds voldoen aan de gestelde specificaties.</w:t>
            </w:r>
          </w:p>
        </w:tc>
      </w:tr>
      <w:tr w:rsidR="00F22101" w:rsidRPr="00E45E98" w14:paraId="2C10A367" w14:textId="77777777" w:rsidTr="00176CBC">
        <w:tc>
          <w:tcPr>
            <w:tcW w:w="562" w:type="dxa"/>
          </w:tcPr>
          <w:p w14:paraId="5AA8A239" w14:textId="2A73B113" w:rsidR="00F22101" w:rsidRPr="00E45E98" w:rsidRDefault="00F22101" w:rsidP="00F22101">
            <w:r>
              <w:t>5</w:t>
            </w:r>
            <w:r w:rsidR="004836F6">
              <w:t>9</w:t>
            </w:r>
            <w:r w:rsidRPr="00E45E98">
              <w:t>.</w:t>
            </w:r>
          </w:p>
        </w:tc>
        <w:tc>
          <w:tcPr>
            <w:tcW w:w="8789" w:type="dxa"/>
          </w:tcPr>
          <w:p w14:paraId="12644751" w14:textId="77777777" w:rsidR="00F22101" w:rsidRPr="00E45E98" w:rsidRDefault="00F22101" w:rsidP="00F22101">
            <w:r w:rsidRPr="00E45E98">
              <w:t>Inschrijver houdt te allen tijde bij het vermaken van kledingstukken rekening met de veiligheidsaspecten en NEN -EN ISO Normering. De NEN-EN ISO Normering en veiligheidsaspecten moeten ook na vermaken intact blijven.</w:t>
            </w:r>
          </w:p>
        </w:tc>
      </w:tr>
      <w:tr w:rsidR="00F22101" w:rsidRPr="00E45E98" w14:paraId="3858212B" w14:textId="77777777" w:rsidTr="00176CBC">
        <w:tc>
          <w:tcPr>
            <w:tcW w:w="562" w:type="dxa"/>
          </w:tcPr>
          <w:p w14:paraId="15596A02" w14:textId="44277C33" w:rsidR="00F22101" w:rsidRPr="00E45E98" w:rsidRDefault="004836F6" w:rsidP="00F22101">
            <w:r>
              <w:t>60</w:t>
            </w:r>
            <w:r w:rsidR="00F22101">
              <w:t>.</w:t>
            </w:r>
          </w:p>
        </w:tc>
        <w:tc>
          <w:tcPr>
            <w:tcW w:w="8789" w:type="dxa"/>
          </w:tcPr>
          <w:p w14:paraId="22447C0F" w14:textId="77777777" w:rsidR="00F22101" w:rsidRPr="00E45E98" w:rsidRDefault="00F22101" w:rsidP="00F22101">
            <w:r w:rsidRPr="00E45E98">
              <w:t>Wanneer reparatie van een kledingstuk duurder is dan het bestellen van een nieuw artikel laat Inschrijver dit de contractmanager van Opdrachtgever weten. Opdrachtgever kan dan de keus maken het artikel nieuw te bestellen en niet te laten repareren.</w:t>
            </w:r>
          </w:p>
        </w:tc>
      </w:tr>
      <w:tr w:rsidR="00F22101" w:rsidRPr="00E45E98" w14:paraId="4BA08AE5" w14:textId="77777777" w:rsidTr="00176CBC">
        <w:tc>
          <w:tcPr>
            <w:tcW w:w="562" w:type="dxa"/>
          </w:tcPr>
          <w:p w14:paraId="27FD40AB" w14:textId="70C3BE46" w:rsidR="00F22101" w:rsidRPr="00E45E98" w:rsidRDefault="004836F6" w:rsidP="00F22101">
            <w:r>
              <w:t>61.</w:t>
            </w:r>
          </w:p>
        </w:tc>
        <w:tc>
          <w:tcPr>
            <w:tcW w:w="8789" w:type="dxa"/>
          </w:tcPr>
          <w:p w14:paraId="39A6B5FD" w14:textId="01C40519" w:rsidR="00F22101" w:rsidRPr="00E45E98" w:rsidRDefault="00F22101" w:rsidP="00F22101">
            <w:r w:rsidRPr="00E45E98">
              <w:t xml:space="preserve">Bedrijfskleding die apart geproduceerd wordt volgens een uniek patroon, is maatforcé kleding. Deze artikelen vallen niet binnen de standaardmatenrange en buiten de criteria voor het vermaken van voorraadartikelen. </w:t>
            </w:r>
            <w:r w:rsidR="00D30FAC">
              <w:t xml:space="preserve"> Uiterlijk binnen 8 weken wordt de kl</w:t>
            </w:r>
            <w:r w:rsidR="0046379F">
              <w:t>eding geleverd.</w:t>
            </w:r>
            <w:r w:rsidR="00D30FAC">
              <w:t xml:space="preserve"> </w:t>
            </w:r>
            <w:r w:rsidRPr="00E45E98">
              <w:t>De maatgegevens blijven eigendom van de Opdrachtgever en worden aan het eind van de contractperiode ter beschikking gesteld.</w:t>
            </w:r>
          </w:p>
        </w:tc>
      </w:tr>
      <w:tr w:rsidR="00F22101" w:rsidRPr="00E45E98" w14:paraId="57852583" w14:textId="77777777" w:rsidTr="00176CBC">
        <w:tc>
          <w:tcPr>
            <w:tcW w:w="562" w:type="dxa"/>
          </w:tcPr>
          <w:p w14:paraId="193BE706" w14:textId="5C960ED8" w:rsidR="00F22101" w:rsidRDefault="004836F6" w:rsidP="00F22101">
            <w:r>
              <w:t>62.</w:t>
            </w:r>
          </w:p>
        </w:tc>
        <w:tc>
          <w:tcPr>
            <w:tcW w:w="8789" w:type="dxa"/>
          </w:tcPr>
          <w:p w14:paraId="2A1A8C4D" w14:textId="296D2EF9" w:rsidR="00F22101" w:rsidRPr="00F22101" w:rsidRDefault="00F22101" w:rsidP="00F22101">
            <w:pPr>
              <w:rPr>
                <w:szCs w:val="16"/>
              </w:rPr>
            </w:pPr>
            <w:r w:rsidRPr="00F22101">
              <w:rPr>
                <w:rFonts w:eastAsiaTheme="minorEastAsia"/>
                <w:szCs w:val="16"/>
              </w:rPr>
              <w:t xml:space="preserve">Inschrijver verplicht zich voor de artikelen die in aanmerking komen voor maatforcé op basis van de </w:t>
            </w:r>
            <w:r>
              <w:rPr>
                <w:rFonts w:eastAsiaTheme="minorEastAsia"/>
                <w:szCs w:val="16"/>
              </w:rPr>
              <w:t xml:space="preserve">inschrijving </w:t>
            </w:r>
            <w:r w:rsidRPr="00F22101">
              <w:rPr>
                <w:rFonts w:eastAsiaTheme="minorEastAsia"/>
                <w:szCs w:val="16"/>
              </w:rPr>
              <w:t>van betreffende inschrijver, de forcé-aanpassingen op te meten en te maken tegen het aangeboden tarief</w:t>
            </w:r>
            <w:r>
              <w:rPr>
                <w:rFonts w:eastAsiaTheme="minorEastAsia"/>
                <w:szCs w:val="16"/>
              </w:rPr>
              <w:t>.</w:t>
            </w:r>
          </w:p>
        </w:tc>
      </w:tr>
    </w:tbl>
    <w:p w14:paraId="68FD40D1" w14:textId="77777777" w:rsidR="005C5946" w:rsidRPr="00E45E98" w:rsidRDefault="005C5946" w:rsidP="005C5946">
      <w:pPr>
        <w:rPr>
          <w:rFonts w:eastAsiaTheme="minorHAnsi"/>
          <w:lang w:eastAsia="en-US"/>
        </w:rPr>
      </w:pPr>
    </w:p>
    <w:p w14:paraId="56AC72A8" w14:textId="2BE547F1" w:rsidR="005C5946" w:rsidRPr="00E45E98" w:rsidRDefault="00CC6C6D" w:rsidP="001B3299">
      <w:pPr>
        <w:pStyle w:val="Kop2"/>
        <w:rPr>
          <w:rFonts w:eastAsiaTheme="majorEastAsia"/>
          <w:lang w:eastAsia="en-US"/>
        </w:rPr>
      </w:pPr>
      <w:bookmarkStart w:id="248" w:name="_Toc63689362"/>
      <w:bookmarkStart w:id="249" w:name="_Toc102125616"/>
      <w:r w:rsidRPr="00E45E98">
        <w:rPr>
          <w:rFonts w:eastAsiaTheme="majorEastAsia"/>
          <w:lang w:eastAsia="en-US"/>
        </w:rPr>
        <w:t xml:space="preserve">Levering </w:t>
      </w:r>
      <w:r w:rsidR="005C5946" w:rsidRPr="00E45E98">
        <w:rPr>
          <w:rFonts w:eastAsiaTheme="majorEastAsia"/>
          <w:lang w:eastAsia="en-US"/>
        </w:rPr>
        <w:t>Schoeisel</w:t>
      </w:r>
      <w:bookmarkEnd w:id="248"/>
      <w:bookmarkEnd w:id="249"/>
      <w:r w:rsidR="005C5946" w:rsidRPr="00E45E98">
        <w:rPr>
          <w:rFonts w:eastAsiaTheme="majorEastAsia"/>
          <w:lang w:eastAsia="en-US"/>
        </w:rPr>
        <w:t xml:space="preserve"> </w:t>
      </w:r>
    </w:p>
    <w:p w14:paraId="18FD307B" w14:textId="77777777" w:rsidR="001B3299" w:rsidRPr="00E45E98" w:rsidRDefault="001B3299" w:rsidP="001B3299">
      <w:pPr>
        <w:rPr>
          <w:rFonts w:eastAsiaTheme="majorEastAsia"/>
          <w:lang w:eastAsia="en-US"/>
        </w:rPr>
      </w:pPr>
    </w:p>
    <w:tbl>
      <w:tblPr>
        <w:tblStyle w:val="Tabelraster2"/>
        <w:tblW w:w="0" w:type="auto"/>
        <w:tblLook w:val="04A0" w:firstRow="1" w:lastRow="0" w:firstColumn="1" w:lastColumn="0" w:noHBand="0" w:noVBand="1"/>
      </w:tblPr>
      <w:tblGrid>
        <w:gridCol w:w="562"/>
        <w:gridCol w:w="8789"/>
      </w:tblGrid>
      <w:tr w:rsidR="005C5946" w:rsidRPr="00E45E98" w14:paraId="6DB54915" w14:textId="77777777" w:rsidTr="007752C9">
        <w:tc>
          <w:tcPr>
            <w:tcW w:w="562" w:type="dxa"/>
          </w:tcPr>
          <w:p w14:paraId="30B783FA" w14:textId="2C2EE522" w:rsidR="005C5946" w:rsidRPr="00E45E98" w:rsidRDefault="004836F6" w:rsidP="005C5946">
            <w:r>
              <w:t>63</w:t>
            </w:r>
            <w:r w:rsidR="00B061D6">
              <w:t>.</w:t>
            </w:r>
          </w:p>
        </w:tc>
        <w:tc>
          <w:tcPr>
            <w:tcW w:w="8789" w:type="dxa"/>
          </w:tcPr>
          <w:p w14:paraId="0B4EEBB6" w14:textId="4D3CF99A" w:rsidR="005C5946" w:rsidRPr="00E45E98" w:rsidRDefault="005C5946" w:rsidP="005C5946">
            <w:r w:rsidRPr="00E45E98">
              <w:t>Inschrijver is zich ervan bewust dat Opdrachtgever te allen tijde artikelen</w:t>
            </w:r>
            <w:r w:rsidR="00CC6C6D" w:rsidRPr="00E45E98">
              <w:t xml:space="preserve"> (schoeisel)</w:t>
            </w:r>
            <w:r w:rsidRPr="00E45E98">
              <w:t xml:space="preserve"> kan toevoegen of weghalen uit het overeengekomen assortiment.</w:t>
            </w:r>
          </w:p>
        </w:tc>
      </w:tr>
      <w:tr w:rsidR="005C5946" w:rsidRPr="00E45E98" w14:paraId="2284BC78" w14:textId="77777777" w:rsidTr="007752C9">
        <w:tc>
          <w:tcPr>
            <w:tcW w:w="562" w:type="dxa"/>
          </w:tcPr>
          <w:p w14:paraId="5EC18BA9" w14:textId="3B539464" w:rsidR="005C5946" w:rsidRPr="00E45E98" w:rsidRDefault="004836F6" w:rsidP="005C5946">
            <w:r>
              <w:t>64</w:t>
            </w:r>
            <w:r w:rsidR="00B061D6">
              <w:t>.</w:t>
            </w:r>
          </w:p>
        </w:tc>
        <w:tc>
          <w:tcPr>
            <w:tcW w:w="8789" w:type="dxa"/>
          </w:tcPr>
          <w:p w14:paraId="4217B4ED" w14:textId="44A1D27B" w:rsidR="005C5946" w:rsidRPr="00E45E98" w:rsidRDefault="005C5946" w:rsidP="005C5946">
            <w:r w:rsidRPr="00E45E98">
              <w:t>Inschrijver is bereid en in staat schoeisel van d</w:t>
            </w:r>
            <w:r w:rsidR="0027252A">
              <w:t>iverse</w:t>
            </w:r>
            <w:r w:rsidRPr="00E45E98">
              <w:t xml:space="preserve"> merken, diverse modellen en in diverse breedtematen te leveren.</w:t>
            </w:r>
          </w:p>
        </w:tc>
      </w:tr>
      <w:tr w:rsidR="005C5946" w:rsidRPr="00E45E98" w14:paraId="6255A67C" w14:textId="77777777" w:rsidTr="007752C9">
        <w:tc>
          <w:tcPr>
            <w:tcW w:w="562" w:type="dxa"/>
          </w:tcPr>
          <w:p w14:paraId="593F0F4D" w14:textId="7C6F1FD0" w:rsidR="005C5946" w:rsidRPr="00E45E98" w:rsidRDefault="004836F6" w:rsidP="005C5946">
            <w:r>
              <w:lastRenderedPageBreak/>
              <w:t>65</w:t>
            </w:r>
            <w:r w:rsidR="00B061D6">
              <w:t>.</w:t>
            </w:r>
          </w:p>
        </w:tc>
        <w:tc>
          <w:tcPr>
            <w:tcW w:w="8789" w:type="dxa"/>
          </w:tcPr>
          <w:p w14:paraId="633AD04B" w14:textId="77777777" w:rsidR="005C5946" w:rsidRPr="00E45E98" w:rsidRDefault="005C5946" w:rsidP="005C5946">
            <w:r w:rsidRPr="00E45E98">
              <w:t>Inschrijver garandeert een goede kwaliteit op het gebied van de pasvorm, het model, de uitstraling, het draagcomfort, de materiaalkeuze, de functionaliteit en de technische specificaties van schoeisel.</w:t>
            </w:r>
          </w:p>
        </w:tc>
      </w:tr>
      <w:tr w:rsidR="00615A23" w:rsidRPr="00E45E98" w14:paraId="4453B08D" w14:textId="77777777" w:rsidTr="007752C9">
        <w:tc>
          <w:tcPr>
            <w:tcW w:w="562" w:type="dxa"/>
          </w:tcPr>
          <w:p w14:paraId="1D6219D5" w14:textId="1FED94AA" w:rsidR="00615A23" w:rsidRDefault="004836F6" w:rsidP="005C5946">
            <w:r>
              <w:t>66</w:t>
            </w:r>
            <w:r w:rsidR="00615A23">
              <w:t>.</w:t>
            </w:r>
          </w:p>
        </w:tc>
        <w:tc>
          <w:tcPr>
            <w:tcW w:w="8789" w:type="dxa"/>
          </w:tcPr>
          <w:p w14:paraId="5785D546" w14:textId="6F09539C" w:rsidR="00615A23" w:rsidRPr="00E45E98" w:rsidRDefault="00615A23" w:rsidP="005C5946">
            <w:r>
              <w:t>Inschrijver levert onderhoudsmiddelen passend bij de onderhoudsinstructies van het schoeisel.</w:t>
            </w:r>
          </w:p>
        </w:tc>
      </w:tr>
      <w:tr w:rsidR="005C5946" w:rsidRPr="00E45E98" w14:paraId="51222D68" w14:textId="77777777" w:rsidTr="007752C9">
        <w:tc>
          <w:tcPr>
            <w:tcW w:w="562" w:type="dxa"/>
          </w:tcPr>
          <w:p w14:paraId="0AE0C9B4" w14:textId="06301F51" w:rsidR="005C5946" w:rsidRPr="00E45E98" w:rsidRDefault="00615A23" w:rsidP="005C5946">
            <w:r>
              <w:t>6</w:t>
            </w:r>
            <w:r w:rsidR="004836F6">
              <w:t>7</w:t>
            </w:r>
            <w:r>
              <w:t>.</w:t>
            </w:r>
          </w:p>
        </w:tc>
        <w:tc>
          <w:tcPr>
            <w:tcW w:w="8789" w:type="dxa"/>
          </w:tcPr>
          <w:p w14:paraId="6CA6AC05" w14:textId="1C718200" w:rsidR="005C5946" w:rsidRPr="00E45E98" w:rsidRDefault="005C5946" w:rsidP="005C5946">
            <w:r w:rsidRPr="00E45E98">
              <w:t xml:space="preserve">Inschrijver geeft een garantie op het geleverde schoeisel van ten minste een jaar bij </w:t>
            </w:r>
            <w:r w:rsidR="001D2122">
              <w:t xml:space="preserve">normaal </w:t>
            </w:r>
            <w:r w:rsidRPr="00E45E98">
              <w:t>gebruik tijdens werkzaamheden en maakt dit per artikel kenbaar aan Opdrachtgever. Mocht een schoen binnen deze reguliere periode kapot gaan bij normaal gebruik, dan dient u dit artikel kosteloos te herstellen en indien niet mogelijk, te vervangen.</w:t>
            </w:r>
          </w:p>
        </w:tc>
      </w:tr>
    </w:tbl>
    <w:p w14:paraId="2734D6B5" w14:textId="77777777" w:rsidR="005C5946" w:rsidRPr="00E45E98" w:rsidRDefault="005C5946" w:rsidP="005C5946">
      <w:pPr>
        <w:rPr>
          <w:rFonts w:eastAsiaTheme="minorHAnsi"/>
          <w:lang w:eastAsia="en-US"/>
        </w:rPr>
      </w:pPr>
    </w:p>
    <w:p w14:paraId="311DB51F" w14:textId="77777777" w:rsidR="005C5946" w:rsidRPr="00E45E98" w:rsidRDefault="005C5946" w:rsidP="001B3299">
      <w:pPr>
        <w:pStyle w:val="Kop2"/>
        <w:rPr>
          <w:rFonts w:eastAsiaTheme="majorEastAsia"/>
          <w:lang w:eastAsia="en-US"/>
        </w:rPr>
      </w:pPr>
      <w:bookmarkStart w:id="250" w:name="_Toc63689363"/>
      <w:bookmarkStart w:id="251" w:name="_Toc102125617"/>
      <w:r w:rsidRPr="00E45E98">
        <w:rPr>
          <w:rFonts w:eastAsiaTheme="majorEastAsia"/>
          <w:lang w:eastAsia="en-US"/>
        </w:rPr>
        <w:t>Schoeisel veiligheid</w:t>
      </w:r>
      <w:bookmarkEnd w:id="250"/>
      <w:bookmarkEnd w:id="251"/>
      <w:r w:rsidRPr="00E45E98">
        <w:rPr>
          <w:rFonts w:eastAsiaTheme="majorEastAsia"/>
          <w:lang w:eastAsia="en-US"/>
        </w:rPr>
        <w:t xml:space="preserve"> </w:t>
      </w:r>
    </w:p>
    <w:p w14:paraId="1E8F788B" w14:textId="77777777" w:rsidR="001B3299" w:rsidRPr="00E45E98" w:rsidRDefault="001B3299" w:rsidP="001B3299">
      <w:pPr>
        <w:rPr>
          <w:rFonts w:eastAsiaTheme="majorEastAsia"/>
          <w:lang w:eastAsia="en-US"/>
        </w:rPr>
      </w:pPr>
    </w:p>
    <w:tbl>
      <w:tblPr>
        <w:tblStyle w:val="Tabelraster2"/>
        <w:tblW w:w="0" w:type="auto"/>
        <w:tblLook w:val="04A0" w:firstRow="1" w:lastRow="0" w:firstColumn="1" w:lastColumn="0" w:noHBand="0" w:noVBand="1"/>
      </w:tblPr>
      <w:tblGrid>
        <w:gridCol w:w="562"/>
        <w:gridCol w:w="8789"/>
      </w:tblGrid>
      <w:tr w:rsidR="005C5946" w:rsidRPr="00E45E98" w14:paraId="08A23AE2" w14:textId="77777777" w:rsidTr="0027252A">
        <w:tc>
          <w:tcPr>
            <w:tcW w:w="562" w:type="dxa"/>
          </w:tcPr>
          <w:p w14:paraId="35DDA02C" w14:textId="77777777" w:rsidR="001B3299" w:rsidRPr="00E45E98" w:rsidRDefault="001B3299" w:rsidP="005C5946"/>
          <w:p w14:paraId="5BBA3828" w14:textId="28A9ED50" w:rsidR="005C5946" w:rsidRPr="00E45E98" w:rsidRDefault="00B061D6" w:rsidP="005C5946">
            <w:r>
              <w:t>6</w:t>
            </w:r>
            <w:r w:rsidR="004836F6">
              <w:t>8</w:t>
            </w:r>
            <w:r>
              <w:t>.</w:t>
            </w:r>
          </w:p>
        </w:tc>
        <w:tc>
          <w:tcPr>
            <w:tcW w:w="8789" w:type="dxa"/>
          </w:tcPr>
          <w:p w14:paraId="120944D4" w14:textId="4994E83B" w:rsidR="005C5946" w:rsidRPr="00E45E98" w:rsidRDefault="005C5946" w:rsidP="005C5946">
            <w:r w:rsidRPr="00E45E98">
              <w:t>Het door Inschrijver aangeboden schoeisel voldoet en blijft gedurende de uitvoering van de Raamovereenkomst voldoen aan de van toepassing zijnde Europese en Nederlandse wetgeving en richtlijnen, tenzij Opdrachtgever aangeeft hiervan af te wijken</w:t>
            </w:r>
          </w:p>
        </w:tc>
      </w:tr>
    </w:tbl>
    <w:p w14:paraId="0402DA6B" w14:textId="77777777" w:rsidR="005C5946" w:rsidRPr="00E45E98" w:rsidRDefault="005C5946" w:rsidP="005C5946">
      <w:pPr>
        <w:rPr>
          <w:rFonts w:eastAsiaTheme="minorHAnsi"/>
          <w:lang w:eastAsia="en-US"/>
        </w:rPr>
      </w:pPr>
      <w:bookmarkStart w:id="252" w:name="_Hlk94172321"/>
    </w:p>
    <w:p w14:paraId="7C81DBB0" w14:textId="6E30E052" w:rsidR="005C5946" w:rsidRPr="00421A47" w:rsidRDefault="005C5946" w:rsidP="00421A47">
      <w:pPr>
        <w:pStyle w:val="Kop2"/>
        <w:rPr>
          <w:rFonts w:eastAsiaTheme="majorEastAsia"/>
          <w:lang w:eastAsia="en-US"/>
        </w:rPr>
      </w:pPr>
      <w:bookmarkStart w:id="253" w:name="_Toc63689364"/>
      <w:bookmarkStart w:id="254" w:name="_Toc102125618"/>
      <w:r w:rsidRPr="00E45E98">
        <w:rPr>
          <w:rFonts w:eastAsiaTheme="majorEastAsia"/>
          <w:lang w:eastAsia="en-US"/>
        </w:rPr>
        <w:t>Persoonlijke beschermingsmiddelen</w:t>
      </w:r>
      <w:bookmarkEnd w:id="253"/>
      <w:r w:rsidR="00421A47">
        <w:rPr>
          <w:rFonts w:eastAsiaTheme="majorEastAsia"/>
          <w:lang w:eastAsia="en-US"/>
        </w:rPr>
        <w:t>, t</w:t>
      </w:r>
      <w:r w:rsidR="00421A47" w:rsidRPr="00421A47">
        <w:rPr>
          <w:rFonts w:eastAsiaTheme="majorEastAsia"/>
          <w:lang w:eastAsia="en-US"/>
        </w:rPr>
        <w:t>oepasselijke algemene wetgeving en normen</w:t>
      </w:r>
      <w:bookmarkEnd w:id="254"/>
    </w:p>
    <w:bookmarkEnd w:id="252"/>
    <w:p w14:paraId="708EE138" w14:textId="77777777" w:rsidR="00615A23" w:rsidRDefault="00615A23" w:rsidP="006D3A9B">
      <w:pPr>
        <w:rPr>
          <w:rFonts w:eastAsiaTheme="minorHAnsi"/>
          <w:sz w:val="22"/>
          <w:szCs w:val="22"/>
          <w:lang w:eastAsia="en-US"/>
        </w:rPr>
      </w:pPr>
    </w:p>
    <w:tbl>
      <w:tblPr>
        <w:tblStyle w:val="Tabelraster"/>
        <w:tblW w:w="0" w:type="auto"/>
        <w:tblLook w:val="04A0" w:firstRow="1" w:lastRow="0" w:firstColumn="1" w:lastColumn="0" w:noHBand="0" w:noVBand="1"/>
      </w:tblPr>
      <w:tblGrid>
        <w:gridCol w:w="562"/>
        <w:gridCol w:w="8789"/>
      </w:tblGrid>
      <w:tr w:rsidR="00421A47" w:rsidRPr="00421A47" w14:paraId="3D0ABA2E" w14:textId="77777777" w:rsidTr="0027252A">
        <w:tc>
          <w:tcPr>
            <w:tcW w:w="562" w:type="dxa"/>
          </w:tcPr>
          <w:p w14:paraId="70E8C049" w14:textId="5F67A77D" w:rsidR="00421A47" w:rsidRPr="00421A47" w:rsidRDefault="004836F6" w:rsidP="00421A47">
            <w:pPr>
              <w:rPr>
                <w:rFonts w:eastAsiaTheme="minorHAnsi"/>
                <w:lang w:eastAsia="en-US"/>
              </w:rPr>
            </w:pPr>
            <w:r>
              <w:rPr>
                <w:rFonts w:eastAsiaTheme="minorHAnsi"/>
                <w:lang w:eastAsia="en-US"/>
              </w:rPr>
              <w:t>69</w:t>
            </w:r>
            <w:r w:rsidR="00421A47">
              <w:rPr>
                <w:rFonts w:eastAsiaTheme="minorHAnsi"/>
                <w:lang w:eastAsia="en-US"/>
              </w:rPr>
              <w:t>.</w:t>
            </w:r>
          </w:p>
        </w:tc>
        <w:tc>
          <w:tcPr>
            <w:tcW w:w="8789" w:type="dxa"/>
            <w:tcBorders>
              <w:left w:val="nil"/>
            </w:tcBorders>
          </w:tcPr>
          <w:p w14:paraId="2C25B12C" w14:textId="235775A5" w:rsidR="00421A47" w:rsidRPr="00421A47" w:rsidDel="003D68C7" w:rsidRDefault="00421A47" w:rsidP="00421A47">
            <w:pPr>
              <w:rPr>
                <w:rFonts w:eastAsiaTheme="minorEastAsia"/>
              </w:rPr>
            </w:pPr>
            <w:r w:rsidRPr="00421A47">
              <w:rPr>
                <w:rFonts w:eastAsiaTheme="minorEastAsia"/>
              </w:rPr>
              <w:t xml:space="preserve">De door de Inschrijver aangeboden kleding en PBM dienen geschikt te zijn voor het doel en de werkzaamheden waarvoor zij worden aangeschaft en dienen te voldoen aan alle geldende Europese en/of Nederlandse voorschriften, normen, bepalingen, richtlijnen en wetten. Daarnaast dienen ze te voldoen aan alle op de inschrijfdatum bekende toekomstige voorschriften, normen, bepalingen, richtlijnen en wetten. De </w:t>
            </w:r>
            <w:proofErr w:type="spellStart"/>
            <w:r w:rsidR="001D2122">
              <w:rPr>
                <w:rFonts w:eastAsiaTheme="minorEastAsia"/>
              </w:rPr>
              <w:t>PBM’s</w:t>
            </w:r>
            <w:proofErr w:type="spellEnd"/>
            <w:r w:rsidR="001D2122">
              <w:rPr>
                <w:rFonts w:eastAsiaTheme="minorEastAsia"/>
              </w:rPr>
              <w:t xml:space="preserve"> hebben</w:t>
            </w:r>
            <w:r w:rsidRPr="00421A47">
              <w:rPr>
                <w:rFonts w:eastAsiaTheme="minorEastAsia"/>
              </w:rPr>
              <w:t xml:space="preserve"> minimaal een CE markering </w:t>
            </w:r>
            <w:r w:rsidR="0068114D" w:rsidRPr="0068114D">
              <w:rPr>
                <w:rFonts w:eastAsiaTheme="minorEastAsia"/>
              </w:rPr>
              <w:t xml:space="preserve">afgegeven door een geaccrediteerde instelling </w:t>
            </w:r>
            <w:r w:rsidRPr="00421A47">
              <w:rPr>
                <w:rFonts w:eastAsiaTheme="minorEastAsia"/>
              </w:rPr>
              <w:t>en voldoe</w:t>
            </w:r>
            <w:r w:rsidR="0068114D">
              <w:rPr>
                <w:rFonts w:eastAsiaTheme="minorEastAsia"/>
              </w:rPr>
              <w:t>n</w:t>
            </w:r>
            <w:r w:rsidRPr="00421A47">
              <w:rPr>
                <w:rFonts w:eastAsiaTheme="minorEastAsia"/>
              </w:rPr>
              <w:t xml:space="preserve"> aan EN ISO 13688 norm.</w:t>
            </w:r>
          </w:p>
        </w:tc>
      </w:tr>
      <w:tr w:rsidR="00421A47" w:rsidRPr="00421A47" w14:paraId="58E4EC81" w14:textId="77777777" w:rsidTr="0027252A">
        <w:tc>
          <w:tcPr>
            <w:tcW w:w="562" w:type="dxa"/>
          </w:tcPr>
          <w:p w14:paraId="40B03C26" w14:textId="4D08B253" w:rsidR="00421A47" w:rsidRPr="00421A47" w:rsidRDefault="004836F6" w:rsidP="00421A47">
            <w:pPr>
              <w:rPr>
                <w:rFonts w:eastAsiaTheme="minorHAnsi"/>
                <w:lang w:eastAsia="en-US"/>
              </w:rPr>
            </w:pPr>
            <w:r>
              <w:rPr>
                <w:rFonts w:eastAsiaTheme="minorHAnsi"/>
                <w:lang w:eastAsia="en-US"/>
              </w:rPr>
              <w:t>70</w:t>
            </w:r>
            <w:r w:rsidR="00421A47">
              <w:rPr>
                <w:rFonts w:eastAsiaTheme="minorHAnsi"/>
                <w:lang w:eastAsia="en-US"/>
              </w:rPr>
              <w:t>.</w:t>
            </w:r>
          </w:p>
        </w:tc>
        <w:tc>
          <w:tcPr>
            <w:tcW w:w="8789" w:type="dxa"/>
            <w:tcBorders>
              <w:left w:val="nil"/>
            </w:tcBorders>
          </w:tcPr>
          <w:p w14:paraId="440041B1" w14:textId="234C405D" w:rsidR="00421A47" w:rsidRPr="00421A47" w:rsidDel="003D68C7" w:rsidRDefault="00421A47" w:rsidP="00421A47">
            <w:pPr>
              <w:rPr>
                <w:rFonts w:eastAsiaTheme="minorEastAsia"/>
              </w:rPr>
            </w:pPr>
            <w:r w:rsidRPr="00421A47">
              <w:rPr>
                <w:rFonts w:eastAsiaTheme="minorEastAsia"/>
              </w:rPr>
              <w:t>Alle aangeboden PBM dienen te voldoen aan de Europese verordening 2016-425</w:t>
            </w:r>
          </w:p>
        </w:tc>
      </w:tr>
      <w:tr w:rsidR="00421A47" w:rsidRPr="00421A47" w14:paraId="6887E4CC" w14:textId="77777777" w:rsidTr="0027252A">
        <w:tc>
          <w:tcPr>
            <w:tcW w:w="562" w:type="dxa"/>
          </w:tcPr>
          <w:p w14:paraId="5F2CDEB5" w14:textId="0B920CE0" w:rsidR="00421A47" w:rsidRPr="00421A47" w:rsidRDefault="004836F6" w:rsidP="00421A47">
            <w:pPr>
              <w:rPr>
                <w:rFonts w:eastAsiaTheme="minorHAnsi"/>
                <w:lang w:eastAsia="en-US"/>
              </w:rPr>
            </w:pPr>
            <w:r>
              <w:rPr>
                <w:rFonts w:eastAsiaTheme="minorHAnsi"/>
                <w:lang w:eastAsia="en-US"/>
              </w:rPr>
              <w:t>71</w:t>
            </w:r>
            <w:r w:rsidR="00421A47" w:rsidRPr="00421A47">
              <w:rPr>
                <w:rFonts w:eastAsiaTheme="minorHAnsi"/>
                <w:lang w:eastAsia="en-US"/>
              </w:rPr>
              <w:t>.</w:t>
            </w:r>
          </w:p>
        </w:tc>
        <w:tc>
          <w:tcPr>
            <w:tcW w:w="8789" w:type="dxa"/>
            <w:tcBorders>
              <w:left w:val="nil"/>
            </w:tcBorders>
          </w:tcPr>
          <w:p w14:paraId="5768BF83" w14:textId="6928D821" w:rsidR="00421A47" w:rsidRPr="00421A47" w:rsidRDefault="00421A47" w:rsidP="00421A47">
            <w:pPr>
              <w:rPr>
                <w:rFonts w:eastAsiaTheme="minorHAnsi"/>
                <w:lang w:eastAsia="en-US"/>
              </w:rPr>
            </w:pPr>
            <w:r w:rsidRPr="00421A47" w:rsidDel="003D68C7">
              <w:rPr>
                <w:rFonts w:eastAsiaTheme="minorEastAsia"/>
                <w:b/>
                <w:bCs/>
              </w:rPr>
              <w:t>Verordening (EU) 2016/425</w:t>
            </w:r>
            <w:r w:rsidRPr="00421A47" w:rsidDel="003D68C7">
              <w:rPr>
                <w:rFonts w:eastAsiaTheme="minorEastAsia"/>
              </w:rPr>
              <w:t xml:space="preserve"> van het Europees Parlement en de Raad van 9 maart 2016 betreffende persoonlijke beschermingsmiddelen.</w:t>
            </w:r>
          </w:p>
        </w:tc>
      </w:tr>
      <w:tr w:rsidR="00421A47" w:rsidRPr="00421A47" w14:paraId="1B9B24FC" w14:textId="77777777" w:rsidTr="0027252A">
        <w:tc>
          <w:tcPr>
            <w:tcW w:w="562" w:type="dxa"/>
          </w:tcPr>
          <w:p w14:paraId="406148A4" w14:textId="6CCB3AF9" w:rsidR="00421A47" w:rsidRPr="00421A47" w:rsidRDefault="004836F6" w:rsidP="00421A47">
            <w:pPr>
              <w:rPr>
                <w:rFonts w:eastAsiaTheme="minorHAnsi"/>
                <w:lang w:eastAsia="en-US"/>
              </w:rPr>
            </w:pPr>
            <w:r>
              <w:rPr>
                <w:rFonts w:eastAsiaTheme="minorHAnsi"/>
                <w:lang w:eastAsia="en-US"/>
              </w:rPr>
              <w:t>72</w:t>
            </w:r>
            <w:r w:rsidR="00421A47" w:rsidRPr="00421A47">
              <w:rPr>
                <w:rFonts w:eastAsiaTheme="minorHAnsi"/>
                <w:lang w:eastAsia="en-US"/>
              </w:rPr>
              <w:t>.</w:t>
            </w:r>
          </w:p>
        </w:tc>
        <w:tc>
          <w:tcPr>
            <w:tcW w:w="8789" w:type="dxa"/>
            <w:tcBorders>
              <w:left w:val="nil"/>
            </w:tcBorders>
          </w:tcPr>
          <w:p w14:paraId="6F2C8FF2" w14:textId="5EF85AAE" w:rsidR="00421A47" w:rsidRPr="00421A47" w:rsidRDefault="00421A47" w:rsidP="00421A47">
            <w:pPr>
              <w:rPr>
                <w:rFonts w:eastAsiaTheme="minorHAnsi"/>
                <w:lang w:eastAsia="en-US"/>
              </w:rPr>
            </w:pPr>
            <w:r w:rsidRPr="00421A47">
              <w:rPr>
                <w:rFonts w:eastAsiaTheme="minorEastAsia"/>
                <w:b/>
                <w:bCs/>
              </w:rPr>
              <w:t xml:space="preserve">Europese richtlijn 89/656/EEG </w:t>
            </w:r>
            <w:r w:rsidRPr="00421A47">
              <w:t>betreffende de minimumvoorschriften inzake veiligheid en gezondheid voor het gebruik op het werk van persoonlijke beschermingsmiddelen door de werknemers.</w:t>
            </w:r>
          </w:p>
        </w:tc>
      </w:tr>
      <w:tr w:rsidR="00421A47" w:rsidRPr="00421A47" w14:paraId="49215802" w14:textId="77777777" w:rsidTr="0027252A">
        <w:tc>
          <w:tcPr>
            <w:tcW w:w="562" w:type="dxa"/>
          </w:tcPr>
          <w:p w14:paraId="29E6AAF2" w14:textId="7D038FA1" w:rsidR="00421A47" w:rsidRPr="00421A47" w:rsidRDefault="004836F6" w:rsidP="00421A47">
            <w:pPr>
              <w:rPr>
                <w:rFonts w:eastAsiaTheme="minorHAnsi"/>
                <w:lang w:eastAsia="en-US"/>
              </w:rPr>
            </w:pPr>
            <w:r>
              <w:rPr>
                <w:rFonts w:eastAsiaTheme="minorHAnsi"/>
                <w:lang w:eastAsia="en-US"/>
              </w:rPr>
              <w:t>73</w:t>
            </w:r>
            <w:r w:rsidR="00421A47" w:rsidRPr="00421A47">
              <w:rPr>
                <w:rFonts w:eastAsiaTheme="minorHAnsi"/>
                <w:lang w:eastAsia="en-US"/>
              </w:rPr>
              <w:t>.</w:t>
            </w:r>
          </w:p>
        </w:tc>
        <w:tc>
          <w:tcPr>
            <w:tcW w:w="8789" w:type="dxa"/>
            <w:tcBorders>
              <w:left w:val="nil"/>
            </w:tcBorders>
          </w:tcPr>
          <w:p w14:paraId="1138BFC3" w14:textId="78BBA63D" w:rsidR="00421A47" w:rsidRPr="00421A47" w:rsidRDefault="00421A47" w:rsidP="00421A47">
            <w:pPr>
              <w:rPr>
                <w:rFonts w:eastAsiaTheme="minorHAnsi"/>
                <w:lang w:eastAsia="en-US"/>
              </w:rPr>
            </w:pPr>
            <w:r w:rsidRPr="00421A47">
              <w:rPr>
                <w:rFonts w:eastAsiaTheme="minorEastAsia"/>
                <w:b/>
                <w:bCs/>
              </w:rPr>
              <w:t xml:space="preserve">Europese richtlijn 89/391/EEG </w:t>
            </w:r>
            <w:r w:rsidRPr="00421A47">
              <w:t>betreffende de tenuitvoerlegging van maatregelen ter bevordering van de verbetering van de veiligheid en de gezondheid van de werknemers op het werk.</w:t>
            </w:r>
          </w:p>
        </w:tc>
      </w:tr>
      <w:tr w:rsidR="00421A47" w:rsidRPr="00421A47" w14:paraId="742267B3" w14:textId="77777777" w:rsidTr="0027252A">
        <w:tc>
          <w:tcPr>
            <w:tcW w:w="562" w:type="dxa"/>
          </w:tcPr>
          <w:p w14:paraId="1F3A1919" w14:textId="3B9BAE0D" w:rsidR="00421A47" w:rsidRPr="00421A47" w:rsidRDefault="004836F6" w:rsidP="00421A47">
            <w:pPr>
              <w:rPr>
                <w:rFonts w:eastAsiaTheme="minorHAnsi"/>
                <w:lang w:eastAsia="en-US"/>
              </w:rPr>
            </w:pPr>
            <w:r>
              <w:rPr>
                <w:rFonts w:eastAsiaTheme="minorHAnsi"/>
                <w:lang w:eastAsia="en-US"/>
              </w:rPr>
              <w:t>74</w:t>
            </w:r>
            <w:r w:rsidR="00421A47" w:rsidRPr="00421A47">
              <w:rPr>
                <w:rFonts w:eastAsiaTheme="minorHAnsi"/>
                <w:lang w:eastAsia="en-US"/>
              </w:rPr>
              <w:t>.</w:t>
            </w:r>
          </w:p>
        </w:tc>
        <w:tc>
          <w:tcPr>
            <w:tcW w:w="8789" w:type="dxa"/>
            <w:tcBorders>
              <w:left w:val="nil"/>
            </w:tcBorders>
          </w:tcPr>
          <w:p w14:paraId="12E19BCB" w14:textId="51E57AFA" w:rsidR="00421A47" w:rsidRPr="00421A47" w:rsidRDefault="00421A47" w:rsidP="00421A47">
            <w:pPr>
              <w:rPr>
                <w:rFonts w:eastAsiaTheme="minorHAnsi"/>
                <w:lang w:eastAsia="en-US"/>
              </w:rPr>
            </w:pPr>
            <w:r w:rsidRPr="00421A47">
              <w:rPr>
                <w:rFonts w:eastAsiaTheme="minorEastAsia"/>
                <w:b/>
                <w:bCs/>
              </w:rPr>
              <w:t>Verordening (EU) 2016/679</w:t>
            </w:r>
            <w:r w:rsidRPr="00421A47">
              <w:t xml:space="preserve"> van het Europees Parlement en de Raad van 27 april 2016 (algemene verordening gegevensbescherming, AVG).</w:t>
            </w:r>
          </w:p>
        </w:tc>
      </w:tr>
      <w:tr w:rsidR="00421A47" w:rsidRPr="00421A47" w14:paraId="670488F1" w14:textId="77777777" w:rsidTr="0027252A">
        <w:tc>
          <w:tcPr>
            <w:tcW w:w="562" w:type="dxa"/>
          </w:tcPr>
          <w:p w14:paraId="66F13DA1" w14:textId="09C6F29E" w:rsidR="00421A47" w:rsidRPr="00421A47" w:rsidRDefault="004836F6" w:rsidP="00421A47">
            <w:pPr>
              <w:rPr>
                <w:rFonts w:eastAsiaTheme="minorHAnsi"/>
                <w:lang w:eastAsia="en-US"/>
              </w:rPr>
            </w:pPr>
            <w:r>
              <w:rPr>
                <w:rFonts w:eastAsiaTheme="minorHAnsi"/>
                <w:lang w:eastAsia="en-US"/>
              </w:rPr>
              <w:t>75</w:t>
            </w:r>
            <w:r w:rsidR="00421A47" w:rsidRPr="00421A47">
              <w:rPr>
                <w:rFonts w:eastAsiaTheme="minorHAnsi"/>
                <w:lang w:eastAsia="en-US"/>
              </w:rPr>
              <w:t>.</w:t>
            </w:r>
          </w:p>
        </w:tc>
        <w:tc>
          <w:tcPr>
            <w:tcW w:w="8789" w:type="dxa"/>
            <w:tcBorders>
              <w:left w:val="nil"/>
            </w:tcBorders>
          </w:tcPr>
          <w:p w14:paraId="4FD63037" w14:textId="6BABBCBB" w:rsidR="00421A47" w:rsidRPr="00421A47" w:rsidRDefault="00421A47" w:rsidP="00421A47">
            <w:pPr>
              <w:rPr>
                <w:rFonts w:eastAsiaTheme="minorHAnsi"/>
                <w:lang w:eastAsia="en-US"/>
              </w:rPr>
            </w:pPr>
            <w:r w:rsidRPr="00421A47">
              <w:rPr>
                <w:rFonts w:eastAsiaTheme="minorEastAsia"/>
                <w:b/>
                <w:bCs/>
              </w:rPr>
              <w:t xml:space="preserve">NEN-EN-ISO 13688; 2013 </w:t>
            </w:r>
            <w:r w:rsidRPr="00421A47">
              <w:rPr>
                <w:rFonts w:eastAsiaTheme="minorEastAsia"/>
              </w:rPr>
              <w:t>Algemene eisen beschermende kleding.</w:t>
            </w:r>
          </w:p>
        </w:tc>
      </w:tr>
    </w:tbl>
    <w:p w14:paraId="59F6AA6F" w14:textId="77777777" w:rsidR="00615A23" w:rsidRDefault="00615A23" w:rsidP="006D3A9B">
      <w:pPr>
        <w:rPr>
          <w:rFonts w:eastAsiaTheme="minorHAnsi"/>
          <w:sz w:val="22"/>
          <w:szCs w:val="22"/>
          <w:lang w:eastAsia="en-US"/>
        </w:rPr>
      </w:pPr>
    </w:p>
    <w:p w14:paraId="6DA011EA" w14:textId="641C8EB2" w:rsidR="00615A23" w:rsidRDefault="00615A23" w:rsidP="006D3A9B">
      <w:pPr>
        <w:rPr>
          <w:rFonts w:eastAsiaTheme="minorHAnsi"/>
          <w:sz w:val="22"/>
          <w:szCs w:val="22"/>
          <w:lang w:eastAsia="en-US"/>
        </w:rPr>
      </w:pPr>
    </w:p>
    <w:p w14:paraId="369B3BF9" w14:textId="7C589C37" w:rsidR="009834FB" w:rsidRDefault="009834FB" w:rsidP="006D3A9B">
      <w:pPr>
        <w:rPr>
          <w:rFonts w:eastAsiaTheme="minorHAnsi"/>
          <w:sz w:val="22"/>
          <w:szCs w:val="22"/>
          <w:lang w:eastAsia="en-US"/>
        </w:rPr>
      </w:pPr>
    </w:p>
    <w:p w14:paraId="6E6DE53C" w14:textId="0900275C" w:rsidR="009834FB" w:rsidRDefault="009834FB" w:rsidP="006D3A9B">
      <w:pPr>
        <w:rPr>
          <w:rFonts w:eastAsiaTheme="minorHAnsi"/>
          <w:sz w:val="22"/>
          <w:szCs w:val="22"/>
          <w:lang w:eastAsia="en-US"/>
        </w:rPr>
      </w:pPr>
    </w:p>
    <w:p w14:paraId="65F2B1F0" w14:textId="2AA122E6" w:rsidR="009834FB" w:rsidRDefault="009834FB" w:rsidP="006D3A9B">
      <w:pPr>
        <w:rPr>
          <w:rFonts w:eastAsiaTheme="minorHAnsi"/>
          <w:sz w:val="22"/>
          <w:szCs w:val="22"/>
          <w:lang w:eastAsia="en-US"/>
        </w:rPr>
      </w:pPr>
    </w:p>
    <w:p w14:paraId="02C49BD0" w14:textId="4B9A2E43" w:rsidR="009834FB" w:rsidRDefault="009834FB" w:rsidP="006D3A9B">
      <w:pPr>
        <w:rPr>
          <w:rFonts w:eastAsiaTheme="minorHAnsi"/>
          <w:sz w:val="22"/>
          <w:szCs w:val="22"/>
          <w:lang w:eastAsia="en-US"/>
        </w:rPr>
      </w:pPr>
    </w:p>
    <w:p w14:paraId="74EDA6EB" w14:textId="5C296966" w:rsidR="009834FB" w:rsidRDefault="009834FB" w:rsidP="006D3A9B">
      <w:pPr>
        <w:rPr>
          <w:rFonts w:eastAsiaTheme="minorHAnsi"/>
          <w:sz w:val="22"/>
          <w:szCs w:val="22"/>
          <w:lang w:eastAsia="en-US"/>
        </w:rPr>
      </w:pPr>
    </w:p>
    <w:p w14:paraId="3BBD5AC7" w14:textId="6A504D45" w:rsidR="009834FB" w:rsidRDefault="009834FB" w:rsidP="006D3A9B">
      <w:pPr>
        <w:rPr>
          <w:rFonts w:eastAsiaTheme="minorHAnsi"/>
          <w:sz w:val="22"/>
          <w:szCs w:val="22"/>
          <w:lang w:eastAsia="en-US"/>
        </w:rPr>
      </w:pPr>
    </w:p>
    <w:p w14:paraId="25B14D20" w14:textId="1DE87E2C" w:rsidR="009834FB" w:rsidRDefault="009834FB" w:rsidP="006D3A9B">
      <w:pPr>
        <w:rPr>
          <w:rFonts w:eastAsiaTheme="minorHAnsi"/>
          <w:sz w:val="22"/>
          <w:szCs w:val="22"/>
          <w:lang w:eastAsia="en-US"/>
        </w:rPr>
      </w:pPr>
    </w:p>
    <w:p w14:paraId="7B3D24A3" w14:textId="73B38C6E" w:rsidR="009834FB" w:rsidRDefault="009834FB" w:rsidP="006D3A9B">
      <w:pPr>
        <w:rPr>
          <w:rFonts w:eastAsiaTheme="minorHAnsi"/>
          <w:sz w:val="22"/>
          <w:szCs w:val="22"/>
          <w:lang w:eastAsia="en-US"/>
        </w:rPr>
      </w:pPr>
    </w:p>
    <w:p w14:paraId="4A1F44AE" w14:textId="2C9AB6A1" w:rsidR="009834FB" w:rsidRDefault="009834FB" w:rsidP="006D3A9B">
      <w:pPr>
        <w:rPr>
          <w:rFonts w:eastAsiaTheme="minorHAnsi"/>
          <w:sz w:val="22"/>
          <w:szCs w:val="22"/>
          <w:lang w:eastAsia="en-US"/>
        </w:rPr>
      </w:pPr>
    </w:p>
    <w:p w14:paraId="465D1C26" w14:textId="7D0DB997" w:rsidR="009834FB" w:rsidRDefault="009834FB" w:rsidP="006D3A9B">
      <w:pPr>
        <w:rPr>
          <w:rFonts w:eastAsiaTheme="minorHAnsi"/>
          <w:sz w:val="22"/>
          <w:szCs w:val="22"/>
          <w:lang w:eastAsia="en-US"/>
        </w:rPr>
      </w:pPr>
    </w:p>
    <w:p w14:paraId="1295C341" w14:textId="16704F96" w:rsidR="009834FB" w:rsidRDefault="009834FB" w:rsidP="006D3A9B">
      <w:pPr>
        <w:rPr>
          <w:rFonts w:eastAsiaTheme="minorHAnsi"/>
          <w:sz w:val="22"/>
          <w:szCs w:val="22"/>
          <w:lang w:eastAsia="en-US"/>
        </w:rPr>
      </w:pPr>
    </w:p>
    <w:p w14:paraId="6DA9DF18" w14:textId="28E07F00" w:rsidR="009834FB" w:rsidRDefault="009834FB" w:rsidP="006D3A9B">
      <w:pPr>
        <w:rPr>
          <w:rFonts w:eastAsiaTheme="minorHAnsi"/>
          <w:sz w:val="22"/>
          <w:szCs w:val="22"/>
          <w:lang w:eastAsia="en-US"/>
        </w:rPr>
      </w:pPr>
    </w:p>
    <w:p w14:paraId="4774F067" w14:textId="6C376B3E" w:rsidR="009834FB" w:rsidRDefault="009834FB" w:rsidP="006D3A9B">
      <w:pPr>
        <w:rPr>
          <w:rFonts w:eastAsiaTheme="minorHAnsi"/>
          <w:sz w:val="22"/>
          <w:szCs w:val="22"/>
          <w:lang w:eastAsia="en-US"/>
        </w:rPr>
      </w:pPr>
    </w:p>
    <w:p w14:paraId="251A22D6" w14:textId="76B72236" w:rsidR="009834FB" w:rsidRDefault="009834FB" w:rsidP="006D3A9B">
      <w:pPr>
        <w:rPr>
          <w:rFonts w:eastAsiaTheme="minorHAnsi"/>
          <w:sz w:val="22"/>
          <w:szCs w:val="22"/>
          <w:lang w:eastAsia="en-US"/>
        </w:rPr>
      </w:pPr>
    </w:p>
    <w:p w14:paraId="6AA873D7" w14:textId="5B70F39E" w:rsidR="009834FB" w:rsidRDefault="009834FB" w:rsidP="006D3A9B">
      <w:pPr>
        <w:rPr>
          <w:rFonts w:eastAsiaTheme="minorHAnsi"/>
          <w:sz w:val="22"/>
          <w:szCs w:val="22"/>
          <w:lang w:eastAsia="en-US"/>
        </w:rPr>
      </w:pPr>
    </w:p>
    <w:p w14:paraId="173EDF8C" w14:textId="6212CDF5" w:rsidR="009834FB" w:rsidRDefault="009834FB" w:rsidP="006D3A9B">
      <w:pPr>
        <w:rPr>
          <w:rFonts w:eastAsiaTheme="minorHAnsi"/>
          <w:sz w:val="22"/>
          <w:szCs w:val="22"/>
          <w:lang w:eastAsia="en-US"/>
        </w:rPr>
      </w:pPr>
    </w:p>
    <w:p w14:paraId="06741084" w14:textId="2DAA49A2" w:rsidR="009834FB" w:rsidRDefault="009834FB" w:rsidP="006D3A9B">
      <w:pPr>
        <w:rPr>
          <w:rFonts w:eastAsiaTheme="minorHAnsi"/>
          <w:sz w:val="22"/>
          <w:szCs w:val="22"/>
          <w:lang w:eastAsia="en-US"/>
        </w:rPr>
      </w:pPr>
    </w:p>
    <w:p w14:paraId="78D78FBC" w14:textId="00B20EDF" w:rsidR="009834FB" w:rsidRDefault="009834FB" w:rsidP="006D3A9B">
      <w:pPr>
        <w:rPr>
          <w:rFonts w:eastAsiaTheme="minorHAnsi"/>
          <w:sz w:val="22"/>
          <w:szCs w:val="22"/>
          <w:lang w:eastAsia="en-US"/>
        </w:rPr>
      </w:pPr>
    </w:p>
    <w:p w14:paraId="49F11FF5" w14:textId="4263D485" w:rsidR="009834FB" w:rsidRDefault="009834FB" w:rsidP="006D3A9B">
      <w:pPr>
        <w:rPr>
          <w:rFonts w:eastAsiaTheme="minorHAnsi"/>
          <w:sz w:val="22"/>
          <w:szCs w:val="22"/>
          <w:lang w:eastAsia="en-US"/>
        </w:rPr>
      </w:pPr>
    </w:p>
    <w:p w14:paraId="0ADCC172" w14:textId="51F5DEB2" w:rsidR="009834FB" w:rsidRDefault="009834FB" w:rsidP="006D3A9B">
      <w:pPr>
        <w:rPr>
          <w:rFonts w:eastAsiaTheme="minorHAnsi"/>
          <w:sz w:val="22"/>
          <w:szCs w:val="22"/>
          <w:lang w:eastAsia="en-US"/>
        </w:rPr>
      </w:pPr>
    </w:p>
    <w:p w14:paraId="606D39EA" w14:textId="5953AB62" w:rsidR="009834FB" w:rsidRDefault="009834FB" w:rsidP="006D3A9B">
      <w:pPr>
        <w:rPr>
          <w:rFonts w:eastAsiaTheme="minorHAnsi"/>
          <w:sz w:val="22"/>
          <w:szCs w:val="22"/>
          <w:lang w:eastAsia="en-US"/>
        </w:rPr>
      </w:pPr>
    </w:p>
    <w:p w14:paraId="79E2C596" w14:textId="0BC2F66B" w:rsidR="009834FB" w:rsidRDefault="009834FB" w:rsidP="006D3A9B">
      <w:pPr>
        <w:rPr>
          <w:rFonts w:eastAsiaTheme="minorHAnsi"/>
          <w:sz w:val="22"/>
          <w:szCs w:val="22"/>
          <w:lang w:eastAsia="en-US"/>
        </w:rPr>
      </w:pPr>
    </w:p>
    <w:p w14:paraId="51742223" w14:textId="6F4E8C8D" w:rsidR="009834FB" w:rsidRDefault="009834FB" w:rsidP="006D3A9B">
      <w:pPr>
        <w:rPr>
          <w:rFonts w:eastAsiaTheme="minorHAnsi"/>
          <w:sz w:val="22"/>
          <w:szCs w:val="22"/>
          <w:lang w:eastAsia="en-US"/>
        </w:rPr>
      </w:pPr>
    </w:p>
    <w:p w14:paraId="3372F662" w14:textId="5C62DC80" w:rsidR="009834FB" w:rsidRDefault="009834FB" w:rsidP="006D3A9B">
      <w:pPr>
        <w:rPr>
          <w:rFonts w:eastAsiaTheme="minorHAnsi"/>
          <w:sz w:val="22"/>
          <w:szCs w:val="22"/>
          <w:lang w:eastAsia="en-US"/>
        </w:rPr>
      </w:pPr>
    </w:p>
    <w:p w14:paraId="57B1FE9A" w14:textId="62814D8F" w:rsidR="009834FB" w:rsidRDefault="009834FB" w:rsidP="006D3A9B">
      <w:pPr>
        <w:rPr>
          <w:rFonts w:eastAsiaTheme="minorHAnsi"/>
          <w:sz w:val="22"/>
          <w:szCs w:val="22"/>
          <w:lang w:eastAsia="en-US"/>
        </w:rPr>
      </w:pPr>
    </w:p>
    <w:p w14:paraId="15894B35" w14:textId="02B3BD46" w:rsidR="009834FB" w:rsidRDefault="009834FB" w:rsidP="009834FB">
      <w:pPr>
        <w:pStyle w:val="Kop1"/>
        <w:rPr>
          <w:rFonts w:eastAsiaTheme="minorHAnsi"/>
          <w:lang w:eastAsia="en-US"/>
        </w:rPr>
      </w:pPr>
      <w:bookmarkStart w:id="255" w:name="_Toc102125619"/>
      <w:r>
        <w:rPr>
          <w:rFonts w:eastAsiaTheme="minorHAnsi"/>
          <w:lang w:eastAsia="en-US"/>
        </w:rPr>
        <w:lastRenderedPageBreak/>
        <w:t>Assortimentslijst</w:t>
      </w:r>
      <w:bookmarkEnd w:id="255"/>
    </w:p>
    <w:p w14:paraId="1C20E5B6" w14:textId="35193AA1" w:rsidR="009834FB" w:rsidRDefault="009834FB" w:rsidP="006D3A9B">
      <w:pPr>
        <w:rPr>
          <w:rFonts w:eastAsiaTheme="minorHAnsi"/>
          <w:sz w:val="22"/>
          <w:szCs w:val="22"/>
          <w:lang w:eastAsia="en-US"/>
        </w:rPr>
      </w:pPr>
    </w:p>
    <w:tbl>
      <w:tblPr>
        <w:tblW w:w="9351" w:type="dxa"/>
        <w:tblCellMar>
          <w:top w:w="15" w:type="dxa"/>
          <w:left w:w="70" w:type="dxa"/>
          <w:bottom w:w="15" w:type="dxa"/>
          <w:right w:w="70" w:type="dxa"/>
        </w:tblCellMar>
        <w:tblLook w:val="04A0" w:firstRow="1" w:lastRow="0" w:firstColumn="1" w:lastColumn="0" w:noHBand="0" w:noVBand="1"/>
      </w:tblPr>
      <w:tblGrid>
        <w:gridCol w:w="9351"/>
      </w:tblGrid>
      <w:tr w:rsidR="009834FB" w:rsidRPr="009834FB" w14:paraId="72A9046E"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shd w:val="clear" w:color="000000" w:fill="D9D9D9"/>
            <w:hideMark/>
          </w:tcPr>
          <w:p w14:paraId="718ABE07" w14:textId="77777777" w:rsidR="009834FB" w:rsidRPr="009834FB" w:rsidRDefault="009834FB" w:rsidP="009834FB">
            <w:pPr>
              <w:rPr>
                <w:b/>
                <w:bCs/>
              </w:rPr>
            </w:pPr>
            <w:r w:rsidRPr="009834FB">
              <w:rPr>
                <w:b/>
                <w:bCs/>
              </w:rPr>
              <w:t>ProRail Algemeen</w:t>
            </w:r>
          </w:p>
        </w:tc>
      </w:tr>
      <w:tr w:rsidR="009834FB" w:rsidRPr="009834FB" w14:paraId="206346CD" w14:textId="77777777" w:rsidTr="009834FB">
        <w:trPr>
          <w:trHeight w:val="285"/>
        </w:trPr>
        <w:tc>
          <w:tcPr>
            <w:tcW w:w="9351" w:type="dxa"/>
            <w:tcBorders>
              <w:top w:val="single" w:sz="4" w:space="0" w:color="auto"/>
              <w:left w:val="single" w:sz="4" w:space="0" w:color="auto"/>
              <w:bottom w:val="single" w:sz="4" w:space="0" w:color="auto"/>
              <w:right w:val="single" w:sz="4" w:space="0" w:color="auto"/>
            </w:tcBorders>
            <w:hideMark/>
          </w:tcPr>
          <w:p w14:paraId="591BF3C2" w14:textId="77777777" w:rsidR="009834FB" w:rsidRPr="009834FB" w:rsidRDefault="009834FB" w:rsidP="009834FB">
            <w:r w:rsidRPr="009834FB">
              <w:t>Parkajas heren signaal oranje met uitneembare wintervoering      Klasse II</w:t>
            </w:r>
          </w:p>
        </w:tc>
      </w:tr>
      <w:tr w:rsidR="009834FB" w:rsidRPr="009834FB" w14:paraId="5E8D300B" w14:textId="77777777" w:rsidTr="009834FB">
        <w:trPr>
          <w:trHeight w:val="315"/>
        </w:trPr>
        <w:tc>
          <w:tcPr>
            <w:tcW w:w="9351" w:type="dxa"/>
            <w:tcBorders>
              <w:top w:val="single" w:sz="4" w:space="0" w:color="auto"/>
              <w:left w:val="single" w:sz="4" w:space="0" w:color="auto"/>
              <w:bottom w:val="single" w:sz="4" w:space="0" w:color="auto"/>
              <w:right w:val="single" w:sz="4" w:space="0" w:color="auto"/>
            </w:tcBorders>
            <w:hideMark/>
          </w:tcPr>
          <w:p w14:paraId="1B9FDA7A" w14:textId="77777777" w:rsidR="009834FB" w:rsidRPr="009834FB" w:rsidRDefault="009834FB" w:rsidP="009834FB">
            <w:r w:rsidRPr="009834FB">
              <w:t>Parkajas dames signaal oranje met uitneembare wintervoering     Klasse II</w:t>
            </w:r>
          </w:p>
        </w:tc>
      </w:tr>
      <w:tr w:rsidR="009834FB" w:rsidRPr="009834FB" w14:paraId="60F186C4" w14:textId="77777777" w:rsidTr="009834FB">
        <w:trPr>
          <w:trHeight w:val="315"/>
        </w:trPr>
        <w:tc>
          <w:tcPr>
            <w:tcW w:w="9351" w:type="dxa"/>
            <w:tcBorders>
              <w:top w:val="single" w:sz="4" w:space="0" w:color="auto"/>
              <w:left w:val="single" w:sz="4" w:space="0" w:color="auto"/>
              <w:bottom w:val="single" w:sz="4" w:space="0" w:color="auto"/>
              <w:right w:val="single" w:sz="4" w:space="0" w:color="auto"/>
            </w:tcBorders>
            <w:hideMark/>
          </w:tcPr>
          <w:p w14:paraId="6978F8E6" w14:textId="77777777" w:rsidR="009834FB" w:rsidRPr="009834FB" w:rsidRDefault="009834FB" w:rsidP="009834FB">
            <w:r w:rsidRPr="009834FB">
              <w:t>Parkajas heren signaal geel met uitneembare wintervoering         Klasse II</w:t>
            </w:r>
          </w:p>
        </w:tc>
      </w:tr>
      <w:tr w:rsidR="009834FB" w:rsidRPr="009834FB" w14:paraId="255D0351" w14:textId="77777777" w:rsidTr="009834FB">
        <w:trPr>
          <w:trHeight w:val="285"/>
        </w:trPr>
        <w:tc>
          <w:tcPr>
            <w:tcW w:w="9351" w:type="dxa"/>
            <w:tcBorders>
              <w:top w:val="single" w:sz="4" w:space="0" w:color="auto"/>
              <w:left w:val="single" w:sz="4" w:space="0" w:color="auto"/>
              <w:bottom w:val="single" w:sz="4" w:space="0" w:color="auto"/>
              <w:right w:val="single" w:sz="4" w:space="0" w:color="auto"/>
            </w:tcBorders>
            <w:hideMark/>
          </w:tcPr>
          <w:p w14:paraId="2CCBE6AB" w14:textId="77777777" w:rsidR="009834FB" w:rsidRPr="009834FB" w:rsidRDefault="009834FB" w:rsidP="009834FB">
            <w:r w:rsidRPr="009834FB">
              <w:t>Parkajas dames signaal geel met uitneembare wintervoering        Klasse II</w:t>
            </w:r>
          </w:p>
        </w:tc>
      </w:tr>
      <w:tr w:rsidR="009834FB" w:rsidRPr="009834FB" w14:paraId="643CC5CD"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7C55020E" w14:textId="77777777" w:rsidR="009834FB" w:rsidRPr="009834FB" w:rsidRDefault="009834FB" w:rsidP="009834FB">
            <w:r w:rsidRPr="009834FB">
              <w:rPr>
                <w:lang w:val="en-US"/>
              </w:rPr>
              <w:t xml:space="preserve">Softshell jack </w:t>
            </w:r>
            <w:proofErr w:type="spellStart"/>
            <w:r w:rsidRPr="009834FB">
              <w:rPr>
                <w:lang w:val="en-US"/>
              </w:rPr>
              <w:t>signaal</w:t>
            </w:r>
            <w:proofErr w:type="spellEnd"/>
            <w:r w:rsidRPr="009834FB">
              <w:rPr>
                <w:lang w:val="en-US"/>
              </w:rPr>
              <w:t xml:space="preserve"> </w:t>
            </w:r>
            <w:proofErr w:type="spellStart"/>
            <w:r w:rsidRPr="009834FB">
              <w:rPr>
                <w:lang w:val="en-US"/>
              </w:rPr>
              <w:t>oranje</w:t>
            </w:r>
            <w:proofErr w:type="spellEnd"/>
            <w:r w:rsidRPr="009834FB">
              <w:rPr>
                <w:lang w:val="en-US"/>
              </w:rPr>
              <w:t xml:space="preserve"> </w:t>
            </w:r>
            <w:proofErr w:type="spellStart"/>
            <w:r w:rsidRPr="009834FB">
              <w:rPr>
                <w:lang w:val="en-US"/>
              </w:rPr>
              <w:t>Heren</w:t>
            </w:r>
            <w:proofErr w:type="spellEnd"/>
            <w:r w:rsidRPr="009834FB">
              <w:rPr>
                <w:lang w:val="en-US"/>
              </w:rPr>
              <w:t xml:space="preserve">. </w:t>
            </w:r>
            <w:r w:rsidRPr="009834FB">
              <w:t>Klasse II</w:t>
            </w:r>
          </w:p>
        </w:tc>
      </w:tr>
      <w:tr w:rsidR="009834FB" w:rsidRPr="009834FB" w14:paraId="7E4A7F8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A7D26E9" w14:textId="77777777" w:rsidR="009834FB" w:rsidRPr="009834FB" w:rsidRDefault="009834FB" w:rsidP="009834FB">
            <w:r w:rsidRPr="009834FB">
              <w:rPr>
                <w:lang w:val="en-US"/>
              </w:rPr>
              <w:t xml:space="preserve">Softshell jack </w:t>
            </w:r>
            <w:proofErr w:type="spellStart"/>
            <w:r w:rsidRPr="009834FB">
              <w:rPr>
                <w:lang w:val="en-US"/>
              </w:rPr>
              <w:t>signaal</w:t>
            </w:r>
            <w:proofErr w:type="spellEnd"/>
            <w:r w:rsidRPr="009834FB">
              <w:rPr>
                <w:lang w:val="en-US"/>
              </w:rPr>
              <w:t xml:space="preserve"> </w:t>
            </w:r>
            <w:proofErr w:type="spellStart"/>
            <w:r w:rsidRPr="009834FB">
              <w:rPr>
                <w:lang w:val="en-US"/>
              </w:rPr>
              <w:t>oranje</w:t>
            </w:r>
            <w:proofErr w:type="spellEnd"/>
            <w:r w:rsidRPr="009834FB">
              <w:rPr>
                <w:lang w:val="en-US"/>
              </w:rPr>
              <w:t xml:space="preserve"> Dames. </w:t>
            </w:r>
            <w:r w:rsidRPr="009834FB">
              <w:t>Klasse II</w:t>
            </w:r>
          </w:p>
        </w:tc>
      </w:tr>
      <w:tr w:rsidR="009834FB" w:rsidRPr="009834FB" w14:paraId="477475F8"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B0B3171" w14:textId="77777777" w:rsidR="009834FB" w:rsidRPr="009834FB" w:rsidRDefault="009834FB" w:rsidP="009834FB">
            <w:proofErr w:type="spellStart"/>
            <w:r w:rsidRPr="009834FB">
              <w:t>Softshell</w:t>
            </w:r>
            <w:proofErr w:type="spellEnd"/>
            <w:r w:rsidRPr="009834FB">
              <w:t xml:space="preserve"> jack heren</w:t>
            </w:r>
          </w:p>
        </w:tc>
      </w:tr>
      <w:tr w:rsidR="009834FB" w:rsidRPr="009834FB" w14:paraId="4AF75B7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9DE9497" w14:textId="77777777" w:rsidR="009834FB" w:rsidRPr="009834FB" w:rsidRDefault="009834FB" w:rsidP="009834FB">
            <w:proofErr w:type="spellStart"/>
            <w:r w:rsidRPr="009834FB">
              <w:t>Softshell</w:t>
            </w:r>
            <w:proofErr w:type="spellEnd"/>
            <w:r w:rsidRPr="009834FB">
              <w:t xml:space="preserve"> jack dames</w:t>
            </w:r>
          </w:p>
        </w:tc>
      </w:tr>
      <w:tr w:rsidR="009834FB" w:rsidRPr="009834FB" w14:paraId="65AB06A5"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E7CD2AE" w14:textId="77777777" w:rsidR="009834FB" w:rsidRPr="009834FB" w:rsidRDefault="009834FB" w:rsidP="009834FB">
            <w:r w:rsidRPr="009834FB">
              <w:t>Signaalbroek oranje heren. Klasse I</w:t>
            </w:r>
          </w:p>
        </w:tc>
      </w:tr>
      <w:tr w:rsidR="009834FB" w:rsidRPr="009834FB" w14:paraId="1EEB29B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D2AD2F0" w14:textId="77777777" w:rsidR="009834FB" w:rsidRPr="009834FB" w:rsidRDefault="009834FB" w:rsidP="009834FB">
            <w:r w:rsidRPr="009834FB">
              <w:t>Signaalbroek oranje dames. Klasse I</w:t>
            </w:r>
          </w:p>
        </w:tc>
      </w:tr>
      <w:tr w:rsidR="009834FB" w:rsidRPr="009834FB" w14:paraId="6A85E2C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EAC13F1" w14:textId="77777777" w:rsidR="009834FB" w:rsidRPr="009834FB" w:rsidRDefault="009834FB" w:rsidP="009834FB">
            <w:r w:rsidRPr="009834FB">
              <w:t>Signaalbroek geel heren. Klasse I</w:t>
            </w:r>
          </w:p>
        </w:tc>
      </w:tr>
      <w:tr w:rsidR="009834FB" w:rsidRPr="009834FB" w14:paraId="18F664F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D5B0C5F" w14:textId="77777777" w:rsidR="009834FB" w:rsidRPr="009834FB" w:rsidRDefault="009834FB" w:rsidP="009834FB">
            <w:r w:rsidRPr="009834FB">
              <w:t>Signaalbroek geel dames. Klasse I</w:t>
            </w:r>
          </w:p>
        </w:tc>
      </w:tr>
      <w:tr w:rsidR="009834FB" w:rsidRPr="009834FB" w14:paraId="59AABD1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F8B2F84" w14:textId="77777777" w:rsidR="009834FB" w:rsidRPr="009834FB" w:rsidRDefault="009834FB" w:rsidP="009834FB">
            <w:r w:rsidRPr="009834FB">
              <w:t>Broek model "</w:t>
            </w:r>
            <w:proofErr w:type="spellStart"/>
            <w:r w:rsidRPr="009834FB">
              <w:t>Worker</w:t>
            </w:r>
            <w:proofErr w:type="spellEnd"/>
            <w:r w:rsidRPr="009834FB">
              <w:t>" Heren</w:t>
            </w:r>
          </w:p>
        </w:tc>
      </w:tr>
      <w:tr w:rsidR="009834FB" w:rsidRPr="009834FB" w14:paraId="6F53491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625B311" w14:textId="77777777" w:rsidR="009834FB" w:rsidRPr="009834FB" w:rsidRDefault="009834FB" w:rsidP="009834FB">
            <w:r w:rsidRPr="009834FB">
              <w:t>Broek model "</w:t>
            </w:r>
            <w:proofErr w:type="spellStart"/>
            <w:r w:rsidRPr="009834FB">
              <w:t>Worker</w:t>
            </w:r>
            <w:proofErr w:type="spellEnd"/>
            <w:r w:rsidRPr="009834FB">
              <w:t>" Dames</w:t>
            </w:r>
          </w:p>
        </w:tc>
      </w:tr>
      <w:tr w:rsidR="009834FB" w:rsidRPr="009834FB" w14:paraId="6A0CF77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9292212" w14:textId="77777777" w:rsidR="009834FB" w:rsidRPr="009834FB" w:rsidRDefault="009834FB" w:rsidP="009834FB">
            <w:r w:rsidRPr="009834FB">
              <w:t>Regenbroek signaal oranje</w:t>
            </w:r>
          </w:p>
        </w:tc>
      </w:tr>
      <w:tr w:rsidR="009834FB" w:rsidRPr="009834FB" w14:paraId="1E205B1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E7E4B6D" w14:textId="77777777" w:rsidR="009834FB" w:rsidRPr="009834FB" w:rsidRDefault="009834FB" w:rsidP="009834FB">
            <w:r w:rsidRPr="009834FB">
              <w:t>Regenbroek signaal geel</w:t>
            </w:r>
          </w:p>
        </w:tc>
      </w:tr>
      <w:tr w:rsidR="009834FB" w:rsidRPr="009834FB" w14:paraId="616D3B05"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A53F1B9" w14:textId="77777777" w:rsidR="009834FB" w:rsidRPr="009834FB" w:rsidRDefault="009834FB" w:rsidP="009834FB">
            <w:r w:rsidRPr="009834FB">
              <w:t xml:space="preserve">Veiligheidsvest signaal oranje </w:t>
            </w:r>
          </w:p>
        </w:tc>
      </w:tr>
      <w:tr w:rsidR="009834FB" w:rsidRPr="009834FB" w14:paraId="1D247AF0"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67E0F7A" w14:textId="77777777" w:rsidR="009834FB" w:rsidRPr="009834FB" w:rsidRDefault="009834FB" w:rsidP="009834FB">
            <w:r w:rsidRPr="009834FB">
              <w:t>Veiligheidsvest signaal geel</w:t>
            </w:r>
          </w:p>
        </w:tc>
      </w:tr>
      <w:tr w:rsidR="009834FB" w:rsidRPr="009834FB" w14:paraId="0BFF295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B8D04D5" w14:textId="77777777" w:rsidR="009834FB" w:rsidRPr="009834FB" w:rsidRDefault="009834FB" w:rsidP="009834FB">
            <w:r w:rsidRPr="009834FB">
              <w:t>Veiligheidsvest groen</w:t>
            </w:r>
          </w:p>
        </w:tc>
      </w:tr>
      <w:tr w:rsidR="009834FB" w:rsidRPr="009834FB" w14:paraId="24EF210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6E1866E" w14:textId="77777777" w:rsidR="009834FB" w:rsidRPr="009834FB" w:rsidRDefault="009834FB" w:rsidP="009834FB">
            <w:r w:rsidRPr="009834FB">
              <w:t>Veiligheidsvest Verkeersregelaar</w:t>
            </w:r>
          </w:p>
        </w:tc>
      </w:tr>
      <w:tr w:rsidR="009834FB" w:rsidRPr="009834FB" w14:paraId="2185333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4D2AEB6" w14:textId="77777777" w:rsidR="009834FB" w:rsidRPr="009834FB" w:rsidRDefault="009834FB" w:rsidP="009834FB">
            <w:proofErr w:type="spellStart"/>
            <w:r w:rsidRPr="009834FB">
              <w:t>Veiligheidspet</w:t>
            </w:r>
            <w:proofErr w:type="spellEnd"/>
            <w:r w:rsidRPr="009834FB">
              <w:t xml:space="preserve"> verkeersregelaar</w:t>
            </w:r>
          </w:p>
        </w:tc>
      </w:tr>
      <w:tr w:rsidR="009834FB" w:rsidRPr="009834FB" w14:paraId="2325FDF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E09A5B0" w14:textId="77777777" w:rsidR="009834FB" w:rsidRPr="009834FB" w:rsidRDefault="009834FB" w:rsidP="009834FB">
            <w:pPr>
              <w:rPr>
                <w:color w:val="000000"/>
              </w:rPr>
            </w:pPr>
            <w:r w:rsidRPr="009834FB">
              <w:rPr>
                <w:color w:val="000000"/>
              </w:rPr>
              <w:t>Poloshirt Heren korte mouw</w:t>
            </w:r>
          </w:p>
        </w:tc>
      </w:tr>
      <w:tr w:rsidR="009834FB" w:rsidRPr="009834FB" w14:paraId="515EB38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38CF34E" w14:textId="77777777" w:rsidR="009834FB" w:rsidRPr="009834FB" w:rsidRDefault="009834FB" w:rsidP="009834FB">
            <w:pPr>
              <w:rPr>
                <w:color w:val="000000"/>
              </w:rPr>
            </w:pPr>
            <w:r w:rsidRPr="009834FB">
              <w:rPr>
                <w:color w:val="000000"/>
              </w:rPr>
              <w:t>Poloshirt Dames korte mouw</w:t>
            </w:r>
          </w:p>
        </w:tc>
      </w:tr>
      <w:tr w:rsidR="009834FB" w:rsidRPr="009834FB" w14:paraId="165C358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919303C" w14:textId="77777777" w:rsidR="009834FB" w:rsidRPr="009834FB" w:rsidRDefault="009834FB" w:rsidP="009834FB">
            <w:pPr>
              <w:rPr>
                <w:color w:val="000000"/>
              </w:rPr>
            </w:pPr>
            <w:r w:rsidRPr="009834FB">
              <w:rPr>
                <w:color w:val="000000"/>
              </w:rPr>
              <w:t>Poloshirt Heren lange mouw</w:t>
            </w:r>
          </w:p>
        </w:tc>
      </w:tr>
      <w:tr w:rsidR="009834FB" w:rsidRPr="009834FB" w14:paraId="68390950"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A7D692E" w14:textId="77777777" w:rsidR="009834FB" w:rsidRPr="009834FB" w:rsidRDefault="009834FB" w:rsidP="009834FB">
            <w:pPr>
              <w:rPr>
                <w:color w:val="000000"/>
              </w:rPr>
            </w:pPr>
            <w:r w:rsidRPr="009834FB">
              <w:rPr>
                <w:color w:val="000000"/>
              </w:rPr>
              <w:t>Poloshirt Dames lange mouw</w:t>
            </w:r>
          </w:p>
        </w:tc>
      </w:tr>
      <w:tr w:rsidR="009834FB" w:rsidRPr="009834FB" w14:paraId="4C51C87A"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F2728B6" w14:textId="77777777" w:rsidR="009834FB" w:rsidRPr="009834FB" w:rsidRDefault="009834FB" w:rsidP="009834FB">
            <w:pPr>
              <w:rPr>
                <w:color w:val="000000"/>
              </w:rPr>
            </w:pPr>
            <w:r w:rsidRPr="009834FB">
              <w:rPr>
                <w:color w:val="000000"/>
              </w:rPr>
              <w:t>Poloshirt Uni (promo)</w:t>
            </w:r>
          </w:p>
        </w:tc>
      </w:tr>
      <w:tr w:rsidR="009834FB" w:rsidRPr="009834FB" w14:paraId="171EB1A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7884BB9F" w14:textId="77777777" w:rsidR="009834FB" w:rsidRPr="009834FB" w:rsidRDefault="009834FB" w:rsidP="009834FB">
            <w:pPr>
              <w:rPr>
                <w:color w:val="000000"/>
              </w:rPr>
            </w:pPr>
            <w:r w:rsidRPr="009834FB">
              <w:rPr>
                <w:color w:val="000000"/>
              </w:rPr>
              <w:t>T-shirt</w:t>
            </w:r>
          </w:p>
        </w:tc>
      </w:tr>
      <w:tr w:rsidR="009834FB" w:rsidRPr="009834FB" w14:paraId="7AAB6F10"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0F924D48" w14:textId="77777777" w:rsidR="009834FB" w:rsidRPr="009834FB" w:rsidRDefault="009834FB" w:rsidP="009834FB">
            <w:proofErr w:type="spellStart"/>
            <w:r w:rsidRPr="009834FB">
              <w:t>Ondershirt</w:t>
            </w:r>
            <w:proofErr w:type="spellEnd"/>
          </w:p>
        </w:tc>
      </w:tr>
      <w:tr w:rsidR="009834FB" w:rsidRPr="009834FB" w14:paraId="6820852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1DD0A396" w14:textId="77777777" w:rsidR="009834FB" w:rsidRPr="009834FB" w:rsidRDefault="009834FB" w:rsidP="009834FB">
            <w:r w:rsidRPr="009834FB">
              <w:t>Schipperstrui</w:t>
            </w:r>
          </w:p>
        </w:tc>
      </w:tr>
      <w:tr w:rsidR="009834FB" w:rsidRPr="009834FB" w14:paraId="691CC893"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42A25828" w14:textId="77777777" w:rsidR="009834FB" w:rsidRPr="009834FB" w:rsidRDefault="009834FB" w:rsidP="009834FB">
            <w:pPr>
              <w:rPr>
                <w:color w:val="000000"/>
              </w:rPr>
            </w:pPr>
            <w:r w:rsidRPr="009834FB">
              <w:rPr>
                <w:color w:val="000000"/>
              </w:rPr>
              <w:t>Sweater</w:t>
            </w:r>
          </w:p>
        </w:tc>
      </w:tr>
      <w:tr w:rsidR="009834FB" w:rsidRPr="009834FB" w14:paraId="289045D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1047ABA3" w14:textId="77777777" w:rsidR="009834FB" w:rsidRPr="009834FB" w:rsidRDefault="009834FB" w:rsidP="009834FB">
            <w:pPr>
              <w:rPr>
                <w:color w:val="000000"/>
              </w:rPr>
            </w:pPr>
            <w:r w:rsidRPr="009834FB">
              <w:rPr>
                <w:color w:val="000000"/>
              </w:rPr>
              <w:t>Pulli met rolkraag</w:t>
            </w:r>
          </w:p>
        </w:tc>
      </w:tr>
      <w:tr w:rsidR="009834FB" w:rsidRPr="009834FB" w14:paraId="7AB926E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1D3F05E" w14:textId="77777777" w:rsidR="009834FB" w:rsidRPr="009834FB" w:rsidRDefault="009834FB" w:rsidP="009834FB">
            <w:pPr>
              <w:rPr>
                <w:color w:val="000000"/>
              </w:rPr>
            </w:pPr>
            <w:r w:rsidRPr="009834FB">
              <w:rPr>
                <w:color w:val="000000"/>
              </w:rPr>
              <w:t>Muts winter acryl</w:t>
            </w:r>
          </w:p>
        </w:tc>
      </w:tr>
      <w:tr w:rsidR="009834FB" w:rsidRPr="009834FB" w14:paraId="4DDD819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C1572B0" w14:textId="77777777" w:rsidR="009834FB" w:rsidRPr="009834FB" w:rsidRDefault="009834FB" w:rsidP="009834FB">
            <w:pPr>
              <w:rPr>
                <w:color w:val="000000"/>
              </w:rPr>
            </w:pPr>
            <w:r w:rsidRPr="009834FB">
              <w:rPr>
                <w:color w:val="000000"/>
              </w:rPr>
              <w:t>Losse col zwart fleece</w:t>
            </w:r>
          </w:p>
        </w:tc>
      </w:tr>
      <w:tr w:rsidR="009834FB" w:rsidRPr="009834FB" w14:paraId="41D070FA"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5C215F0" w14:textId="77777777" w:rsidR="009834FB" w:rsidRPr="009834FB" w:rsidRDefault="009834FB" w:rsidP="009834FB">
            <w:pPr>
              <w:rPr>
                <w:color w:val="000000"/>
              </w:rPr>
            </w:pPr>
            <w:proofErr w:type="spellStart"/>
            <w:r w:rsidRPr="009834FB">
              <w:rPr>
                <w:color w:val="000000"/>
              </w:rPr>
              <w:t>Balaclava</w:t>
            </w:r>
            <w:proofErr w:type="spellEnd"/>
          </w:p>
        </w:tc>
      </w:tr>
      <w:tr w:rsidR="009834FB" w:rsidRPr="009834FB" w14:paraId="150C74E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748B0A06" w14:textId="77777777" w:rsidR="009834FB" w:rsidRPr="009834FB" w:rsidRDefault="009834FB" w:rsidP="009834FB">
            <w:pPr>
              <w:rPr>
                <w:color w:val="000000"/>
              </w:rPr>
            </w:pPr>
            <w:r w:rsidRPr="009834FB">
              <w:rPr>
                <w:color w:val="000000"/>
              </w:rPr>
              <w:t>(Baseball) cap</w:t>
            </w:r>
          </w:p>
        </w:tc>
      </w:tr>
      <w:tr w:rsidR="009834FB" w:rsidRPr="009834FB" w14:paraId="48F9501E"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9ED8AFA" w14:textId="77777777" w:rsidR="009834FB" w:rsidRPr="009834FB" w:rsidRDefault="009834FB" w:rsidP="009834FB">
            <w:pPr>
              <w:rPr>
                <w:color w:val="000000"/>
              </w:rPr>
            </w:pPr>
            <w:r w:rsidRPr="009834FB">
              <w:rPr>
                <w:color w:val="000000"/>
              </w:rPr>
              <w:t>Thermoshirt</w:t>
            </w:r>
          </w:p>
        </w:tc>
      </w:tr>
      <w:tr w:rsidR="009834FB" w:rsidRPr="009834FB" w14:paraId="0FA0A8F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F836AB0" w14:textId="77777777" w:rsidR="009834FB" w:rsidRPr="009834FB" w:rsidRDefault="009834FB" w:rsidP="009834FB">
            <w:pPr>
              <w:rPr>
                <w:color w:val="000000"/>
              </w:rPr>
            </w:pPr>
            <w:r w:rsidRPr="009834FB">
              <w:rPr>
                <w:color w:val="000000"/>
              </w:rPr>
              <w:t>Thermobroek</w:t>
            </w:r>
          </w:p>
        </w:tc>
      </w:tr>
      <w:tr w:rsidR="009834FB" w:rsidRPr="009834FB" w14:paraId="2319149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17F136E" w14:textId="77777777" w:rsidR="009834FB" w:rsidRPr="009834FB" w:rsidRDefault="009834FB" w:rsidP="009834FB">
            <w:pPr>
              <w:rPr>
                <w:color w:val="000000"/>
              </w:rPr>
            </w:pPr>
            <w:r w:rsidRPr="009834FB">
              <w:rPr>
                <w:color w:val="000000"/>
              </w:rPr>
              <w:t>Lederen broekriem zwart</w:t>
            </w:r>
          </w:p>
        </w:tc>
      </w:tr>
      <w:tr w:rsidR="009834FB" w:rsidRPr="009834FB" w14:paraId="12C7838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436BB98" w14:textId="77777777" w:rsidR="009834FB" w:rsidRPr="009834FB" w:rsidRDefault="009834FB" w:rsidP="009834FB">
            <w:pPr>
              <w:rPr>
                <w:color w:val="000000"/>
              </w:rPr>
            </w:pPr>
            <w:r w:rsidRPr="009834FB">
              <w:rPr>
                <w:color w:val="000000"/>
              </w:rPr>
              <w:t>Zaagbroek</w:t>
            </w:r>
          </w:p>
        </w:tc>
      </w:tr>
      <w:tr w:rsidR="009834FB" w:rsidRPr="009834FB" w14:paraId="4021A7E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B0E56B9" w14:textId="77777777" w:rsidR="009834FB" w:rsidRPr="009834FB" w:rsidRDefault="009834FB" w:rsidP="009834FB">
            <w:pPr>
              <w:rPr>
                <w:color w:val="000000"/>
              </w:rPr>
            </w:pPr>
            <w:r w:rsidRPr="009834FB">
              <w:rPr>
                <w:color w:val="000000"/>
              </w:rPr>
              <w:t>Waadbroek</w:t>
            </w:r>
          </w:p>
        </w:tc>
      </w:tr>
      <w:tr w:rsidR="009834FB" w:rsidRPr="009834FB" w14:paraId="5EAA755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6337207" w14:textId="77777777" w:rsidR="009834FB" w:rsidRPr="009834FB" w:rsidRDefault="009834FB" w:rsidP="009834FB">
            <w:pPr>
              <w:rPr>
                <w:color w:val="000000"/>
              </w:rPr>
            </w:pPr>
            <w:r w:rsidRPr="009834FB">
              <w:rPr>
                <w:color w:val="000000"/>
              </w:rPr>
              <w:t>Zwemvest</w:t>
            </w:r>
          </w:p>
        </w:tc>
      </w:tr>
      <w:tr w:rsidR="009834FB" w:rsidRPr="009834FB" w14:paraId="279DEFEB"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4C63B184" w14:textId="77777777" w:rsidR="009834FB" w:rsidRPr="009834FB" w:rsidRDefault="009834FB" w:rsidP="009834FB">
            <w:pPr>
              <w:rPr>
                <w:color w:val="000000"/>
              </w:rPr>
            </w:pPr>
            <w:r w:rsidRPr="009834FB">
              <w:rPr>
                <w:color w:val="000000"/>
              </w:rPr>
              <w:t>Wegwerpoverall wit</w:t>
            </w:r>
          </w:p>
        </w:tc>
      </w:tr>
      <w:tr w:rsidR="009834FB" w:rsidRPr="009834FB" w14:paraId="20B61D9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7109D17A" w14:textId="77777777" w:rsidR="009834FB" w:rsidRPr="009834FB" w:rsidRDefault="009834FB" w:rsidP="009834FB">
            <w:r w:rsidRPr="009834FB">
              <w:t xml:space="preserve">ESD Polsbandsnoer </w:t>
            </w:r>
          </w:p>
        </w:tc>
      </w:tr>
      <w:tr w:rsidR="009834FB" w:rsidRPr="009834FB" w14:paraId="2DA48DF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59B309C" w14:textId="77777777" w:rsidR="009834FB" w:rsidRPr="009834FB" w:rsidRDefault="009834FB" w:rsidP="009834FB">
            <w:r w:rsidRPr="009834FB">
              <w:t>ESD Stoffen polsband</w:t>
            </w:r>
          </w:p>
        </w:tc>
      </w:tr>
      <w:tr w:rsidR="009834FB" w:rsidRPr="009834FB" w14:paraId="65F28C6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CE7068A" w14:textId="77777777" w:rsidR="009834FB" w:rsidRPr="009834FB" w:rsidRDefault="009834FB" w:rsidP="009834FB">
            <w:r w:rsidRPr="009834FB">
              <w:lastRenderedPageBreak/>
              <w:t xml:space="preserve">ESD </w:t>
            </w:r>
            <w:proofErr w:type="spellStart"/>
            <w:r w:rsidRPr="009834FB">
              <w:t>hakaarders</w:t>
            </w:r>
            <w:proofErr w:type="spellEnd"/>
          </w:p>
        </w:tc>
      </w:tr>
      <w:tr w:rsidR="009834FB" w:rsidRPr="009834FB" w14:paraId="20DDB110"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5008AE8" w14:textId="77777777" w:rsidR="009834FB" w:rsidRPr="009834FB" w:rsidRDefault="009834FB" w:rsidP="009834FB">
            <w:r w:rsidRPr="009834FB">
              <w:t>ESD stofjas</w:t>
            </w:r>
          </w:p>
        </w:tc>
      </w:tr>
      <w:tr w:rsidR="009834FB" w:rsidRPr="009834FB" w14:paraId="379F243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73DE70ED" w14:textId="77777777" w:rsidR="009834FB" w:rsidRPr="009834FB" w:rsidRDefault="009834FB" w:rsidP="009834FB">
            <w:pPr>
              <w:rPr>
                <w:color w:val="000000"/>
              </w:rPr>
            </w:pPr>
            <w:r w:rsidRPr="009834FB">
              <w:rPr>
                <w:color w:val="000000"/>
              </w:rPr>
              <w:t>Veiligheidsschoenen, diverse merken en uitvoeringen, inclusief damesmodellen</w:t>
            </w:r>
          </w:p>
        </w:tc>
      </w:tr>
      <w:tr w:rsidR="009834FB" w:rsidRPr="009834FB" w14:paraId="74C187D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F3C3B72" w14:textId="77777777" w:rsidR="009834FB" w:rsidRPr="009834FB" w:rsidRDefault="009834FB" w:rsidP="009834FB">
            <w:pPr>
              <w:rPr>
                <w:color w:val="000000"/>
              </w:rPr>
            </w:pPr>
            <w:r w:rsidRPr="009834FB">
              <w:rPr>
                <w:color w:val="000000"/>
              </w:rPr>
              <w:t>Zaagschoenen</w:t>
            </w:r>
          </w:p>
        </w:tc>
      </w:tr>
      <w:tr w:rsidR="009834FB" w:rsidRPr="009834FB" w14:paraId="6E69DC0A"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F850DA9" w14:textId="77777777" w:rsidR="009834FB" w:rsidRPr="009834FB" w:rsidRDefault="009834FB" w:rsidP="009834FB">
            <w:pPr>
              <w:rPr>
                <w:color w:val="000000"/>
              </w:rPr>
            </w:pPr>
            <w:r w:rsidRPr="009834FB">
              <w:rPr>
                <w:color w:val="000000"/>
              </w:rPr>
              <w:t>Sok winter Zwart</w:t>
            </w:r>
          </w:p>
        </w:tc>
      </w:tr>
      <w:tr w:rsidR="009834FB" w:rsidRPr="009834FB" w14:paraId="13505D0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E2B6F0E" w14:textId="77777777" w:rsidR="009834FB" w:rsidRPr="009834FB" w:rsidRDefault="009834FB" w:rsidP="009834FB">
            <w:pPr>
              <w:rPr>
                <w:color w:val="000000"/>
              </w:rPr>
            </w:pPr>
            <w:r w:rsidRPr="009834FB">
              <w:rPr>
                <w:color w:val="000000"/>
              </w:rPr>
              <w:t>Sok zomer zwart</w:t>
            </w:r>
          </w:p>
        </w:tc>
      </w:tr>
      <w:tr w:rsidR="009834FB" w:rsidRPr="009834FB" w14:paraId="3D08B32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D0CBF04" w14:textId="77777777" w:rsidR="009834FB" w:rsidRPr="009834FB" w:rsidRDefault="009834FB" w:rsidP="009834FB">
            <w:pPr>
              <w:rPr>
                <w:color w:val="000000"/>
              </w:rPr>
            </w:pPr>
            <w:r w:rsidRPr="009834FB">
              <w:rPr>
                <w:color w:val="000000"/>
              </w:rPr>
              <w:t>FFP3 wegwerpmasker</w:t>
            </w:r>
          </w:p>
        </w:tc>
      </w:tr>
      <w:tr w:rsidR="009834FB" w:rsidRPr="009834FB" w14:paraId="19EF2E0B" w14:textId="77777777" w:rsidTr="009834FB">
        <w:trPr>
          <w:trHeight w:val="255"/>
        </w:trPr>
        <w:tc>
          <w:tcPr>
            <w:tcW w:w="9351" w:type="dxa"/>
            <w:tcBorders>
              <w:top w:val="single" w:sz="4" w:space="0" w:color="auto"/>
              <w:left w:val="single" w:sz="4" w:space="0" w:color="auto"/>
              <w:bottom w:val="single" w:sz="4" w:space="0" w:color="auto"/>
              <w:right w:val="single" w:sz="4" w:space="0" w:color="auto"/>
            </w:tcBorders>
            <w:hideMark/>
          </w:tcPr>
          <w:p w14:paraId="11CDA993" w14:textId="77777777" w:rsidR="009834FB" w:rsidRPr="009834FB" w:rsidRDefault="009834FB" w:rsidP="009834FB">
            <w:pPr>
              <w:rPr>
                <w:color w:val="000000"/>
              </w:rPr>
            </w:pPr>
            <w:r w:rsidRPr="009834FB">
              <w:rPr>
                <w:color w:val="000000"/>
              </w:rPr>
              <w:t xml:space="preserve">Veiligheidshelm </w:t>
            </w:r>
          </w:p>
        </w:tc>
      </w:tr>
      <w:tr w:rsidR="009834FB" w:rsidRPr="009834FB" w14:paraId="54F8DEDE"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07C613F9" w14:textId="77777777" w:rsidR="009834FB" w:rsidRPr="009834FB" w:rsidRDefault="009834FB" w:rsidP="009834FB">
            <w:pPr>
              <w:rPr>
                <w:color w:val="000000"/>
              </w:rPr>
            </w:pPr>
            <w:proofErr w:type="spellStart"/>
            <w:r w:rsidRPr="009834FB">
              <w:rPr>
                <w:color w:val="000000"/>
              </w:rPr>
              <w:t>Stootcap</w:t>
            </w:r>
            <w:proofErr w:type="spellEnd"/>
          </w:p>
        </w:tc>
      </w:tr>
      <w:tr w:rsidR="009834FB" w:rsidRPr="009834FB" w14:paraId="6BBFDD2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A8AD951" w14:textId="77777777" w:rsidR="009834FB" w:rsidRPr="009834FB" w:rsidRDefault="009834FB" w:rsidP="009834FB">
            <w:pPr>
              <w:rPr>
                <w:color w:val="000000"/>
              </w:rPr>
            </w:pPr>
            <w:r w:rsidRPr="009834FB">
              <w:rPr>
                <w:color w:val="000000"/>
              </w:rPr>
              <w:t xml:space="preserve">Helmlamp </w:t>
            </w:r>
          </w:p>
        </w:tc>
      </w:tr>
      <w:tr w:rsidR="009834FB" w:rsidRPr="009834FB" w14:paraId="384AD27D"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A9319A0" w14:textId="77777777" w:rsidR="009834FB" w:rsidRPr="009834FB" w:rsidRDefault="009834FB" w:rsidP="009834FB">
            <w:pPr>
              <w:rPr>
                <w:color w:val="000000"/>
              </w:rPr>
            </w:pPr>
            <w:r w:rsidRPr="009834FB">
              <w:rPr>
                <w:color w:val="000000"/>
              </w:rPr>
              <w:t>Helmmuts</w:t>
            </w:r>
          </w:p>
        </w:tc>
      </w:tr>
      <w:tr w:rsidR="009834FB" w:rsidRPr="009834FB" w14:paraId="3F68BA9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979C434" w14:textId="77777777" w:rsidR="009834FB" w:rsidRPr="009834FB" w:rsidRDefault="009834FB" w:rsidP="009834FB">
            <w:pPr>
              <w:rPr>
                <w:color w:val="000000"/>
              </w:rPr>
            </w:pPr>
            <w:r w:rsidRPr="009834FB">
              <w:rPr>
                <w:color w:val="000000"/>
              </w:rPr>
              <w:t>Gehoorbeschermer</w:t>
            </w:r>
          </w:p>
        </w:tc>
      </w:tr>
      <w:tr w:rsidR="009834FB" w:rsidRPr="009834FB" w14:paraId="371B7EA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FCBC399" w14:textId="77777777" w:rsidR="009834FB" w:rsidRPr="009834FB" w:rsidRDefault="009834FB" w:rsidP="009834FB">
            <w:pPr>
              <w:rPr>
                <w:color w:val="000000"/>
              </w:rPr>
            </w:pPr>
            <w:r w:rsidRPr="009834FB">
              <w:rPr>
                <w:color w:val="000000"/>
              </w:rPr>
              <w:t>Gehoorbeschermers voor veiligheidshelm</w:t>
            </w:r>
          </w:p>
        </w:tc>
      </w:tr>
      <w:tr w:rsidR="009834FB" w:rsidRPr="009834FB" w14:paraId="286E4A08"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4D69DBE" w14:textId="77777777" w:rsidR="009834FB" w:rsidRPr="009834FB" w:rsidRDefault="009834FB" w:rsidP="009834FB">
            <w:pPr>
              <w:rPr>
                <w:color w:val="000000"/>
              </w:rPr>
            </w:pPr>
            <w:r w:rsidRPr="009834FB">
              <w:rPr>
                <w:color w:val="000000"/>
              </w:rPr>
              <w:t>Oordopjes</w:t>
            </w:r>
          </w:p>
        </w:tc>
      </w:tr>
      <w:tr w:rsidR="009834FB" w:rsidRPr="009834FB" w14:paraId="63B9646A"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A1ADDBD" w14:textId="77777777" w:rsidR="009834FB" w:rsidRPr="009834FB" w:rsidRDefault="009834FB" w:rsidP="009834FB">
            <w:pPr>
              <w:rPr>
                <w:color w:val="000000"/>
              </w:rPr>
            </w:pPr>
            <w:proofErr w:type="spellStart"/>
            <w:r w:rsidRPr="009834FB">
              <w:rPr>
                <w:color w:val="000000"/>
              </w:rPr>
              <w:t>Otoplastiek</w:t>
            </w:r>
            <w:proofErr w:type="spellEnd"/>
          </w:p>
        </w:tc>
      </w:tr>
      <w:tr w:rsidR="009834FB" w:rsidRPr="009834FB" w14:paraId="01FAFF4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A4E1EA8" w14:textId="77777777" w:rsidR="009834FB" w:rsidRPr="009834FB" w:rsidRDefault="009834FB" w:rsidP="009834FB">
            <w:pPr>
              <w:rPr>
                <w:color w:val="000000"/>
              </w:rPr>
            </w:pPr>
            <w:proofErr w:type="spellStart"/>
            <w:r w:rsidRPr="009834FB">
              <w:rPr>
                <w:color w:val="000000"/>
              </w:rPr>
              <w:t>Reinigingsset</w:t>
            </w:r>
            <w:proofErr w:type="spellEnd"/>
            <w:r w:rsidRPr="009834FB">
              <w:rPr>
                <w:color w:val="000000"/>
              </w:rPr>
              <w:t xml:space="preserve"> </w:t>
            </w:r>
            <w:proofErr w:type="spellStart"/>
            <w:r w:rsidRPr="009834FB">
              <w:rPr>
                <w:color w:val="000000"/>
              </w:rPr>
              <w:t>otoplastieken</w:t>
            </w:r>
            <w:proofErr w:type="spellEnd"/>
          </w:p>
        </w:tc>
      </w:tr>
      <w:tr w:rsidR="009834FB" w:rsidRPr="009834FB" w14:paraId="31C3EC1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52118DF" w14:textId="77777777" w:rsidR="009834FB" w:rsidRPr="009834FB" w:rsidRDefault="009834FB" w:rsidP="009834FB">
            <w:pPr>
              <w:rPr>
                <w:color w:val="000000"/>
              </w:rPr>
            </w:pPr>
            <w:r w:rsidRPr="009834FB">
              <w:rPr>
                <w:color w:val="000000"/>
              </w:rPr>
              <w:t>Veiligheidsbril</w:t>
            </w:r>
          </w:p>
        </w:tc>
      </w:tr>
      <w:tr w:rsidR="009834FB" w:rsidRPr="009834FB" w14:paraId="08DED6D4"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4443CD7" w14:textId="77777777" w:rsidR="009834FB" w:rsidRPr="009834FB" w:rsidRDefault="009834FB" w:rsidP="009834FB">
            <w:pPr>
              <w:rPr>
                <w:color w:val="000000"/>
              </w:rPr>
            </w:pPr>
            <w:proofErr w:type="spellStart"/>
            <w:r w:rsidRPr="009834FB">
              <w:rPr>
                <w:color w:val="000000"/>
              </w:rPr>
              <w:t>Veiligheidsoverzetbril</w:t>
            </w:r>
            <w:proofErr w:type="spellEnd"/>
            <w:r w:rsidRPr="009834FB">
              <w:rPr>
                <w:color w:val="000000"/>
              </w:rPr>
              <w:t xml:space="preserve"> (Bezoekersbril)</w:t>
            </w:r>
          </w:p>
        </w:tc>
      </w:tr>
      <w:tr w:rsidR="009834FB" w:rsidRPr="009834FB" w14:paraId="3C192E45"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7E44ADF" w14:textId="77777777" w:rsidR="009834FB" w:rsidRPr="009834FB" w:rsidRDefault="009834FB" w:rsidP="009834FB">
            <w:pPr>
              <w:rPr>
                <w:color w:val="000000"/>
              </w:rPr>
            </w:pPr>
            <w:r w:rsidRPr="009834FB">
              <w:rPr>
                <w:color w:val="000000"/>
              </w:rPr>
              <w:t>Winterhandschoen rundleder</w:t>
            </w:r>
          </w:p>
        </w:tc>
      </w:tr>
      <w:tr w:rsidR="009834FB" w:rsidRPr="009834FB" w14:paraId="7B23F33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D10DE11" w14:textId="77777777" w:rsidR="009834FB" w:rsidRPr="009834FB" w:rsidRDefault="009834FB" w:rsidP="009834FB">
            <w:pPr>
              <w:rPr>
                <w:color w:val="000000"/>
              </w:rPr>
            </w:pPr>
            <w:proofErr w:type="spellStart"/>
            <w:r w:rsidRPr="009834FB">
              <w:rPr>
                <w:color w:val="000000"/>
              </w:rPr>
              <w:t>Splitlederen</w:t>
            </w:r>
            <w:proofErr w:type="spellEnd"/>
            <w:r w:rsidRPr="009834FB">
              <w:rPr>
                <w:color w:val="000000"/>
              </w:rPr>
              <w:t xml:space="preserve"> handschoen</w:t>
            </w:r>
          </w:p>
        </w:tc>
      </w:tr>
      <w:tr w:rsidR="009834FB" w:rsidRPr="009834FB" w14:paraId="17F20648"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D3651EF" w14:textId="77777777" w:rsidR="009834FB" w:rsidRPr="009834FB" w:rsidRDefault="009834FB" w:rsidP="009834FB">
            <w:r w:rsidRPr="009834FB">
              <w:t xml:space="preserve">Werkhandschoen (koude </w:t>
            </w:r>
            <w:proofErr w:type="spellStart"/>
            <w:r w:rsidRPr="009834FB">
              <w:t>omst</w:t>
            </w:r>
            <w:proofErr w:type="spellEnd"/>
            <w:r w:rsidRPr="009834FB">
              <w:t>.)</w:t>
            </w:r>
          </w:p>
        </w:tc>
      </w:tr>
      <w:tr w:rsidR="009834FB" w:rsidRPr="009834FB" w14:paraId="6867ACB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AE7C46F" w14:textId="77777777" w:rsidR="009834FB" w:rsidRPr="009834FB" w:rsidRDefault="009834FB" w:rsidP="009834FB">
            <w:pPr>
              <w:rPr>
                <w:color w:val="000000"/>
              </w:rPr>
            </w:pPr>
            <w:r w:rsidRPr="009834FB">
              <w:rPr>
                <w:color w:val="000000"/>
              </w:rPr>
              <w:t>Representatieve handschoen gebreid</w:t>
            </w:r>
          </w:p>
        </w:tc>
      </w:tr>
      <w:tr w:rsidR="009834FB" w:rsidRPr="009834FB" w14:paraId="4CFBD8E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C59D2E0" w14:textId="77777777" w:rsidR="009834FB" w:rsidRPr="009834FB" w:rsidRDefault="009834FB" w:rsidP="009834FB">
            <w:pPr>
              <w:rPr>
                <w:color w:val="000000"/>
              </w:rPr>
            </w:pPr>
            <w:r w:rsidRPr="009834FB">
              <w:rPr>
                <w:color w:val="000000"/>
              </w:rPr>
              <w:t>Zaklamp</w:t>
            </w:r>
          </w:p>
        </w:tc>
      </w:tr>
      <w:tr w:rsidR="009834FB" w:rsidRPr="009834FB" w14:paraId="6E3833E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74BC132A" w14:textId="77777777" w:rsidR="009834FB" w:rsidRPr="009834FB" w:rsidRDefault="009834FB" w:rsidP="009834FB">
            <w:pPr>
              <w:rPr>
                <w:color w:val="000000"/>
              </w:rPr>
            </w:pPr>
            <w:r w:rsidRPr="009834FB">
              <w:rPr>
                <w:color w:val="000000"/>
              </w:rPr>
              <w:t>Klimgordel</w:t>
            </w:r>
          </w:p>
        </w:tc>
      </w:tr>
      <w:tr w:rsidR="009834FB" w:rsidRPr="009834FB" w14:paraId="007EE544"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7D2B483A" w14:textId="77777777" w:rsidR="009834FB" w:rsidRPr="009834FB" w:rsidRDefault="009834FB" w:rsidP="009834FB">
            <w:pPr>
              <w:rPr>
                <w:color w:val="000000"/>
              </w:rPr>
            </w:pPr>
            <w:r w:rsidRPr="009834FB">
              <w:rPr>
                <w:color w:val="000000"/>
              </w:rPr>
              <w:t>Mondkapje Covid 19</w:t>
            </w:r>
          </w:p>
        </w:tc>
      </w:tr>
      <w:tr w:rsidR="009834FB" w:rsidRPr="009834FB" w14:paraId="4514E136" w14:textId="77777777" w:rsidTr="009834FB">
        <w:trPr>
          <w:trHeight w:val="690"/>
        </w:trPr>
        <w:tc>
          <w:tcPr>
            <w:tcW w:w="9351"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F2E0F7D" w14:textId="77777777" w:rsidR="009834FB" w:rsidRPr="009834FB" w:rsidRDefault="009834FB" w:rsidP="009834FB">
            <w:pPr>
              <w:rPr>
                <w:b/>
                <w:bCs/>
              </w:rPr>
            </w:pPr>
            <w:r w:rsidRPr="009834FB">
              <w:rPr>
                <w:b/>
                <w:bCs/>
              </w:rPr>
              <w:t>Uitrukkleding (Operationele kleding)</w:t>
            </w:r>
          </w:p>
        </w:tc>
      </w:tr>
      <w:tr w:rsidR="009834FB" w:rsidRPr="009834FB" w14:paraId="169B024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D10BFCD" w14:textId="77777777" w:rsidR="009834FB" w:rsidRPr="009834FB" w:rsidRDefault="009834FB" w:rsidP="009834FB">
            <w:r w:rsidRPr="009834FB">
              <w:t>Multinorm jas kort met signaal oranje Klasse II</w:t>
            </w:r>
          </w:p>
        </w:tc>
      </w:tr>
      <w:tr w:rsidR="009834FB" w:rsidRPr="009834FB" w14:paraId="18E0C7C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53B3195C" w14:textId="77777777" w:rsidR="009834FB" w:rsidRPr="009834FB" w:rsidRDefault="009834FB" w:rsidP="009834FB">
            <w:r w:rsidRPr="009834FB">
              <w:t>Multinormbroek met signaal oranje Klasse I</w:t>
            </w:r>
          </w:p>
        </w:tc>
      </w:tr>
      <w:tr w:rsidR="009834FB" w:rsidRPr="009834FB" w14:paraId="3A3B4FD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025CB93F" w14:textId="77777777" w:rsidR="009834FB" w:rsidRPr="009834FB" w:rsidRDefault="009834FB" w:rsidP="009834FB">
            <w:r w:rsidRPr="009834FB">
              <w:t>Overall signaal</w:t>
            </w:r>
          </w:p>
        </w:tc>
      </w:tr>
      <w:tr w:rsidR="009834FB" w:rsidRPr="009834FB" w14:paraId="27DBEEC9"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noWrap/>
            <w:hideMark/>
          </w:tcPr>
          <w:p w14:paraId="107306E3" w14:textId="77777777" w:rsidR="009834FB" w:rsidRPr="009834FB" w:rsidRDefault="009834FB" w:rsidP="009834FB">
            <w:pPr>
              <w:rPr>
                <w:color w:val="000000"/>
              </w:rPr>
            </w:pPr>
            <w:r w:rsidRPr="009834FB">
              <w:rPr>
                <w:color w:val="000000"/>
              </w:rPr>
              <w:t>Schouderstukken div. kleuren en opschriften</w:t>
            </w:r>
          </w:p>
        </w:tc>
      </w:tr>
      <w:tr w:rsidR="009834FB" w:rsidRPr="009834FB" w14:paraId="1282D333"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B6450F6" w14:textId="77777777" w:rsidR="009834FB" w:rsidRPr="009834FB" w:rsidRDefault="009834FB" w:rsidP="009834FB">
            <w:pPr>
              <w:rPr>
                <w:color w:val="000000"/>
              </w:rPr>
            </w:pPr>
            <w:r w:rsidRPr="009834FB">
              <w:rPr>
                <w:color w:val="000000"/>
              </w:rPr>
              <w:t>Kniestukken groot</w:t>
            </w:r>
          </w:p>
        </w:tc>
      </w:tr>
      <w:tr w:rsidR="009834FB" w:rsidRPr="009834FB" w14:paraId="012244F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FECF93C" w14:textId="77777777" w:rsidR="009834FB" w:rsidRPr="009834FB" w:rsidRDefault="009834FB" w:rsidP="009834FB">
            <w:pPr>
              <w:rPr>
                <w:color w:val="000000"/>
              </w:rPr>
            </w:pPr>
            <w:r w:rsidRPr="009834FB">
              <w:rPr>
                <w:color w:val="000000"/>
              </w:rPr>
              <w:t>Sweater</w:t>
            </w:r>
          </w:p>
        </w:tc>
      </w:tr>
      <w:tr w:rsidR="009834FB" w:rsidRPr="009834FB" w14:paraId="78E5DF0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ABDA815" w14:textId="77777777" w:rsidR="009834FB" w:rsidRPr="009834FB" w:rsidRDefault="009834FB" w:rsidP="009834FB">
            <w:pPr>
              <w:rPr>
                <w:color w:val="000000"/>
              </w:rPr>
            </w:pPr>
            <w:r w:rsidRPr="009834FB">
              <w:rPr>
                <w:color w:val="000000"/>
              </w:rPr>
              <w:t>Fleecevest</w:t>
            </w:r>
          </w:p>
        </w:tc>
      </w:tr>
      <w:tr w:rsidR="009834FB" w:rsidRPr="009834FB" w14:paraId="65ADE152" w14:textId="77777777" w:rsidTr="009834FB">
        <w:trPr>
          <w:trHeight w:val="690"/>
        </w:trPr>
        <w:tc>
          <w:tcPr>
            <w:tcW w:w="9351"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A9299B" w14:textId="77777777" w:rsidR="009834FB" w:rsidRPr="009834FB" w:rsidRDefault="009834FB" w:rsidP="009834FB">
            <w:pPr>
              <w:rPr>
                <w:b/>
                <w:bCs/>
              </w:rPr>
            </w:pPr>
            <w:r w:rsidRPr="009834FB">
              <w:rPr>
                <w:b/>
                <w:bCs/>
              </w:rPr>
              <w:t>Bluskleding</w:t>
            </w:r>
          </w:p>
        </w:tc>
      </w:tr>
      <w:tr w:rsidR="009834FB" w:rsidRPr="009834FB" w14:paraId="4240B07B"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AA9E19A" w14:textId="77777777" w:rsidR="009834FB" w:rsidRPr="009834FB" w:rsidRDefault="009834FB" w:rsidP="009834FB">
            <w:pPr>
              <w:rPr>
                <w:color w:val="000000"/>
              </w:rPr>
            </w:pPr>
            <w:r w:rsidRPr="009834FB">
              <w:rPr>
                <w:color w:val="000000"/>
              </w:rPr>
              <w:t>Brandweerjas</w:t>
            </w:r>
          </w:p>
        </w:tc>
      </w:tr>
      <w:tr w:rsidR="009834FB" w:rsidRPr="009834FB" w14:paraId="2E8F796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6BF28DD" w14:textId="77777777" w:rsidR="009834FB" w:rsidRPr="009834FB" w:rsidRDefault="009834FB" w:rsidP="009834FB">
            <w:pPr>
              <w:rPr>
                <w:color w:val="000000"/>
              </w:rPr>
            </w:pPr>
            <w:r w:rsidRPr="009834FB">
              <w:rPr>
                <w:color w:val="000000"/>
              </w:rPr>
              <w:t>Brandweerbroek</w:t>
            </w:r>
          </w:p>
        </w:tc>
      </w:tr>
      <w:tr w:rsidR="009834FB" w:rsidRPr="009834FB" w14:paraId="49368BD7"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13068EF" w14:textId="77777777" w:rsidR="009834FB" w:rsidRPr="009834FB" w:rsidRDefault="009834FB" w:rsidP="009834FB">
            <w:pPr>
              <w:rPr>
                <w:color w:val="000000"/>
              </w:rPr>
            </w:pPr>
            <w:r w:rsidRPr="009834FB">
              <w:rPr>
                <w:color w:val="000000"/>
              </w:rPr>
              <w:t>Brandweerlaarzen</w:t>
            </w:r>
          </w:p>
        </w:tc>
      </w:tr>
      <w:tr w:rsidR="009834FB" w:rsidRPr="009834FB" w14:paraId="1F7D119E"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C9F89FA" w14:textId="77777777" w:rsidR="009834FB" w:rsidRPr="009834FB" w:rsidRDefault="009834FB" w:rsidP="009834FB">
            <w:pPr>
              <w:rPr>
                <w:color w:val="000000"/>
              </w:rPr>
            </w:pPr>
            <w:r w:rsidRPr="009834FB">
              <w:rPr>
                <w:color w:val="000000"/>
              </w:rPr>
              <w:t>Brandweerhandschoenen</w:t>
            </w:r>
          </w:p>
        </w:tc>
      </w:tr>
      <w:tr w:rsidR="009834FB" w:rsidRPr="009834FB" w14:paraId="1B44FD79" w14:textId="77777777" w:rsidTr="009834FB">
        <w:trPr>
          <w:trHeight w:val="720"/>
        </w:trPr>
        <w:tc>
          <w:tcPr>
            <w:tcW w:w="9351"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198D0D" w14:textId="77777777" w:rsidR="009834FB" w:rsidRPr="009834FB" w:rsidRDefault="009834FB" w:rsidP="009834FB">
            <w:pPr>
              <w:rPr>
                <w:b/>
                <w:bCs/>
              </w:rPr>
            </w:pPr>
            <w:r w:rsidRPr="009834FB">
              <w:rPr>
                <w:b/>
                <w:bCs/>
              </w:rPr>
              <w:t>BOA kleding</w:t>
            </w:r>
          </w:p>
        </w:tc>
      </w:tr>
      <w:tr w:rsidR="009834FB" w:rsidRPr="009834FB" w14:paraId="24DC8EB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0BCC4F4" w14:textId="77777777" w:rsidR="009834FB" w:rsidRPr="009834FB" w:rsidRDefault="009834FB" w:rsidP="009834FB">
            <w:pPr>
              <w:rPr>
                <w:color w:val="000000"/>
                <w:lang w:val="en-US"/>
              </w:rPr>
            </w:pPr>
            <w:r w:rsidRPr="009834FB">
              <w:rPr>
                <w:color w:val="000000"/>
                <w:lang w:val="en-US"/>
              </w:rPr>
              <w:t xml:space="preserve">Multinorm Jack BOA </w:t>
            </w:r>
            <w:proofErr w:type="spellStart"/>
            <w:r w:rsidRPr="009834FB">
              <w:rPr>
                <w:color w:val="000000"/>
                <w:lang w:val="en-US"/>
              </w:rPr>
              <w:t>Geel</w:t>
            </w:r>
            <w:proofErr w:type="spellEnd"/>
            <w:r w:rsidRPr="009834FB">
              <w:rPr>
                <w:color w:val="000000"/>
                <w:lang w:val="en-US"/>
              </w:rPr>
              <w:t xml:space="preserve">, </w:t>
            </w:r>
            <w:proofErr w:type="spellStart"/>
            <w:r w:rsidRPr="009834FB">
              <w:rPr>
                <w:color w:val="000000"/>
                <w:lang w:val="en-US"/>
              </w:rPr>
              <w:t>Heren</w:t>
            </w:r>
            <w:proofErr w:type="spellEnd"/>
          </w:p>
        </w:tc>
      </w:tr>
      <w:tr w:rsidR="009834FB" w:rsidRPr="009834FB" w14:paraId="570FED68"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3C5D0184" w14:textId="77777777" w:rsidR="009834FB" w:rsidRPr="009834FB" w:rsidRDefault="009834FB" w:rsidP="009834FB">
            <w:pPr>
              <w:rPr>
                <w:color w:val="000000"/>
                <w:lang w:val="en-US"/>
              </w:rPr>
            </w:pPr>
            <w:r w:rsidRPr="009834FB">
              <w:rPr>
                <w:color w:val="000000"/>
                <w:lang w:val="en-US"/>
              </w:rPr>
              <w:t xml:space="preserve">Multinorm Jack BOA </w:t>
            </w:r>
            <w:proofErr w:type="spellStart"/>
            <w:r w:rsidRPr="009834FB">
              <w:rPr>
                <w:color w:val="000000"/>
                <w:lang w:val="en-US"/>
              </w:rPr>
              <w:t>Geel</w:t>
            </w:r>
            <w:proofErr w:type="spellEnd"/>
            <w:r w:rsidRPr="009834FB">
              <w:rPr>
                <w:color w:val="000000"/>
                <w:lang w:val="en-US"/>
              </w:rPr>
              <w:t>, Dames</w:t>
            </w:r>
          </w:p>
        </w:tc>
      </w:tr>
      <w:tr w:rsidR="009834FB" w:rsidRPr="009834FB" w14:paraId="212482A1"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913A16D" w14:textId="77777777" w:rsidR="009834FB" w:rsidRPr="009834FB" w:rsidRDefault="009834FB" w:rsidP="009834FB">
            <w:pPr>
              <w:rPr>
                <w:color w:val="000000"/>
              </w:rPr>
            </w:pPr>
            <w:r w:rsidRPr="009834FB">
              <w:rPr>
                <w:color w:val="000000"/>
              </w:rPr>
              <w:t>Veiligheidsvest BOA Geel</w:t>
            </w:r>
          </w:p>
        </w:tc>
      </w:tr>
      <w:tr w:rsidR="009834FB" w:rsidRPr="009834FB" w14:paraId="6903D1D2"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10B41E87" w14:textId="77777777" w:rsidR="009834FB" w:rsidRPr="009834FB" w:rsidRDefault="009834FB" w:rsidP="009834FB">
            <w:pPr>
              <w:rPr>
                <w:color w:val="000000"/>
              </w:rPr>
            </w:pPr>
            <w:r w:rsidRPr="009834FB">
              <w:rPr>
                <w:color w:val="000000"/>
              </w:rPr>
              <w:t>Polo korte mouw BOA Heren</w:t>
            </w:r>
          </w:p>
        </w:tc>
      </w:tr>
      <w:tr w:rsidR="009834FB" w:rsidRPr="009834FB" w14:paraId="4410B63C"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29548A5" w14:textId="77777777" w:rsidR="009834FB" w:rsidRPr="009834FB" w:rsidRDefault="009834FB" w:rsidP="009834FB">
            <w:pPr>
              <w:rPr>
                <w:color w:val="000000"/>
              </w:rPr>
            </w:pPr>
            <w:r w:rsidRPr="009834FB">
              <w:rPr>
                <w:color w:val="000000"/>
              </w:rPr>
              <w:lastRenderedPageBreak/>
              <w:t>Polo korte mouw BOA Dames</w:t>
            </w:r>
          </w:p>
        </w:tc>
      </w:tr>
      <w:tr w:rsidR="009834FB" w:rsidRPr="009834FB" w14:paraId="437808FF"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02C02E6" w14:textId="77777777" w:rsidR="009834FB" w:rsidRPr="009834FB" w:rsidRDefault="009834FB" w:rsidP="009834FB">
            <w:pPr>
              <w:rPr>
                <w:color w:val="000000"/>
              </w:rPr>
            </w:pPr>
            <w:r w:rsidRPr="009834FB">
              <w:rPr>
                <w:color w:val="000000"/>
              </w:rPr>
              <w:t>Polo lange mouw BOA Heren</w:t>
            </w:r>
          </w:p>
        </w:tc>
      </w:tr>
      <w:tr w:rsidR="009834FB" w:rsidRPr="009834FB" w14:paraId="200CD3AD"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EFDF780" w14:textId="77777777" w:rsidR="009834FB" w:rsidRPr="009834FB" w:rsidRDefault="009834FB" w:rsidP="009834FB">
            <w:pPr>
              <w:rPr>
                <w:color w:val="000000"/>
              </w:rPr>
            </w:pPr>
            <w:r w:rsidRPr="009834FB">
              <w:rPr>
                <w:color w:val="000000"/>
              </w:rPr>
              <w:t>Polo lange mouw BOA Dames</w:t>
            </w:r>
          </w:p>
        </w:tc>
      </w:tr>
      <w:tr w:rsidR="009834FB" w:rsidRPr="009834FB" w14:paraId="44F33338"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27215629" w14:textId="77777777" w:rsidR="009834FB" w:rsidRPr="009834FB" w:rsidRDefault="009834FB" w:rsidP="009834FB">
            <w:pPr>
              <w:rPr>
                <w:color w:val="000000"/>
              </w:rPr>
            </w:pPr>
            <w:r w:rsidRPr="009834FB">
              <w:rPr>
                <w:color w:val="000000"/>
              </w:rPr>
              <w:t>Commandotrui met borstzak zwart BOA</w:t>
            </w:r>
          </w:p>
        </w:tc>
      </w:tr>
      <w:tr w:rsidR="009834FB" w:rsidRPr="009834FB" w14:paraId="53FB805E"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100BA65" w14:textId="77777777" w:rsidR="009834FB" w:rsidRPr="009834FB" w:rsidRDefault="009834FB" w:rsidP="009834FB">
            <w:pPr>
              <w:rPr>
                <w:color w:val="000000"/>
              </w:rPr>
            </w:pPr>
            <w:r w:rsidRPr="009834FB">
              <w:rPr>
                <w:color w:val="000000"/>
              </w:rPr>
              <w:t>Cap BOA</w:t>
            </w:r>
          </w:p>
        </w:tc>
      </w:tr>
      <w:tr w:rsidR="009834FB" w:rsidRPr="009834FB" w14:paraId="140DB053"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72788185" w14:textId="77777777" w:rsidR="009834FB" w:rsidRPr="009834FB" w:rsidRDefault="009834FB" w:rsidP="009834FB">
            <w:pPr>
              <w:rPr>
                <w:color w:val="000000"/>
              </w:rPr>
            </w:pPr>
            <w:r w:rsidRPr="009834FB">
              <w:rPr>
                <w:color w:val="000000"/>
              </w:rPr>
              <w:t>Muts BOA</w:t>
            </w:r>
          </w:p>
        </w:tc>
      </w:tr>
      <w:tr w:rsidR="009834FB" w:rsidRPr="009834FB" w14:paraId="574D62FD"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C320DEE" w14:textId="77777777" w:rsidR="009834FB" w:rsidRPr="009834FB" w:rsidRDefault="009834FB" w:rsidP="009834FB">
            <w:pPr>
              <w:rPr>
                <w:color w:val="000000"/>
              </w:rPr>
            </w:pPr>
            <w:r w:rsidRPr="009834FB">
              <w:rPr>
                <w:color w:val="000000"/>
              </w:rPr>
              <w:t>Boa embleem met klittenband (per paar)</w:t>
            </w:r>
          </w:p>
        </w:tc>
      </w:tr>
      <w:tr w:rsidR="009834FB" w:rsidRPr="009834FB" w14:paraId="518E5613"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EDB63BE" w14:textId="77777777" w:rsidR="009834FB" w:rsidRPr="009834FB" w:rsidRDefault="009834FB" w:rsidP="009834FB">
            <w:pPr>
              <w:rPr>
                <w:color w:val="000000"/>
              </w:rPr>
            </w:pPr>
            <w:r w:rsidRPr="009834FB">
              <w:rPr>
                <w:color w:val="000000"/>
              </w:rPr>
              <w:t>Schuifpassanten BOA (per paar)</w:t>
            </w:r>
          </w:p>
        </w:tc>
      </w:tr>
      <w:tr w:rsidR="009834FB" w:rsidRPr="009834FB" w14:paraId="0ECD2093"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5C88FFE0" w14:textId="77777777" w:rsidR="009834FB" w:rsidRPr="009834FB" w:rsidRDefault="009834FB" w:rsidP="009834FB">
            <w:pPr>
              <w:rPr>
                <w:color w:val="000000"/>
              </w:rPr>
            </w:pPr>
            <w:r w:rsidRPr="009834FB">
              <w:rPr>
                <w:color w:val="000000"/>
              </w:rPr>
              <w:t xml:space="preserve">Multinorm </w:t>
            </w:r>
            <w:proofErr w:type="spellStart"/>
            <w:r w:rsidRPr="009834FB">
              <w:rPr>
                <w:color w:val="000000"/>
              </w:rPr>
              <w:t>overbroek</w:t>
            </w:r>
            <w:proofErr w:type="spellEnd"/>
            <w:r w:rsidRPr="009834FB">
              <w:rPr>
                <w:color w:val="000000"/>
              </w:rPr>
              <w:t xml:space="preserve"> Heren High Vis geel</w:t>
            </w:r>
          </w:p>
        </w:tc>
      </w:tr>
      <w:tr w:rsidR="009834FB" w:rsidRPr="009834FB" w14:paraId="0FBFA846"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6E6765F7" w14:textId="77777777" w:rsidR="009834FB" w:rsidRPr="009834FB" w:rsidRDefault="009834FB" w:rsidP="009834FB">
            <w:pPr>
              <w:rPr>
                <w:color w:val="000000"/>
              </w:rPr>
            </w:pPr>
            <w:r w:rsidRPr="009834FB">
              <w:rPr>
                <w:color w:val="000000"/>
              </w:rPr>
              <w:t xml:space="preserve">Multinorm </w:t>
            </w:r>
            <w:proofErr w:type="spellStart"/>
            <w:r w:rsidRPr="009834FB">
              <w:rPr>
                <w:color w:val="000000"/>
              </w:rPr>
              <w:t>overbroek</w:t>
            </w:r>
            <w:proofErr w:type="spellEnd"/>
            <w:r w:rsidRPr="009834FB">
              <w:rPr>
                <w:color w:val="000000"/>
              </w:rPr>
              <w:t xml:space="preserve"> Dames High Vis geel</w:t>
            </w:r>
          </w:p>
        </w:tc>
      </w:tr>
      <w:tr w:rsidR="009834FB" w:rsidRPr="009834FB" w14:paraId="18C8E7C0"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hideMark/>
          </w:tcPr>
          <w:p w14:paraId="46A73C80" w14:textId="77777777" w:rsidR="009834FB" w:rsidRPr="009834FB" w:rsidRDefault="009834FB" w:rsidP="009834FB">
            <w:pPr>
              <w:rPr>
                <w:color w:val="000000"/>
              </w:rPr>
            </w:pPr>
            <w:r w:rsidRPr="009834FB">
              <w:rPr>
                <w:color w:val="000000"/>
              </w:rPr>
              <w:t>Werkbroek BOA (</w:t>
            </w:r>
            <w:proofErr w:type="spellStart"/>
            <w:r w:rsidRPr="009834FB">
              <w:rPr>
                <w:color w:val="000000"/>
              </w:rPr>
              <w:t>Worker</w:t>
            </w:r>
            <w:proofErr w:type="spellEnd"/>
            <w:r w:rsidRPr="009834FB">
              <w:rPr>
                <w:color w:val="000000"/>
              </w:rPr>
              <w:t>)</w:t>
            </w:r>
          </w:p>
        </w:tc>
      </w:tr>
      <w:tr w:rsidR="009834FB" w:rsidRPr="009834FB" w14:paraId="416DA1DD" w14:textId="77777777" w:rsidTr="009834FB">
        <w:trPr>
          <w:trHeight w:val="240"/>
        </w:trPr>
        <w:tc>
          <w:tcPr>
            <w:tcW w:w="9351" w:type="dxa"/>
            <w:tcBorders>
              <w:top w:val="single" w:sz="4" w:space="0" w:color="auto"/>
              <w:left w:val="single" w:sz="4" w:space="0" w:color="auto"/>
              <w:bottom w:val="single" w:sz="4" w:space="0" w:color="auto"/>
              <w:right w:val="single" w:sz="4" w:space="0" w:color="auto"/>
            </w:tcBorders>
            <w:vAlign w:val="bottom"/>
            <w:hideMark/>
          </w:tcPr>
          <w:p w14:paraId="6E6F5DC8" w14:textId="77777777" w:rsidR="009834FB" w:rsidRPr="009834FB" w:rsidRDefault="009834FB" w:rsidP="009834FB">
            <w:pPr>
              <w:rPr>
                <w:color w:val="000000"/>
              </w:rPr>
            </w:pPr>
            <w:proofErr w:type="spellStart"/>
            <w:r w:rsidRPr="009834FB">
              <w:rPr>
                <w:color w:val="000000"/>
              </w:rPr>
              <w:t>Biker</w:t>
            </w:r>
            <w:proofErr w:type="spellEnd"/>
            <w:r w:rsidRPr="009834FB">
              <w:rPr>
                <w:color w:val="000000"/>
              </w:rPr>
              <w:t xml:space="preserve"> broek</w:t>
            </w:r>
          </w:p>
        </w:tc>
      </w:tr>
    </w:tbl>
    <w:p w14:paraId="23EAFF38" w14:textId="77777777" w:rsidR="009834FB" w:rsidRDefault="009834FB" w:rsidP="006D3A9B">
      <w:pPr>
        <w:rPr>
          <w:rFonts w:eastAsiaTheme="minorHAnsi"/>
          <w:sz w:val="22"/>
          <w:szCs w:val="22"/>
          <w:lang w:eastAsia="en-US"/>
        </w:rPr>
      </w:pPr>
    </w:p>
    <w:sectPr w:rsidR="009834FB" w:rsidSect="00F83CC9">
      <w:headerReference w:type="default" r:id="rId21"/>
      <w:footerReference w:type="default" r:id="rId22"/>
      <w:pgSz w:w="11906" w:h="16838"/>
      <w:pgMar w:top="1843" w:right="1274" w:bottom="1276" w:left="851" w:header="709" w:footer="40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45696" w14:textId="77777777" w:rsidR="00107E71" w:rsidRDefault="00107E71" w:rsidP="0019463E">
      <w:r>
        <w:separator/>
      </w:r>
    </w:p>
  </w:endnote>
  <w:endnote w:type="continuationSeparator" w:id="0">
    <w:p w14:paraId="4F29DFF0" w14:textId="77777777" w:rsidR="00107E71" w:rsidRDefault="00107E71" w:rsidP="0019463E">
      <w:r>
        <w:continuationSeparator/>
      </w:r>
    </w:p>
  </w:endnote>
  <w:endnote w:type="continuationNotice" w:id="1">
    <w:p w14:paraId="2EFC4F13" w14:textId="77777777" w:rsidR="00107E71" w:rsidRDefault="00107E71" w:rsidP="001946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9E83A" w14:textId="7E1EE301" w:rsidR="00107E71" w:rsidRPr="00AB2A5C" w:rsidRDefault="00107E71" w:rsidP="0019463E">
    <w:pPr>
      <w:pStyle w:val="Voettekst"/>
      <w:rPr>
        <w:rStyle w:val="Paginanummer"/>
        <w:i/>
        <w:iCs/>
        <w:sz w:val="14"/>
      </w:rPr>
    </w:pPr>
    <w:r>
      <w:t xml:space="preserve">28-04-2022 </w:t>
    </w:r>
    <w:r w:rsidRPr="00DE22D3">
      <w:tab/>
    </w:r>
    <w:r>
      <w:rPr>
        <w:b/>
      </w:rPr>
      <w:t>HFM – VB – Algemeen-Project- Aanbesteding Kleding en PBM V0.1-TB</w:t>
    </w:r>
    <w:r w:rsidRPr="00DE22D3">
      <w:rPr>
        <w:b/>
        <w:bCs/>
      </w:rPr>
      <w:tab/>
    </w:r>
    <w:r w:rsidRPr="00DE22D3">
      <w:t xml:space="preserve">Pagina </w:t>
    </w:r>
    <w:r w:rsidRPr="00DE22D3">
      <w:rPr>
        <w:rStyle w:val="Paginanummer"/>
        <w:i/>
        <w:iCs/>
        <w:sz w:val="14"/>
      </w:rPr>
      <w:fldChar w:fldCharType="begin"/>
    </w:r>
    <w:r w:rsidRPr="00DE22D3">
      <w:rPr>
        <w:rStyle w:val="Paginanummer"/>
        <w:i/>
        <w:iCs/>
        <w:sz w:val="14"/>
      </w:rPr>
      <w:instrText xml:space="preserve"> PAGE </w:instrText>
    </w:r>
    <w:r w:rsidRPr="00DE22D3">
      <w:rPr>
        <w:rStyle w:val="Paginanummer"/>
        <w:i/>
        <w:iCs/>
        <w:sz w:val="14"/>
      </w:rPr>
      <w:fldChar w:fldCharType="separate"/>
    </w:r>
    <w:r>
      <w:rPr>
        <w:rStyle w:val="Paginanummer"/>
        <w:i/>
        <w:iCs/>
        <w:noProof/>
        <w:sz w:val="14"/>
      </w:rPr>
      <w:t>6</w:t>
    </w:r>
    <w:r w:rsidRPr="00DE22D3">
      <w:rPr>
        <w:rStyle w:val="Paginanummer"/>
        <w:i/>
        <w:iCs/>
        <w:sz w:val="14"/>
      </w:rPr>
      <w:fldChar w:fldCharType="end"/>
    </w:r>
    <w:r w:rsidRPr="00DE22D3">
      <w:rPr>
        <w:rStyle w:val="Paginanummer"/>
        <w:i/>
        <w:iCs/>
        <w:sz w:val="14"/>
      </w:rPr>
      <w:t xml:space="preserve"> van </w:t>
    </w:r>
    <w:r w:rsidRPr="00DE22D3">
      <w:rPr>
        <w:rStyle w:val="Paginanummer"/>
        <w:i/>
        <w:iCs/>
        <w:sz w:val="14"/>
      </w:rPr>
      <w:fldChar w:fldCharType="begin"/>
    </w:r>
    <w:r w:rsidRPr="00DE22D3">
      <w:rPr>
        <w:rStyle w:val="Paginanummer"/>
        <w:i/>
        <w:iCs/>
        <w:sz w:val="14"/>
      </w:rPr>
      <w:instrText xml:space="preserve"> NUMPAGES </w:instrText>
    </w:r>
    <w:r w:rsidRPr="00DE22D3">
      <w:rPr>
        <w:rStyle w:val="Paginanummer"/>
        <w:i/>
        <w:iCs/>
        <w:sz w:val="14"/>
      </w:rPr>
      <w:fldChar w:fldCharType="separate"/>
    </w:r>
    <w:r>
      <w:rPr>
        <w:rStyle w:val="Paginanummer"/>
        <w:i/>
        <w:iCs/>
        <w:noProof/>
        <w:sz w:val="14"/>
      </w:rPr>
      <w:t>53</w:t>
    </w:r>
    <w:r w:rsidRPr="00DE22D3">
      <w:rPr>
        <w:rStyle w:val="Paginanummer"/>
        <w:i/>
        <w:iCs/>
        <w:sz w:val="14"/>
      </w:rPr>
      <w:fldChar w:fldCharType="end"/>
    </w:r>
  </w:p>
  <w:p w14:paraId="732EEB09" w14:textId="53862E4D" w:rsidR="00107E71" w:rsidRPr="00293756" w:rsidRDefault="00107E71" w:rsidP="0019463E">
    <w:pPr>
      <w:pStyle w:val="Voettekst"/>
      <w:rPr>
        <w:sz w:val="16"/>
      </w:rPr>
    </w:pPr>
    <w:r w:rsidRPr="00823BEE">
      <w:rPr>
        <w:rFonts w:eastAsia="Calibri"/>
        <w:noProof/>
        <w:color w:val="2B579A"/>
        <w:shd w:val="clear" w:color="auto" w:fill="E6E6E6"/>
      </w:rPr>
      <w:drawing>
        <wp:anchor distT="0" distB="0" distL="114300" distR="114300" simplePos="0" relativeHeight="251658240" behindDoc="1" locked="0" layoutInCell="1" allowOverlap="1" wp14:anchorId="77D9A92F" wp14:editId="6AAEF7F4">
          <wp:simplePos x="0" y="0"/>
          <wp:positionH relativeFrom="column">
            <wp:posOffset>-723331</wp:posOffset>
          </wp:positionH>
          <wp:positionV relativeFrom="paragraph">
            <wp:posOffset>182406</wp:posOffset>
          </wp:positionV>
          <wp:extent cx="10012921" cy="1566081"/>
          <wp:effectExtent l="0" t="0" r="762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12921" cy="15660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80E47C" w14:textId="77777777" w:rsidR="00107E71" w:rsidRDefault="00107E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621A6" w14:textId="77777777" w:rsidR="00107E71" w:rsidRDefault="00107E71" w:rsidP="0019463E">
      <w:r>
        <w:separator/>
      </w:r>
    </w:p>
  </w:footnote>
  <w:footnote w:type="continuationSeparator" w:id="0">
    <w:p w14:paraId="763702BC" w14:textId="77777777" w:rsidR="00107E71" w:rsidRDefault="00107E71" w:rsidP="0019463E">
      <w:r>
        <w:continuationSeparator/>
      </w:r>
    </w:p>
  </w:footnote>
  <w:footnote w:type="continuationNotice" w:id="1">
    <w:p w14:paraId="006D1814" w14:textId="77777777" w:rsidR="00107E71" w:rsidRDefault="00107E71" w:rsidP="0019463E"/>
  </w:footnote>
  <w:footnote w:id="2">
    <w:p w14:paraId="7E03ECFC" w14:textId="28033BE3" w:rsidR="00107E71" w:rsidRDefault="00107E71">
      <w:pPr>
        <w:pStyle w:val="Voetnoottekst"/>
      </w:pPr>
    </w:p>
  </w:footnote>
  <w:footnote w:id="3">
    <w:p w14:paraId="17F6AF78" w14:textId="77777777" w:rsidR="00107E71" w:rsidRPr="007E58AA" w:rsidRDefault="00107E71" w:rsidP="005D60CE">
      <w:pPr>
        <w:pStyle w:val="Voetnoottekst"/>
        <w:rPr>
          <w:sz w:val="16"/>
          <w:szCs w:val="16"/>
        </w:rPr>
      </w:pPr>
      <w:r w:rsidRPr="007E58AA">
        <w:rPr>
          <w:rStyle w:val="Voetnootmarkering"/>
          <w:sz w:val="16"/>
          <w:szCs w:val="16"/>
        </w:rPr>
        <w:footnoteRef/>
      </w:r>
      <w:r w:rsidRPr="007E58AA">
        <w:rPr>
          <w:sz w:val="16"/>
          <w:szCs w:val="16"/>
        </w:rPr>
        <w:t xml:space="preserve"> De gedragscode zal na gunning van de opdracht gedeeld worden met opdrachtnemer.</w:t>
      </w:r>
    </w:p>
  </w:footnote>
  <w:footnote w:id="4">
    <w:p w14:paraId="6DB65B18" w14:textId="77777777" w:rsidR="00107E71" w:rsidRDefault="00107E71" w:rsidP="005D60CE">
      <w:pPr>
        <w:pStyle w:val="Voetnoottekst"/>
      </w:pPr>
      <w:r w:rsidRPr="007E58AA">
        <w:rPr>
          <w:rStyle w:val="Voetnootmarkering"/>
          <w:sz w:val="16"/>
          <w:szCs w:val="16"/>
        </w:rPr>
        <w:footnoteRef/>
      </w:r>
      <w:r w:rsidRPr="007E58AA">
        <w:rPr>
          <w:sz w:val="16"/>
          <w:szCs w:val="16"/>
        </w:rPr>
        <w:t xml:space="preserve"> Het toegangsbeleid incl. bijlagen en de Huisregels worden na gunning van de opdracht gedeeld met opdrachtnemer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BE2BD" w14:textId="382B2AFD" w:rsidR="00107E71" w:rsidRDefault="00107E71" w:rsidP="0019463E">
    <w:pPr>
      <w:pStyle w:val="Koptekst"/>
    </w:pPr>
    <w:r w:rsidRPr="00823BEE">
      <w:rPr>
        <w:rFonts w:eastAsia="Calibri"/>
        <w:noProof/>
        <w:color w:val="2B579A"/>
        <w:shd w:val="clear" w:color="auto" w:fill="E6E6E6"/>
      </w:rPr>
      <w:drawing>
        <wp:anchor distT="0" distB="0" distL="114300" distR="114300" simplePos="0" relativeHeight="251658241" behindDoc="1" locked="0" layoutInCell="1" allowOverlap="1" wp14:anchorId="2EC6DE2C" wp14:editId="70CB5027">
          <wp:simplePos x="0" y="0"/>
          <wp:positionH relativeFrom="column">
            <wp:posOffset>-431174</wp:posOffset>
          </wp:positionH>
          <wp:positionV relativeFrom="paragraph">
            <wp:posOffset>-388705</wp:posOffset>
          </wp:positionV>
          <wp:extent cx="10007272" cy="1364236"/>
          <wp:effectExtent l="0" t="0" r="0" b="762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07272" cy="13642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05B820" w14:textId="77777777" w:rsidR="00107E71" w:rsidRDefault="00107E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A737E"/>
    <w:multiLevelType w:val="hybridMultilevel"/>
    <w:tmpl w:val="F3081696"/>
    <w:lvl w:ilvl="0" w:tplc="1E4C8A42">
      <w:start w:val="1"/>
      <w:numFmt w:val="decimal"/>
      <w:lvlText w:val="Eis %1."/>
      <w:lvlJc w:val="left"/>
      <w:pPr>
        <w:ind w:left="360" w:hanging="360"/>
      </w:pPr>
      <w:rPr>
        <w:rFonts w:hint="default"/>
      </w:rPr>
    </w:lvl>
    <w:lvl w:ilvl="1" w:tplc="4DE80E86">
      <w:start w:val="1"/>
      <w:numFmt w:val="bullet"/>
      <w:lvlText w:val="-"/>
      <w:lvlJc w:val="left"/>
      <w:pPr>
        <w:ind w:left="1080" w:hanging="360"/>
      </w:pPr>
      <w:rPr>
        <w:rFonts w:ascii="Sylfaen" w:hAnsi="Sylfae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87641B7"/>
    <w:multiLevelType w:val="hybridMultilevel"/>
    <w:tmpl w:val="756881D4"/>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C4D11B8"/>
    <w:multiLevelType w:val="hybridMultilevel"/>
    <w:tmpl w:val="E90AE544"/>
    <w:lvl w:ilvl="0" w:tplc="04130001">
      <w:start w:val="1"/>
      <w:numFmt w:val="bullet"/>
      <w:lvlText w:val=""/>
      <w:lvlJc w:val="left"/>
      <w:pPr>
        <w:ind w:left="1296" w:hanging="360"/>
      </w:pPr>
      <w:rPr>
        <w:rFonts w:ascii="Symbol" w:hAnsi="Symbol" w:hint="default"/>
      </w:rPr>
    </w:lvl>
    <w:lvl w:ilvl="1" w:tplc="04130003" w:tentative="1">
      <w:start w:val="1"/>
      <w:numFmt w:val="bullet"/>
      <w:lvlText w:val="o"/>
      <w:lvlJc w:val="left"/>
      <w:pPr>
        <w:ind w:left="2016" w:hanging="360"/>
      </w:pPr>
      <w:rPr>
        <w:rFonts w:ascii="Courier New" w:hAnsi="Courier New" w:cs="Courier New" w:hint="default"/>
      </w:rPr>
    </w:lvl>
    <w:lvl w:ilvl="2" w:tplc="04130005" w:tentative="1">
      <w:start w:val="1"/>
      <w:numFmt w:val="bullet"/>
      <w:lvlText w:val=""/>
      <w:lvlJc w:val="left"/>
      <w:pPr>
        <w:ind w:left="2736" w:hanging="360"/>
      </w:pPr>
      <w:rPr>
        <w:rFonts w:ascii="Wingdings" w:hAnsi="Wingdings" w:hint="default"/>
      </w:rPr>
    </w:lvl>
    <w:lvl w:ilvl="3" w:tplc="04130001" w:tentative="1">
      <w:start w:val="1"/>
      <w:numFmt w:val="bullet"/>
      <w:lvlText w:val=""/>
      <w:lvlJc w:val="left"/>
      <w:pPr>
        <w:ind w:left="3456" w:hanging="360"/>
      </w:pPr>
      <w:rPr>
        <w:rFonts w:ascii="Symbol" w:hAnsi="Symbol" w:hint="default"/>
      </w:rPr>
    </w:lvl>
    <w:lvl w:ilvl="4" w:tplc="04130003" w:tentative="1">
      <w:start w:val="1"/>
      <w:numFmt w:val="bullet"/>
      <w:lvlText w:val="o"/>
      <w:lvlJc w:val="left"/>
      <w:pPr>
        <w:ind w:left="4176" w:hanging="360"/>
      </w:pPr>
      <w:rPr>
        <w:rFonts w:ascii="Courier New" w:hAnsi="Courier New" w:cs="Courier New" w:hint="default"/>
      </w:rPr>
    </w:lvl>
    <w:lvl w:ilvl="5" w:tplc="04130005" w:tentative="1">
      <w:start w:val="1"/>
      <w:numFmt w:val="bullet"/>
      <w:lvlText w:val=""/>
      <w:lvlJc w:val="left"/>
      <w:pPr>
        <w:ind w:left="4896" w:hanging="360"/>
      </w:pPr>
      <w:rPr>
        <w:rFonts w:ascii="Wingdings" w:hAnsi="Wingdings" w:hint="default"/>
      </w:rPr>
    </w:lvl>
    <w:lvl w:ilvl="6" w:tplc="04130001" w:tentative="1">
      <w:start w:val="1"/>
      <w:numFmt w:val="bullet"/>
      <w:lvlText w:val=""/>
      <w:lvlJc w:val="left"/>
      <w:pPr>
        <w:ind w:left="5616" w:hanging="360"/>
      </w:pPr>
      <w:rPr>
        <w:rFonts w:ascii="Symbol" w:hAnsi="Symbol" w:hint="default"/>
      </w:rPr>
    </w:lvl>
    <w:lvl w:ilvl="7" w:tplc="04130003" w:tentative="1">
      <w:start w:val="1"/>
      <w:numFmt w:val="bullet"/>
      <w:lvlText w:val="o"/>
      <w:lvlJc w:val="left"/>
      <w:pPr>
        <w:ind w:left="6336" w:hanging="360"/>
      </w:pPr>
      <w:rPr>
        <w:rFonts w:ascii="Courier New" w:hAnsi="Courier New" w:cs="Courier New" w:hint="default"/>
      </w:rPr>
    </w:lvl>
    <w:lvl w:ilvl="8" w:tplc="04130005" w:tentative="1">
      <w:start w:val="1"/>
      <w:numFmt w:val="bullet"/>
      <w:lvlText w:val=""/>
      <w:lvlJc w:val="left"/>
      <w:pPr>
        <w:ind w:left="7056" w:hanging="360"/>
      </w:pPr>
      <w:rPr>
        <w:rFonts w:ascii="Wingdings" w:hAnsi="Wingdings" w:hint="default"/>
      </w:rPr>
    </w:lvl>
  </w:abstractNum>
  <w:abstractNum w:abstractNumId="3" w15:restartNumberingAfterBreak="0">
    <w:nsid w:val="12D8219F"/>
    <w:multiLevelType w:val="hybridMultilevel"/>
    <w:tmpl w:val="EE9ED260"/>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83D07B1"/>
    <w:multiLevelType w:val="hybridMultilevel"/>
    <w:tmpl w:val="A322EC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2A41A50"/>
    <w:multiLevelType w:val="hybridMultilevel"/>
    <w:tmpl w:val="305C8E24"/>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87C4FF1"/>
    <w:multiLevelType w:val="hybridMultilevel"/>
    <w:tmpl w:val="171842C4"/>
    <w:lvl w:ilvl="0" w:tplc="4DE80E86">
      <w:start w:val="1"/>
      <w:numFmt w:val="bullet"/>
      <w:lvlText w:val="-"/>
      <w:lvlJc w:val="left"/>
      <w:pPr>
        <w:ind w:left="1069" w:hanging="360"/>
      </w:pPr>
      <w:rPr>
        <w:rFonts w:ascii="Sylfaen" w:hAnsi="Sylfaen" w:hint="default"/>
      </w:rPr>
    </w:lvl>
    <w:lvl w:ilvl="1" w:tplc="04130003">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7" w15:restartNumberingAfterBreak="0">
    <w:nsid w:val="2AFB18E7"/>
    <w:multiLevelType w:val="hybridMultilevel"/>
    <w:tmpl w:val="275A2B7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8" w15:restartNumberingAfterBreak="0">
    <w:nsid w:val="2B3F400A"/>
    <w:multiLevelType w:val="hybridMultilevel"/>
    <w:tmpl w:val="84E8595C"/>
    <w:name w:val="Nummers"/>
    <w:styleLink w:val="Nummers"/>
    <w:lvl w:ilvl="0" w:tplc="0BD40746">
      <w:start w:val="1"/>
      <w:numFmt w:val="decimal"/>
      <w:pStyle w:val="Lijstnummering"/>
      <w:lvlText w:val="Eis nr %1."/>
      <w:lvlJc w:val="left"/>
      <w:pPr>
        <w:ind w:left="360" w:hanging="360"/>
      </w:pPr>
      <w:rPr>
        <w:rFonts w:hint="default"/>
      </w:rPr>
    </w:lvl>
    <w:lvl w:ilvl="1" w:tplc="4CC476A6">
      <w:start w:val="1"/>
      <w:numFmt w:val="lowerLetter"/>
      <w:pStyle w:val="Lijstnummering2"/>
      <w:lvlText w:val="%2."/>
      <w:lvlJc w:val="left"/>
      <w:pPr>
        <w:tabs>
          <w:tab w:val="num" w:pos="680"/>
        </w:tabs>
        <w:ind w:left="680" w:hanging="340"/>
      </w:pPr>
      <w:rPr>
        <w:rFonts w:hint="default"/>
      </w:rPr>
    </w:lvl>
    <w:lvl w:ilvl="2" w:tplc="5C1E5D0E">
      <w:start w:val="1"/>
      <w:numFmt w:val="none"/>
      <w:lvlRestart w:val="0"/>
      <w:suff w:val="nothing"/>
      <w:lvlText w:val=""/>
      <w:lvlJc w:val="left"/>
      <w:pPr>
        <w:ind w:left="0" w:firstLine="0"/>
      </w:pPr>
      <w:rPr>
        <w:rFonts w:hint="default"/>
      </w:rPr>
    </w:lvl>
    <w:lvl w:ilvl="3" w:tplc="63E022EA">
      <w:start w:val="1"/>
      <w:numFmt w:val="none"/>
      <w:lvlRestart w:val="0"/>
      <w:suff w:val="nothing"/>
      <w:lvlText w:val=""/>
      <w:lvlJc w:val="left"/>
      <w:pPr>
        <w:ind w:left="0" w:firstLine="0"/>
      </w:pPr>
      <w:rPr>
        <w:rFonts w:hint="default"/>
      </w:rPr>
    </w:lvl>
    <w:lvl w:ilvl="4" w:tplc="AD726300">
      <w:start w:val="1"/>
      <w:numFmt w:val="none"/>
      <w:lvlRestart w:val="0"/>
      <w:suff w:val="nothing"/>
      <w:lvlText w:val=""/>
      <w:lvlJc w:val="left"/>
      <w:pPr>
        <w:ind w:left="0" w:firstLine="0"/>
      </w:pPr>
      <w:rPr>
        <w:rFonts w:hint="default"/>
      </w:rPr>
    </w:lvl>
    <w:lvl w:ilvl="5" w:tplc="6F1E674C">
      <w:start w:val="1"/>
      <w:numFmt w:val="none"/>
      <w:lvlRestart w:val="0"/>
      <w:suff w:val="nothing"/>
      <w:lvlText w:val=""/>
      <w:lvlJc w:val="left"/>
      <w:pPr>
        <w:ind w:left="0" w:firstLine="0"/>
      </w:pPr>
      <w:rPr>
        <w:rFonts w:hint="default"/>
      </w:rPr>
    </w:lvl>
    <w:lvl w:ilvl="6" w:tplc="2F9243AC">
      <w:start w:val="1"/>
      <w:numFmt w:val="none"/>
      <w:lvlRestart w:val="0"/>
      <w:suff w:val="nothing"/>
      <w:lvlText w:val=""/>
      <w:lvlJc w:val="left"/>
      <w:pPr>
        <w:ind w:left="0" w:firstLine="0"/>
      </w:pPr>
      <w:rPr>
        <w:rFonts w:hint="default"/>
      </w:rPr>
    </w:lvl>
    <w:lvl w:ilvl="7" w:tplc="8B7211C0">
      <w:start w:val="1"/>
      <w:numFmt w:val="none"/>
      <w:lvlRestart w:val="0"/>
      <w:suff w:val="nothing"/>
      <w:lvlText w:val=""/>
      <w:lvlJc w:val="left"/>
      <w:pPr>
        <w:ind w:left="0" w:firstLine="0"/>
      </w:pPr>
      <w:rPr>
        <w:rFonts w:hint="default"/>
      </w:rPr>
    </w:lvl>
    <w:lvl w:ilvl="8" w:tplc="4710C1A8">
      <w:start w:val="1"/>
      <w:numFmt w:val="none"/>
      <w:lvlRestart w:val="0"/>
      <w:suff w:val="nothing"/>
      <w:lvlText w:val=""/>
      <w:lvlJc w:val="left"/>
      <w:pPr>
        <w:ind w:left="0" w:firstLine="0"/>
      </w:pPr>
      <w:rPr>
        <w:rFonts w:hint="default"/>
      </w:rPr>
    </w:lvl>
  </w:abstractNum>
  <w:abstractNum w:abstractNumId="9" w15:restartNumberingAfterBreak="0">
    <w:nsid w:val="2F190BA8"/>
    <w:multiLevelType w:val="hybridMultilevel"/>
    <w:tmpl w:val="47282C7A"/>
    <w:lvl w:ilvl="0" w:tplc="2764932A">
      <w:start w:val="1"/>
      <w:numFmt w:val="decimal"/>
      <w:lvlText w:val="%1."/>
      <w:lvlJc w:val="left"/>
      <w:pPr>
        <w:ind w:left="936" w:hanging="360"/>
      </w:pPr>
      <w:rPr>
        <w:rFonts w:hint="default"/>
      </w:rPr>
    </w:lvl>
    <w:lvl w:ilvl="1" w:tplc="04130019" w:tentative="1">
      <w:start w:val="1"/>
      <w:numFmt w:val="lowerLetter"/>
      <w:lvlText w:val="%2."/>
      <w:lvlJc w:val="left"/>
      <w:pPr>
        <w:ind w:left="1656" w:hanging="360"/>
      </w:pPr>
    </w:lvl>
    <w:lvl w:ilvl="2" w:tplc="0413001B" w:tentative="1">
      <w:start w:val="1"/>
      <w:numFmt w:val="lowerRoman"/>
      <w:lvlText w:val="%3."/>
      <w:lvlJc w:val="right"/>
      <w:pPr>
        <w:ind w:left="2376" w:hanging="180"/>
      </w:pPr>
    </w:lvl>
    <w:lvl w:ilvl="3" w:tplc="0413000F" w:tentative="1">
      <w:start w:val="1"/>
      <w:numFmt w:val="decimal"/>
      <w:lvlText w:val="%4."/>
      <w:lvlJc w:val="left"/>
      <w:pPr>
        <w:ind w:left="3096" w:hanging="360"/>
      </w:pPr>
    </w:lvl>
    <w:lvl w:ilvl="4" w:tplc="04130019" w:tentative="1">
      <w:start w:val="1"/>
      <w:numFmt w:val="lowerLetter"/>
      <w:lvlText w:val="%5."/>
      <w:lvlJc w:val="left"/>
      <w:pPr>
        <w:ind w:left="3816" w:hanging="360"/>
      </w:pPr>
    </w:lvl>
    <w:lvl w:ilvl="5" w:tplc="0413001B" w:tentative="1">
      <w:start w:val="1"/>
      <w:numFmt w:val="lowerRoman"/>
      <w:lvlText w:val="%6."/>
      <w:lvlJc w:val="right"/>
      <w:pPr>
        <w:ind w:left="4536" w:hanging="180"/>
      </w:pPr>
    </w:lvl>
    <w:lvl w:ilvl="6" w:tplc="0413000F" w:tentative="1">
      <w:start w:val="1"/>
      <w:numFmt w:val="decimal"/>
      <w:lvlText w:val="%7."/>
      <w:lvlJc w:val="left"/>
      <w:pPr>
        <w:ind w:left="5256" w:hanging="360"/>
      </w:pPr>
    </w:lvl>
    <w:lvl w:ilvl="7" w:tplc="04130019" w:tentative="1">
      <w:start w:val="1"/>
      <w:numFmt w:val="lowerLetter"/>
      <w:lvlText w:val="%8."/>
      <w:lvlJc w:val="left"/>
      <w:pPr>
        <w:ind w:left="5976" w:hanging="360"/>
      </w:pPr>
    </w:lvl>
    <w:lvl w:ilvl="8" w:tplc="0413001B" w:tentative="1">
      <w:start w:val="1"/>
      <w:numFmt w:val="lowerRoman"/>
      <w:lvlText w:val="%9."/>
      <w:lvlJc w:val="right"/>
      <w:pPr>
        <w:ind w:left="6696" w:hanging="180"/>
      </w:pPr>
    </w:lvl>
  </w:abstractNum>
  <w:abstractNum w:abstractNumId="10" w15:restartNumberingAfterBreak="0">
    <w:nsid w:val="311653D5"/>
    <w:multiLevelType w:val="hybridMultilevel"/>
    <w:tmpl w:val="49D600A8"/>
    <w:lvl w:ilvl="0" w:tplc="E54643F8">
      <w:start w:val="1"/>
      <w:numFmt w:val="bullet"/>
      <w:pStyle w:val="Lijstalinea1"/>
      <w:lvlText w:val=""/>
      <w:lvlJc w:val="left"/>
      <w:pPr>
        <w:ind w:left="227" w:hanging="227"/>
      </w:pPr>
      <w:rPr>
        <w:rFonts w:ascii="Symbol" w:hAnsi="Symbol" w:hint="default"/>
      </w:rPr>
    </w:lvl>
    <w:lvl w:ilvl="1" w:tplc="F0E0488C">
      <w:start w:val="1"/>
      <w:numFmt w:val="bullet"/>
      <w:lvlText w:val="-"/>
      <w:lvlJc w:val="left"/>
      <w:pPr>
        <w:ind w:left="454" w:hanging="227"/>
      </w:pPr>
      <w:rPr>
        <w:rFonts w:ascii="Verdana" w:hAnsi="Verdana" w:hint="default"/>
      </w:rPr>
    </w:lvl>
    <w:lvl w:ilvl="2" w:tplc="93B2AAB6">
      <w:start w:val="1"/>
      <w:numFmt w:val="bullet"/>
      <w:lvlText w:val=""/>
      <w:lvlJc w:val="left"/>
      <w:pPr>
        <w:ind w:left="681" w:hanging="227"/>
      </w:pPr>
      <w:rPr>
        <w:rFonts w:ascii="Symbol" w:hAnsi="Symbol" w:hint="default"/>
        <w:color w:val="auto"/>
      </w:rPr>
    </w:lvl>
    <w:lvl w:ilvl="3" w:tplc="8332AFC8">
      <w:start w:val="1"/>
      <w:numFmt w:val="bullet"/>
      <w:lvlText w:val="-"/>
      <w:lvlJc w:val="left"/>
      <w:pPr>
        <w:ind w:left="908" w:hanging="227"/>
      </w:pPr>
      <w:rPr>
        <w:rFonts w:ascii="Verdana" w:hAnsi="Verdana" w:hint="default"/>
      </w:rPr>
    </w:lvl>
    <w:lvl w:ilvl="4" w:tplc="FE48B712">
      <w:start w:val="1"/>
      <w:numFmt w:val="bullet"/>
      <w:lvlText w:val=""/>
      <w:lvlJc w:val="left"/>
      <w:pPr>
        <w:ind w:left="1135" w:hanging="227"/>
      </w:pPr>
      <w:rPr>
        <w:rFonts w:ascii="Symbol" w:hAnsi="Symbol" w:hint="default"/>
      </w:rPr>
    </w:lvl>
    <w:lvl w:ilvl="5" w:tplc="A030FAEA">
      <w:start w:val="1"/>
      <w:numFmt w:val="bullet"/>
      <w:lvlText w:val="-"/>
      <w:lvlJc w:val="left"/>
      <w:pPr>
        <w:ind w:left="1362" w:hanging="227"/>
      </w:pPr>
      <w:rPr>
        <w:rFonts w:ascii="Verdana" w:hAnsi="Verdana" w:hint="default"/>
      </w:rPr>
    </w:lvl>
    <w:lvl w:ilvl="6" w:tplc="69F2BF46">
      <w:start w:val="1"/>
      <w:numFmt w:val="bullet"/>
      <w:lvlText w:val=""/>
      <w:lvlJc w:val="left"/>
      <w:pPr>
        <w:ind w:left="1589" w:hanging="227"/>
      </w:pPr>
      <w:rPr>
        <w:rFonts w:ascii="Symbol" w:hAnsi="Symbol" w:hint="default"/>
      </w:rPr>
    </w:lvl>
    <w:lvl w:ilvl="7" w:tplc="777E7CD6">
      <w:start w:val="1"/>
      <w:numFmt w:val="bullet"/>
      <w:lvlText w:val="-"/>
      <w:lvlJc w:val="left"/>
      <w:pPr>
        <w:ind w:left="1816" w:hanging="227"/>
      </w:pPr>
      <w:rPr>
        <w:rFonts w:ascii="Verdana" w:hAnsi="Verdana" w:hint="default"/>
      </w:rPr>
    </w:lvl>
    <w:lvl w:ilvl="8" w:tplc="8AC62EB6">
      <w:start w:val="1"/>
      <w:numFmt w:val="bullet"/>
      <w:lvlText w:val=""/>
      <w:lvlJc w:val="left"/>
      <w:pPr>
        <w:ind w:left="2043" w:hanging="227"/>
      </w:pPr>
      <w:rPr>
        <w:rFonts w:ascii="Symbol" w:hAnsi="Symbol" w:hint="default"/>
        <w:color w:val="auto"/>
      </w:rPr>
    </w:lvl>
  </w:abstractNum>
  <w:abstractNum w:abstractNumId="11" w15:restartNumberingAfterBreak="0">
    <w:nsid w:val="369958D2"/>
    <w:multiLevelType w:val="hybridMultilevel"/>
    <w:tmpl w:val="7F2ADCE8"/>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7D638B4"/>
    <w:multiLevelType w:val="hybridMultilevel"/>
    <w:tmpl w:val="FF0CF2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9F065DD"/>
    <w:multiLevelType w:val="hybridMultilevel"/>
    <w:tmpl w:val="3ED25E54"/>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2B141DA"/>
    <w:multiLevelType w:val="hybridMultilevel"/>
    <w:tmpl w:val="3ABCAB4C"/>
    <w:lvl w:ilvl="0" w:tplc="3392BD34">
      <w:start w:val="1"/>
      <w:numFmt w:val="bullet"/>
      <w:lvlText w:val=""/>
      <w:lvlJc w:val="left"/>
      <w:pPr>
        <w:ind w:left="720" w:hanging="360"/>
      </w:pPr>
      <w:rPr>
        <w:rFonts w:ascii="Symbol" w:hAnsi="Symbol" w:hint="default"/>
        <w:b w:val="0"/>
        <w:bCs w:val="0"/>
        <w:sz w:val="18"/>
        <w:szCs w:val="18"/>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A26676D"/>
    <w:multiLevelType w:val="multilevel"/>
    <w:tmpl w:val="366634F4"/>
    <w:styleLink w:val="Kopnummering"/>
    <w:lvl w:ilvl="0">
      <w:start w:val="1"/>
      <w:numFmt w:val="decimal"/>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6" w15:restartNumberingAfterBreak="0">
    <w:nsid w:val="507C77CE"/>
    <w:multiLevelType w:val="hybridMultilevel"/>
    <w:tmpl w:val="FD5432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63C145C"/>
    <w:multiLevelType w:val="hybridMultilevel"/>
    <w:tmpl w:val="6480EC5A"/>
    <w:lvl w:ilvl="0" w:tplc="6F2453B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8A57788"/>
    <w:multiLevelType w:val="multilevel"/>
    <w:tmpl w:val="7F72C3DA"/>
    <w:lvl w:ilvl="0">
      <w:start w:val="1"/>
      <w:numFmt w:val="decimal"/>
      <w:pStyle w:val="Kop1"/>
      <w:lvlText w:val="%1"/>
      <w:lvlJc w:val="left"/>
      <w:pPr>
        <w:ind w:left="432" w:hanging="432"/>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pStyle w:val="Kop4"/>
      <w:lvlText w:val="%1.%2.%3.%4"/>
      <w:lvlJc w:val="left"/>
      <w:pPr>
        <w:ind w:left="864"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19" w15:restartNumberingAfterBreak="0">
    <w:nsid w:val="59641869"/>
    <w:multiLevelType w:val="hybridMultilevel"/>
    <w:tmpl w:val="7668E410"/>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E510F64"/>
    <w:multiLevelType w:val="hybridMultilevel"/>
    <w:tmpl w:val="42B4700C"/>
    <w:lvl w:ilvl="0" w:tplc="4DE80E86">
      <w:start w:val="1"/>
      <w:numFmt w:val="bullet"/>
      <w:lvlText w:val="-"/>
      <w:lvlJc w:val="left"/>
      <w:pPr>
        <w:ind w:left="1296" w:hanging="360"/>
      </w:pPr>
      <w:rPr>
        <w:rFonts w:ascii="Sylfaen" w:hAnsi="Sylfaen" w:hint="default"/>
      </w:rPr>
    </w:lvl>
    <w:lvl w:ilvl="1" w:tplc="04130003" w:tentative="1">
      <w:start w:val="1"/>
      <w:numFmt w:val="bullet"/>
      <w:lvlText w:val="o"/>
      <w:lvlJc w:val="left"/>
      <w:pPr>
        <w:ind w:left="2016" w:hanging="360"/>
      </w:pPr>
      <w:rPr>
        <w:rFonts w:ascii="Courier New" w:hAnsi="Courier New" w:cs="Courier New" w:hint="default"/>
      </w:rPr>
    </w:lvl>
    <w:lvl w:ilvl="2" w:tplc="04130005" w:tentative="1">
      <w:start w:val="1"/>
      <w:numFmt w:val="bullet"/>
      <w:lvlText w:val=""/>
      <w:lvlJc w:val="left"/>
      <w:pPr>
        <w:ind w:left="2736" w:hanging="360"/>
      </w:pPr>
      <w:rPr>
        <w:rFonts w:ascii="Wingdings" w:hAnsi="Wingdings" w:hint="default"/>
      </w:rPr>
    </w:lvl>
    <w:lvl w:ilvl="3" w:tplc="04130001" w:tentative="1">
      <w:start w:val="1"/>
      <w:numFmt w:val="bullet"/>
      <w:lvlText w:val=""/>
      <w:lvlJc w:val="left"/>
      <w:pPr>
        <w:ind w:left="3456" w:hanging="360"/>
      </w:pPr>
      <w:rPr>
        <w:rFonts w:ascii="Symbol" w:hAnsi="Symbol" w:hint="default"/>
      </w:rPr>
    </w:lvl>
    <w:lvl w:ilvl="4" w:tplc="04130003" w:tentative="1">
      <w:start w:val="1"/>
      <w:numFmt w:val="bullet"/>
      <w:lvlText w:val="o"/>
      <w:lvlJc w:val="left"/>
      <w:pPr>
        <w:ind w:left="4176" w:hanging="360"/>
      </w:pPr>
      <w:rPr>
        <w:rFonts w:ascii="Courier New" w:hAnsi="Courier New" w:cs="Courier New" w:hint="default"/>
      </w:rPr>
    </w:lvl>
    <w:lvl w:ilvl="5" w:tplc="04130005" w:tentative="1">
      <w:start w:val="1"/>
      <w:numFmt w:val="bullet"/>
      <w:lvlText w:val=""/>
      <w:lvlJc w:val="left"/>
      <w:pPr>
        <w:ind w:left="4896" w:hanging="360"/>
      </w:pPr>
      <w:rPr>
        <w:rFonts w:ascii="Wingdings" w:hAnsi="Wingdings" w:hint="default"/>
      </w:rPr>
    </w:lvl>
    <w:lvl w:ilvl="6" w:tplc="04130001" w:tentative="1">
      <w:start w:val="1"/>
      <w:numFmt w:val="bullet"/>
      <w:lvlText w:val=""/>
      <w:lvlJc w:val="left"/>
      <w:pPr>
        <w:ind w:left="5616" w:hanging="360"/>
      </w:pPr>
      <w:rPr>
        <w:rFonts w:ascii="Symbol" w:hAnsi="Symbol" w:hint="default"/>
      </w:rPr>
    </w:lvl>
    <w:lvl w:ilvl="7" w:tplc="04130003" w:tentative="1">
      <w:start w:val="1"/>
      <w:numFmt w:val="bullet"/>
      <w:lvlText w:val="o"/>
      <w:lvlJc w:val="left"/>
      <w:pPr>
        <w:ind w:left="6336" w:hanging="360"/>
      </w:pPr>
      <w:rPr>
        <w:rFonts w:ascii="Courier New" w:hAnsi="Courier New" w:cs="Courier New" w:hint="default"/>
      </w:rPr>
    </w:lvl>
    <w:lvl w:ilvl="8" w:tplc="04130005" w:tentative="1">
      <w:start w:val="1"/>
      <w:numFmt w:val="bullet"/>
      <w:lvlText w:val=""/>
      <w:lvlJc w:val="left"/>
      <w:pPr>
        <w:ind w:left="7056" w:hanging="360"/>
      </w:pPr>
      <w:rPr>
        <w:rFonts w:ascii="Wingdings" w:hAnsi="Wingdings" w:hint="default"/>
      </w:rPr>
    </w:lvl>
  </w:abstractNum>
  <w:abstractNum w:abstractNumId="21" w15:restartNumberingAfterBreak="0">
    <w:nsid w:val="66B329FA"/>
    <w:multiLevelType w:val="hybridMultilevel"/>
    <w:tmpl w:val="8B5491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9C73981"/>
    <w:multiLevelType w:val="hybridMultilevel"/>
    <w:tmpl w:val="A9A0E9F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FBA7569"/>
    <w:multiLevelType w:val="hybridMultilevel"/>
    <w:tmpl w:val="2932B88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0CA52E6"/>
    <w:multiLevelType w:val="hybridMultilevel"/>
    <w:tmpl w:val="31CCAF4E"/>
    <w:lvl w:ilvl="0" w:tplc="4DE80E86">
      <w:start w:val="1"/>
      <w:numFmt w:val="bullet"/>
      <w:lvlText w:val="-"/>
      <w:lvlJc w:val="left"/>
      <w:pPr>
        <w:ind w:left="720" w:hanging="360"/>
      </w:pPr>
      <w:rPr>
        <w:rFonts w:ascii="Sylfaen" w:hAnsi="Sylfae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5297DE1"/>
    <w:multiLevelType w:val="hybridMultilevel"/>
    <w:tmpl w:val="182C923C"/>
    <w:lvl w:ilvl="0" w:tplc="4DE80E86">
      <w:start w:val="1"/>
      <w:numFmt w:val="bullet"/>
      <w:lvlText w:val="-"/>
      <w:lvlJc w:val="left"/>
      <w:pPr>
        <w:ind w:left="720" w:hanging="360"/>
      </w:pPr>
      <w:rPr>
        <w:rFonts w:ascii="Sylfaen" w:hAnsi="Sylfae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73F710C"/>
    <w:multiLevelType w:val="hybridMultilevel"/>
    <w:tmpl w:val="E864F816"/>
    <w:lvl w:ilvl="0" w:tplc="1EE002C0">
      <w:start w:val="1"/>
      <w:numFmt w:val="decimal"/>
      <w:lvlText w:val="%1."/>
      <w:lvlJc w:val="left"/>
      <w:pPr>
        <w:ind w:left="644" w:hanging="360"/>
      </w:pPr>
      <w:rPr>
        <w:rFonts w:hint="default"/>
        <w:b/>
        <w:bCs/>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77CC25FF"/>
    <w:multiLevelType w:val="hybridMultilevel"/>
    <w:tmpl w:val="B9E04D24"/>
    <w:lvl w:ilvl="0" w:tplc="1E4C8A42">
      <w:start w:val="1"/>
      <w:numFmt w:val="decimal"/>
      <w:lvlText w:val="Eis %1."/>
      <w:lvlJc w:val="left"/>
      <w:pPr>
        <w:ind w:left="360" w:hanging="360"/>
      </w:pPr>
      <w:rPr>
        <w:rFonts w:hint="default"/>
      </w:rPr>
    </w:lvl>
    <w:lvl w:ilvl="1" w:tplc="4DE80E86">
      <w:start w:val="1"/>
      <w:numFmt w:val="bullet"/>
      <w:lvlText w:val="-"/>
      <w:lvlJc w:val="left"/>
      <w:pPr>
        <w:ind w:left="1080" w:hanging="360"/>
      </w:pPr>
      <w:rPr>
        <w:rFonts w:ascii="Sylfaen" w:hAnsi="Sylfae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8" w15:restartNumberingAfterBreak="0">
    <w:nsid w:val="78261FAF"/>
    <w:multiLevelType w:val="hybridMultilevel"/>
    <w:tmpl w:val="57BE93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7B4B525D"/>
    <w:multiLevelType w:val="hybridMultilevel"/>
    <w:tmpl w:val="1D500D76"/>
    <w:lvl w:ilvl="0" w:tplc="4DE80E86">
      <w:start w:val="1"/>
      <w:numFmt w:val="bullet"/>
      <w:lvlText w:val="-"/>
      <w:lvlJc w:val="left"/>
      <w:pPr>
        <w:ind w:left="1296" w:hanging="360"/>
      </w:pPr>
      <w:rPr>
        <w:rFonts w:ascii="Sylfaen" w:hAnsi="Sylfaen" w:hint="default"/>
      </w:rPr>
    </w:lvl>
    <w:lvl w:ilvl="1" w:tplc="04130003" w:tentative="1">
      <w:start w:val="1"/>
      <w:numFmt w:val="bullet"/>
      <w:lvlText w:val="o"/>
      <w:lvlJc w:val="left"/>
      <w:pPr>
        <w:ind w:left="2016" w:hanging="360"/>
      </w:pPr>
      <w:rPr>
        <w:rFonts w:ascii="Courier New" w:hAnsi="Courier New" w:cs="Courier New" w:hint="default"/>
      </w:rPr>
    </w:lvl>
    <w:lvl w:ilvl="2" w:tplc="04130005" w:tentative="1">
      <w:start w:val="1"/>
      <w:numFmt w:val="bullet"/>
      <w:lvlText w:val=""/>
      <w:lvlJc w:val="left"/>
      <w:pPr>
        <w:ind w:left="2736" w:hanging="360"/>
      </w:pPr>
      <w:rPr>
        <w:rFonts w:ascii="Wingdings" w:hAnsi="Wingdings" w:hint="default"/>
      </w:rPr>
    </w:lvl>
    <w:lvl w:ilvl="3" w:tplc="04130001" w:tentative="1">
      <w:start w:val="1"/>
      <w:numFmt w:val="bullet"/>
      <w:lvlText w:val=""/>
      <w:lvlJc w:val="left"/>
      <w:pPr>
        <w:ind w:left="3456" w:hanging="360"/>
      </w:pPr>
      <w:rPr>
        <w:rFonts w:ascii="Symbol" w:hAnsi="Symbol" w:hint="default"/>
      </w:rPr>
    </w:lvl>
    <w:lvl w:ilvl="4" w:tplc="04130003" w:tentative="1">
      <w:start w:val="1"/>
      <w:numFmt w:val="bullet"/>
      <w:lvlText w:val="o"/>
      <w:lvlJc w:val="left"/>
      <w:pPr>
        <w:ind w:left="4176" w:hanging="360"/>
      </w:pPr>
      <w:rPr>
        <w:rFonts w:ascii="Courier New" w:hAnsi="Courier New" w:cs="Courier New" w:hint="default"/>
      </w:rPr>
    </w:lvl>
    <w:lvl w:ilvl="5" w:tplc="04130005" w:tentative="1">
      <w:start w:val="1"/>
      <w:numFmt w:val="bullet"/>
      <w:lvlText w:val=""/>
      <w:lvlJc w:val="left"/>
      <w:pPr>
        <w:ind w:left="4896" w:hanging="360"/>
      </w:pPr>
      <w:rPr>
        <w:rFonts w:ascii="Wingdings" w:hAnsi="Wingdings" w:hint="default"/>
      </w:rPr>
    </w:lvl>
    <w:lvl w:ilvl="6" w:tplc="04130001" w:tentative="1">
      <w:start w:val="1"/>
      <w:numFmt w:val="bullet"/>
      <w:lvlText w:val=""/>
      <w:lvlJc w:val="left"/>
      <w:pPr>
        <w:ind w:left="5616" w:hanging="360"/>
      </w:pPr>
      <w:rPr>
        <w:rFonts w:ascii="Symbol" w:hAnsi="Symbol" w:hint="default"/>
      </w:rPr>
    </w:lvl>
    <w:lvl w:ilvl="7" w:tplc="04130003" w:tentative="1">
      <w:start w:val="1"/>
      <w:numFmt w:val="bullet"/>
      <w:lvlText w:val="o"/>
      <w:lvlJc w:val="left"/>
      <w:pPr>
        <w:ind w:left="6336" w:hanging="360"/>
      </w:pPr>
      <w:rPr>
        <w:rFonts w:ascii="Courier New" w:hAnsi="Courier New" w:cs="Courier New" w:hint="default"/>
      </w:rPr>
    </w:lvl>
    <w:lvl w:ilvl="8" w:tplc="04130005" w:tentative="1">
      <w:start w:val="1"/>
      <w:numFmt w:val="bullet"/>
      <w:lvlText w:val=""/>
      <w:lvlJc w:val="left"/>
      <w:pPr>
        <w:ind w:left="7056" w:hanging="360"/>
      </w:pPr>
      <w:rPr>
        <w:rFonts w:ascii="Wingdings" w:hAnsi="Wingdings" w:hint="default"/>
      </w:rPr>
    </w:lvl>
  </w:abstractNum>
  <w:num w:numId="1" w16cid:durableId="1609660340">
    <w:abstractNumId w:val="8"/>
    <w:lvlOverride w:ilvl="0">
      <w:lvl w:ilvl="0" w:tplc="0BD40746">
        <w:start w:val="1"/>
        <w:numFmt w:val="decimal"/>
        <w:pStyle w:val="Lijstnummering"/>
        <w:lvlText w:val="Eis nr %1."/>
        <w:lvlJc w:val="left"/>
        <w:pPr>
          <w:ind w:left="360" w:hanging="360"/>
        </w:pPr>
        <w:rPr>
          <w:rFonts w:hint="default"/>
        </w:rPr>
      </w:lvl>
    </w:lvlOverride>
  </w:num>
  <w:num w:numId="2" w16cid:durableId="393814355">
    <w:abstractNumId w:val="8"/>
  </w:num>
  <w:num w:numId="3" w16cid:durableId="756944211">
    <w:abstractNumId w:val="15"/>
  </w:num>
  <w:num w:numId="4" w16cid:durableId="812797373">
    <w:abstractNumId w:val="10"/>
  </w:num>
  <w:num w:numId="5" w16cid:durableId="24672633">
    <w:abstractNumId w:val="18"/>
  </w:num>
  <w:num w:numId="6" w16cid:durableId="2126192310">
    <w:abstractNumId w:val="17"/>
  </w:num>
  <w:num w:numId="7" w16cid:durableId="1490944784">
    <w:abstractNumId w:val="22"/>
  </w:num>
  <w:num w:numId="8" w16cid:durableId="2085756905">
    <w:abstractNumId w:val="11"/>
  </w:num>
  <w:num w:numId="9" w16cid:durableId="1594707534">
    <w:abstractNumId w:val="25"/>
  </w:num>
  <w:num w:numId="10" w16cid:durableId="2091346189">
    <w:abstractNumId w:val="6"/>
  </w:num>
  <w:num w:numId="11" w16cid:durableId="914123178">
    <w:abstractNumId w:val="24"/>
  </w:num>
  <w:num w:numId="12" w16cid:durableId="1624120313">
    <w:abstractNumId w:val="19"/>
  </w:num>
  <w:num w:numId="13" w16cid:durableId="790973709">
    <w:abstractNumId w:val="5"/>
  </w:num>
  <w:num w:numId="14" w16cid:durableId="1151823846">
    <w:abstractNumId w:val="27"/>
  </w:num>
  <w:num w:numId="15" w16cid:durableId="139469921">
    <w:abstractNumId w:val="0"/>
  </w:num>
  <w:num w:numId="16" w16cid:durableId="1335258637">
    <w:abstractNumId w:val="2"/>
  </w:num>
  <w:num w:numId="17" w16cid:durableId="1549490918">
    <w:abstractNumId w:val="9"/>
  </w:num>
  <w:num w:numId="18" w16cid:durableId="2099477344">
    <w:abstractNumId w:val="23"/>
  </w:num>
  <w:num w:numId="19" w16cid:durableId="2092040842">
    <w:abstractNumId w:val="26"/>
  </w:num>
  <w:num w:numId="20" w16cid:durableId="1487547134">
    <w:abstractNumId w:val="7"/>
  </w:num>
  <w:num w:numId="21" w16cid:durableId="1209563848">
    <w:abstractNumId w:val="28"/>
  </w:num>
  <w:num w:numId="22" w16cid:durableId="1743209261">
    <w:abstractNumId w:val="4"/>
  </w:num>
  <w:num w:numId="23" w16cid:durableId="277642103">
    <w:abstractNumId w:val="21"/>
  </w:num>
  <w:num w:numId="24" w16cid:durableId="1357971669">
    <w:abstractNumId w:val="12"/>
  </w:num>
  <w:num w:numId="25" w16cid:durableId="942569107">
    <w:abstractNumId w:val="16"/>
  </w:num>
  <w:num w:numId="26" w16cid:durableId="1534807411">
    <w:abstractNumId w:val="14"/>
  </w:num>
  <w:num w:numId="27" w16cid:durableId="1045372354">
    <w:abstractNumId w:val="1"/>
  </w:num>
  <w:num w:numId="28" w16cid:durableId="230581587">
    <w:abstractNumId w:val="13"/>
  </w:num>
  <w:num w:numId="29" w16cid:durableId="2040815126">
    <w:abstractNumId w:val="29"/>
  </w:num>
  <w:num w:numId="30" w16cid:durableId="1140654718">
    <w:abstractNumId w:val="20"/>
  </w:num>
  <w:num w:numId="31" w16cid:durableId="97407733">
    <w:abstractNumId w:val="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50" style="v-text-anchor:middle" fillcolor="none [3204]" strokecolor="#385d8a">
      <v:fill color="none [3204]" color2="none [2412]" type="pattern"/>
      <v:stroke color="#385d8a" weight="2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rayWizard" w:val="Blanco|7|"/>
  </w:docVars>
  <w:rsids>
    <w:rsidRoot w:val="00C71B31"/>
    <w:rsid w:val="00000177"/>
    <w:rsid w:val="00000B08"/>
    <w:rsid w:val="000014C4"/>
    <w:rsid w:val="00001804"/>
    <w:rsid w:val="00001A33"/>
    <w:rsid w:val="00001ECB"/>
    <w:rsid w:val="000020BF"/>
    <w:rsid w:val="000026F7"/>
    <w:rsid w:val="000029B1"/>
    <w:rsid w:val="000035FB"/>
    <w:rsid w:val="00004344"/>
    <w:rsid w:val="00004870"/>
    <w:rsid w:val="00004A40"/>
    <w:rsid w:val="000050F4"/>
    <w:rsid w:val="000053CB"/>
    <w:rsid w:val="00005A5F"/>
    <w:rsid w:val="000077DF"/>
    <w:rsid w:val="0001011C"/>
    <w:rsid w:val="00010474"/>
    <w:rsid w:val="0001076F"/>
    <w:rsid w:val="000107D9"/>
    <w:rsid w:val="00010C7E"/>
    <w:rsid w:val="00011380"/>
    <w:rsid w:val="00011503"/>
    <w:rsid w:val="000126B2"/>
    <w:rsid w:val="0001289F"/>
    <w:rsid w:val="00012B7E"/>
    <w:rsid w:val="0001317D"/>
    <w:rsid w:val="000133E4"/>
    <w:rsid w:val="0001341B"/>
    <w:rsid w:val="00013592"/>
    <w:rsid w:val="00013683"/>
    <w:rsid w:val="00013693"/>
    <w:rsid w:val="00013C2A"/>
    <w:rsid w:val="00014557"/>
    <w:rsid w:val="00014921"/>
    <w:rsid w:val="00014B3A"/>
    <w:rsid w:val="00014C49"/>
    <w:rsid w:val="00014DDF"/>
    <w:rsid w:val="000150C7"/>
    <w:rsid w:val="000152B2"/>
    <w:rsid w:val="0001535E"/>
    <w:rsid w:val="000158FD"/>
    <w:rsid w:val="00015BC9"/>
    <w:rsid w:val="00015C67"/>
    <w:rsid w:val="00016147"/>
    <w:rsid w:val="000168CB"/>
    <w:rsid w:val="00016A31"/>
    <w:rsid w:val="00016CBC"/>
    <w:rsid w:val="00016E26"/>
    <w:rsid w:val="00017B0F"/>
    <w:rsid w:val="00017BDD"/>
    <w:rsid w:val="00017F5D"/>
    <w:rsid w:val="00017FBC"/>
    <w:rsid w:val="00020190"/>
    <w:rsid w:val="000204BA"/>
    <w:rsid w:val="00020789"/>
    <w:rsid w:val="00020D92"/>
    <w:rsid w:val="00021BDF"/>
    <w:rsid w:val="00021DFD"/>
    <w:rsid w:val="000221BB"/>
    <w:rsid w:val="000224BC"/>
    <w:rsid w:val="00022A28"/>
    <w:rsid w:val="00022A65"/>
    <w:rsid w:val="00022A89"/>
    <w:rsid w:val="00022CC3"/>
    <w:rsid w:val="00022EDB"/>
    <w:rsid w:val="00023461"/>
    <w:rsid w:val="000235DA"/>
    <w:rsid w:val="00023FAF"/>
    <w:rsid w:val="00024531"/>
    <w:rsid w:val="00024AB6"/>
    <w:rsid w:val="00025162"/>
    <w:rsid w:val="000252B1"/>
    <w:rsid w:val="000255BD"/>
    <w:rsid w:val="00025AC1"/>
    <w:rsid w:val="00025D8C"/>
    <w:rsid w:val="00025F00"/>
    <w:rsid w:val="0002644D"/>
    <w:rsid w:val="00026619"/>
    <w:rsid w:val="00026A78"/>
    <w:rsid w:val="00027012"/>
    <w:rsid w:val="000270EA"/>
    <w:rsid w:val="0002710F"/>
    <w:rsid w:val="000274F1"/>
    <w:rsid w:val="0002752A"/>
    <w:rsid w:val="00027EE5"/>
    <w:rsid w:val="000300FC"/>
    <w:rsid w:val="000308BC"/>
    <w:rsid w:val="00030F30"/>
    <w:rsid w:val="0003105E"/>
    <w:rsid w:val="00031AF7"/>
    <w:rsid w:val="000327FE"/>
    <w:rsid w:val="0003291C"/>
    <w:rsid w:val="000338A2"/>
    <w:rsid w:val="00033B22"/>
    <w:rsid w:val="00034D4F"/>
    <w:rsid w:val="000356B8"/>
    <w:rsid w:val="000356FA"/>
    <w:rsid w:val="000357FA"/>
    <w:rsid w:val="00035913"/>
    <w:rsid w:val="000359F3"/>
    <w:rsid w:val="0003626A"/>
    <w:rsid w:val="0003626F"/>
    <w:rsid w:val="00036C5D"/>
    <w:rsid w:val="00036DC8"/>
    <w:rsid w:val="000379D2"/>
    <w:rsid w:val="00037D55"/>
    <w:rsid w:val="00037F0C"/>
    <w:rsid w:val="00040420"/>
    <w:rsid w:val="00040DC0"/>
    <w:rsid w:val="00040DF4"/>
    <w:rsid w:val="00041062"/>
    <w:rsid w:val="00041560"/>
    <w:rsid w:val="00041B86"/>
    <w:rsid w:val="00041D70"/>
    <w:rsid w:val="0004203F"/>
    <w:rsid w:val="0004239A"/>
    <w:rsid w:val="000425F3"/>
    <w:rsid w:val="00042797"/>
    <w:rsid w:val="000427F9"/>
    <w:rsid w:val="00042A11"/>
    <w:rsid w:val="00042BF9"/>
    <w:rsid w:val="000437B3"/>
    <w:rsid w:val="000437D1"/>
    <w:rsid w:val="000438F7"/>
    <w:rsid w:val="00043A8C"/>
    <w:rsid w:val="00043CB6"/>
    <w:rsid w:val="000449F7"/>
    <w:rsid w:val="00044C8C"/>
    <w:rsid w:val="00044D0E"/>
    <w:rsid w:val="00044E20"/>
    <w:rsid w:val="0004528E"/>
    <w:rsid w:val="00045571"/>
    <w:rsid w:val="00045758"/>
    <w:rsid w:val="00045834"/>
    <w:rsid w:val="00045D77"/>
    <w:rsid w:val="0004606A"/>
    <w:rsid w:val="00046ADC"/>
    <w:rsid w:val="00046C81"/>
    <w:rsid w:val="00046CA1"/>
    <w:rsid w:val="00047176"/>
    <w:rsid w:val="000472BF"/>
    <w:rsid w:val="000477A0"/>
    <w:rsid w:val="00047A11"/>
    <w:rsid w:val="0004ECB2"/>
    <w:rsid w:val="000500E4"/>
    <w:rsid w:val="0005078E"/>
    <w:rsid w:val="00050995"/>
    <w:rsid w:val="00051053"/>
    <w:rsid w:val="00051382"/>
    <w:rsid w:val="00051718"/>
    <w:rsid w:val="00051A60"/>
    <w:rsid w:val="00051BFF"/>
    <w:rsid w:val="00051D8B"/>
    <w:rsid w:val="0005204C"/>
    <w:rsid w:val="000520E8"/>
    <w:rsid w:val="0005221C"/>
    <w:rsid w:val="0005244C"/>
    <w:rsid w:val="00052FC3"/>
    <w:rsid w:val="00053D6C"/>
    <w:rsid w:val="00053EFD"/>
    <w:rsid w:val="00055515"/>
    <w:rsid w:val="00055671"/>
    <w:rsid w:val="000556FA"/>
    <w:rsid w:val="00055F48"/>
    <w:rsid w:val="00056261"/>
    <w:rsid w:val="000562EC"/>
    <w:rsid w:val="0005648A"/>
    <w:rsid w:val="00056653"/>
    <w:rsid w:val="0005716B"/>
    <w:rsid w:val="00057989"/>
    <w:rsid w:val="00057CE4"/>
    <w:rsid w:val="00060431"/>
    <w:rsid w:val="00060610"/>
    <w:rsid w:val="00060C6B"/>
    <w:rsid w:val="00060DAE"/>
    <w:rsid w:val="00060EB1"/>
    <w:rsid w:val="00060FD2"/>
    <w:rsid w:val="0006137F"/>
    <w:rsid w:val="00061F6D"/>
    <w:rsid w:val="00062220"/>
    <w:rsid w:val="0006252A"/>
    <w:rsid w:val="000626B6"/>
    <w:rsid w:val="000639C0"/>
    <w:rsid w:val="00064051"/>
    <w:rsid w:val="000650B4"/>
    <w:rsid w:val="00065260"/>
    <w:rsid w:val="000656E7"/>
    <w:rsid w:val="00065A12"/>
    <w:rsid w:val="00065DF4"/>
    <w:rsid w:val="00066039"/>
    <w:rsid w:val="0006679A"/>
    <w:rsid w:val="0006688D"/>
    <w:rsid w:val="00066A74"/>
    <w:rsid w:val="00066DD3"/>
    <w:rsid w:val="00066FEA"/>
    <w:rsid w:val="0006717C"/>
    <w:rsid w:val="000673BE"/>
    <w:rsid w:val="00067677"/>
    <w:rsid w:val="00067896"/>
    <w:rsid w:val="000678D6"/>
    <w:rsid w:val="00067AFB"/>
    <w:rsid w:val="00067B4F"/>
    <w:rsid w:val="00067D31"/>
    <w:rsid w:val="00067DBF"/>
    <w:rsid w:val="00067F4A"/>
    <w:rsid w:val="0007022E"/>
    <w:rsid w:val="0007054E"/>
    <w:rsid w:val="00070994"/>
    <w:rsid w:val="00070CD4"/>
    <w:rsid w:val="00070FD9"/>
    <w:rsid w:val="0007109C"/>
    <w:rsid w:val="000719CF"/>
    <w:rsid w:val="00071A41"/>
    <w:rsid w:val="00071C57"/>
    <w:rsid w:val="00071E18"/>
    <w:rsid w:val="00072268"/>
    <w:rsid w:val="00073B12"/>
    <w:rsid w:val="0007420E"/>
    <w:rsid w:val="000744B8"/>
    <w:rsid w:val="00074AB0"/>
    <w:rsid w:val="000751B4"/>
    <w:rsid w:val="0007551C"/>
    <w:rsid w:val="00075AA5"/>
    <w:rsid w:val="00075B45"/>
    <w:rsid w:val="00075FC6"/>
    <w:rsid w:val="00076BA9"/>
    <w:rsid w:val="00077536"/>
    <w:rsid w:val="0007762E"/>
    <w:rsid w:val="0007784A"/>
    <w:rsid w:val="00077C71"/>
    <w:rsid w:val="00077CED"/>
    <w:rsid w:val="00077E19"/>
    <w:rsid w:val="0008042D"/>
    <w:rsid w:val="00080B20"/>
    <w:rsid w:val="00080D44"/>
    <w:rsid w:val="0008115E"/>
    <w:rsid w:val="00081950"/>
    <w:rsid w:val="0008215F"/>
    <w:rsid w:val="000821F5"/>
    <w:rsid w:val="000821FF"/>
    <w:rsid w:val="00082B6B"/>
    <w:rsid w:val="00082F4B"/>
    <w:rsid w:val="00082F9C"/>
    <w:rsid w:val="00083067"/>
    <w:rsid w:val="00083292"/>
    <w:rsid w:val="000832A0"/>
    <w:rsid w:val="00083637"/>
    <w:rsid w:val="000836A9"/>
    <w:rsid w:val="0008395E"/>
    <w:rsid w:val="00083C51"/>
    <w:rsid w:val="000842D9"/>
    <w:rsid w:val="000842E0"/>
    <w:rsid w:val="00084431"/>
    <w:rsid w:val="0008491C"/>
    <w:rsid w:val="00084B1F"/>
    <w:rsid w:val="00084F76"/>
    <w:rsid w:val="00085004"/>
    <w:rsid w:val="00085162"/>
    <w:rsid w:val="0008554A"/>
    <w:rsid w:val="00085575"/>
    <w:rsid w:val="00085FBB"/>
    <w:rsid w:val="00086421"/>
    <w:rsid w:val="0008657C"/>
    <w:rsid w:val="00086D58"/>
    <w:rsid w:val="00087084"/>
    <w:rsid w:val="000870D9"/>
    <w:rsid w:val="000872AF"/>
    <w:rsid w:val="00087F07"/>
    <w:rsid w:val="000903FF"/>
    <w:rsid w:val="00090916"/>
    <w:rsid w:val="0009092D"/>
    <w:rsid w:val="00090B3F"/>
    <w:rsid w:val="00091242"/>
    <w:rsid w:val="00091A90"/>
    <w:rsid w:val="00091BD1"/>
    <w:rsid w:val="00091F6A"/>
    <w:rsid w:val="0009211E"/>
    <w:rsid w:val="000923F3"/>
    <w:rsid w:val="000926A5"/>
    <w:rsid w:val="0009287A"/>
    <w:rsid w:val="00092B5A"/>
    <w:rsid w:val="00092D24"/>
    <w:rsid w:val="00093100"/>
    <w:rsid w:val="0009335E"/>
    <w:rsid w:val="00093DFF"/>
    <w:rsid w:val="000941E2"/>
    <w:rsid w:val="00094541"/>
    <w:rsid w:val="00094727"/>
    <w:rsid w:val="000947AC"/>
    <w:rsid w:val="000948A4"/>
    <w:rsid w:val="0009497F"/>
    <w:rsid w:val="00095485"/>
    <w:rsid w:val="00095F00"/>
    <w:rsid w:val="00095F62"/>
    <w:rsid w:val="000960B1"/>
    <w:rsid w:val="00096F7B"/>
    <w:rsid w:val="000972B8"/>
    <w:rsid w:val="000977CC"/>
    <w:rsid w:val="000A01AB"/>
    <w:rsid w:val="000A02BF"/>
    <w:rsid w:val="000A0686"/>
    <w:rsid w:val="000A08D7"/>
    <w:rsid w:val="000A09A3"/>
    <w:rsid w:val="000A0D7B"/>
    <w:rsid w:val="000A14CF"/>
    <w:rsid w:val="000A1579"/>
    <w:rsid w:val="000A19A2"/>
    <w:rsid w:val="000A1A90"/>
    <w:rsid w:val="000A1D94"/>
    <w:rsid w:val="000A1E65"/>
    <w:rsid w:val="000A2D63"/>
    <w:rsid w:val="000A315C"/>
    <w:rsid w:val="000A34E2"/>
    <w:rsid w:val="000A3C28"/>
    <w:rsid w:val="000A3FAA"/>
    <w:rsid w:val="000A40D4"/>
    <w:rsid w:val="000A426D"/>
    <w:rsid w:val="000A4DD1"/>
    <w:rsid w:val="000A5577"/>
    <w:rsid w:val="000A5627"/>
    <w:rsid w:val="000A5664"/>
    <w:rsid w:val="000A59F0"/>
    <w:rsid w:val="000A60AA"/>
    <w:rsid w:val="000A6269"/>
    <w:rsid w:val="000A6BC4"/>
    <w:rsid w:val="000A6FD2"/>
    <w:rsid w:val="000A7BE2"/>
    <w:rsid w:val="000A7C5A"/>
    <w:rsid w:val="000A7D33"/>
    <w:rsid w:val="000B0125"/>
    <w:rsid w:val="000B05D3"/>
    <w:rsid w:val="000B0A5C"/>
    <w:rsid w:val="000B0AE0"/>
    <w:rsid w:val="000B0B66"/>
    <w:rsid w:val="000B0C28"/>
    <w:rsid w:val="000B0F3C"/>
    <w:rsid w:val="000B1132"/>
    <w:rsid w:val="000B13E6"/>
    <w:rsid w:val="000B17E7"/>
    <w:rsid w:val="000B17F1"/>
    <w:rsid w:val="000B1F20"/>
    <w:rsid w:val="000B23BB"/>
    <w:rsid w:val="000B243A"/>
    <w:rsid w:val="000B24D6"/>
    <w:rsid w:val="000B2532"/>
    <w:rsid w:val="000B288C"/>
    <w:rsid w:val="000B2E46"/>
    <w:rsid w:val="000B346D"/>
    <w:rsid w:val="000B3473"/>
    <w:rsid w:val="000B3B55"/>
    <w:rsid w:val="000B3F71"/>
    <w:rsid w:val="000B4D45"/>
    <w:rsid w:val="000B4F3A"/>
    <w:rsid w:val="000B57D0"/>
    <w:rsid w:val="000B5949"/>
    <w:rsid w:val="000B5E83"/>
    <w:rsid w:val="000B602A"/>
    <w:rsid w:val="000B61AF"/>
    <w:rsid w:val="000B65CD"/>
    <w:rsid w:val="000B6885"/>
    <w:rsid w:val="000B690B"/>
    <w:rsid w:val="000B6BD9"/>
    <w:rsid w:val="000B6C0F"/>
    <w:rsid w:val="000B6E55"/>
    <w:rsid w:val="000B778A"/>
    <w:rsid w:val="000B7885"/>
    <w:rsid w:val="000B7A46"/>
    <w:rsid w:val="000B7C4F"/>
    <w:rsid w:val="000B7F2A"/>
    <w:rsid w:val="000B7FF8"/>
    <w:rsid w:val="000C0F99"/>
    <w:rsid w:val="000C1FE8"/>
    <w:rsid w:val="000C2178"/>
    <w:rsid w:val="000C21C7"/>
    <w:rsid w:val="000C23DA"/>
    <w:rsid w:val="000C27E4"/>
    <w:rsid w:val="000C28CE"/>
    <w:rsid w:val="000C3220"/>
    <w:rsid w:val="000C3485"/>
    <w:rsid w:val="000C38BA"/>
    <w:rsid w:val="000C3C3A"/>
    <w:rsid w:val="000C3D22"/>
    <w:rsid w:val="000C411C"/>
    <w:rsid w:val="000C4623"/>
    <w:rsid w:val="000C4A4D"/>
    <w:rsid w:val="000C4ADA"/>
    <w:rsid w:val="000C4DFD"/>
    <w:rsid w:val="000C548A"/>
    <w:rsid w:val="000C5925"/>
    <w:rsid w:val="000C686A"/>
    <w:rsid w:val="000C6CC7"/>
    <w:rsid w:val="000C730B"/>
    <w:rsid w:val="000C74DB"/>
    <w:rsid w:val="000D0072"/>
    <w:rsid w:val="000D0477"/>
    <w:rsid w:val="000D0B67"/>
    <w:rsid w:val="000D1346"/>
    <w:rsid w:val="000D170F"/>
    <w:rsid w:val="000D1779"/>
    <w:rsid w:val="000D1BDC"/>
    <w:rsid w:val="000D201E"/>
    <w:rsid w:val="000D2397"/>
    <w:rsid w:val="000D26A3"/>
    <w:rsid w:val="000D27A8"/>
    <w:rsid w:val="000D2889"/>
    <w:rsid w:val="000D2983"/>
    <w:rsid w:val="000D2E1E"/>
    <w:rsid w:val="000D3254"/>
    <w:rsid w:val="000D3285"/>
    <w:rsid w:val="000D3756"/>
    <w:rsid w:val="000D377D"/>
    <w:rsid w:val="000D449F"/>
    <w:rsid w:val="000D4AB8"/>
    <w:rsid w:val="000D656B"/>
    <w:rsid w:val="000D7139"/>
    <w:rsid w:val="000D71F7"/>
    <w:rsid w:val="000D79F6"/>
    <w:rsid w:val="000D7D23"/>
    <w:rsid w:val="000E08DA"/>
    <w:rsid w:val="000E13B0"/>
    <w:rsid w:val="000E15B4"/>
    <w:rsid w:val="000E16B9"/>
    <w:rsid w:val="000E16D2"/>
    <w:rsid w:val="000E199C"/>
    <w:rsid w:val="000E1A8B"/>
    <w:rsid w:val="000E2239"/>
    <w:rsid w:val="000E2289"/>
    <w:rsid w:val="000E258D"/>
    <w:rsid w:val="000E2829"/>
    <w:rsid w:val="000E336F"/>
    <w:rsid w:val="000E43E9"/>
    <w:rsid w:val="000E464B"/>
    <w:rsid w:val="000E473A"/>
    <w:rsid w:val="000E4996"/>
    <w:rsid w:val="000E5201"/>
    <w:rsid w:val="000E5483"/>
    <w:rsid w:val="000E54E1"/>
    <w:rsid w:val="000E55AB"/>
    <w:rsid w:val="000E59DB"/>
    <w:rsid w:val="000E5EA8"/>
    <w:rsid w:val="000E5EC6"/>
    <w:rsid w:val="000E630F"/>
    <w:rsid w:val="000E6394"/>
    <w:rsid w:val="000E6E61"/>
    <w:rsid w:val="000E715A"/>
    <w:rsid w:val="000E725C"/>
    <w:rsid w:val="000F0FD5"/>
    <w:rsid w:val="000F13F2"/>
    <w:rsid w:val="000F1841"/>
    <w:rsid w:val="000F1B52"/>
    <w:rsid w:val="000F1D94"/>
    <w:rsid w:val="000F20CF"/>
    <w:rsid w:val="000F24CC"/>
    <w:rsid w:val="000F2673"/>
    <w:rsid w:val="000F2771"/>
    <w:rsid w:val="000F2C73"/>
    <w:rsid w:val="000F30A2"/>
    <w:rsid w:val="000F3A90"/>
    <w:rsid w:val="000F3CA5"/>
    <w:rsid w:val="000F3F78"/>
    <w:rsid w:val="000F41FA"/>
    <w:rsid w:val="000F4663"/>
    <w:rsid w:val="000F470C"/>
    <w:rsid w:val="000F5227"/>
    <w:rsid w:val="000F5513"/>
    <w:rsid w:val="000F5530"/>
    <w:rsid w:val="000F5563"/>
    <w:rsid w:val="000F5AAF"/>
    <w:rsid w:val="000F5F05"/>
    <w:rsid w:val="000F64D9"/>
    <w:rsid w:val="000F6595"/>
    <w:rsid w:val="000F6823"/>
    <w:rsid w:val="000F7098"/>
    <w:rsid w:val="000F74FA"/>
    <w:rsid w:val="000F7654"/>
    <w:rsid w:val="000F7845"/>
    <w:rsid w:val="000F7974"/>
    <w:rsid w:val="000F7ADE"/>
    <w:rsid w:val="000F7D32"/>
    <w:rsid w:val="0010001E"/>
    <w:rsid w:val="00100021"/>
    <w:rsid w:val="001005D6"/>
    <w:rsid w:val="00100813"/>
    <w:rsid w:val="00100845"/>
    <w:rsid w:val="00100A31"/>
    <w:rsid w:val="001015C7"/>
    <w:rsid w:val="0010295B"/>
    <w:rsid w:val="00103AE2"/>
    <w:rsid w:val="001041F7"/>
    <w:rsid w:val="00104251"/>
    <w:rsid w:val="001042A1"/>
    <w:rsid w:val="0010443C"/>
    <w:rsid w:val="00104765"/>
    <w:rsid w:val="00104FF2"/>
    <w:rsid w:val="00105316"/>
    <w:rsid w:val="00105A00"/>
    <w:rsid w:val="00105BE3"/>
    <w:rsid w:val="00106210"/>
    <w:rsid w:val="00106274"/>
    <w:rsid w:val="00106282"/>
    <w:rsid w:val="001064A2"/>
    <w:rsid w:val="00106660"/>
    <w:rsid w:val="0010692C"/>
    <w:rsid w:val="00106963"/>
    <w:rsid w:val="00106AAC"/>
    <w:rsid w:val="001071FE"/>
    <w:rsid w:val="00107380"/>
    <w:rsid w:val="001073B9"/>
    <w:rsid w:val="001073D9"/>
    <w:rsid w:val="00107631"/>
    <w:rsid w:val="001078AC"/>
    <w:rsid w:val="00107A64"/>
    <w:rsid w:val="00107D59"/>
    <w:rsid w:val="00107E71"/>
    <w:rsid w:val="001107F2"/>
    <w:rsid w:val="0011082E"/>
    <w:rsid w:val="00110977"/>
    <w:rsid w:val="00110AA5"/>
    <w:rsid w:val="00110F74"/>
    <w:rsid w:val="0011173A"/>
    <w:rsid w:val="00111E42"/>
    <w:rsid w:val="00111E99"/>
    <w:rsid w:val="00111F3C"/>
    <w:rsid w:val="001126AA"/>
    <w:rsid w:val="00112E96"/>
    <w:rsid w:val="00113290"/>
    <w:rsid w:val="00113B52"/>
    <w:rsid w:val="001148BD"/>
    <w:rsid w:val="00114AE3"/>
    <w:rsid w:val="0011508B"/>
    <w:rsid w:val="001153C2"/>
    <w:rsid w:val="001155F1"/>
    <w:rsid w:val="00115637"/>
    <w:rsid w:val="0011577F"/>
    <w:rsid w:val="00115896"/>
    <w:rsid w:val="00115965"/>
    <w:rsid w:val="00115AFB"/>
    <w:rsid w:val="00115F7E"/>
    <w:rsid w:val="0011614F"/>
    <w:rsid w:val="00116254"/>
    <w:rsid w:val="00116309"/>
    <w:rsid w:val="001164DD"/>
    <w:rsid w:val="0011689F"/>
    <w:rsid w:val="001169CC"/>
    <w:rsid w:val="00116E79"/>
    <w:rsid w:val="00116F6A"/>
    <w:rsid w:val="0011716A"/>
    <w:rsid w:val="00117603"/>
    <w:rsid w:val="00120690"/>
    <w:rsid w:val="00120895"/>
    <w:rsid w:val="00120F3E"/>
    <w:rsid w:val="00121470"/>
    <w:rsid w:val="00121693"/>
    <w:rsid w:val="001217BC"/>
    <w:rsid w:val="001231D5"/>
    <w:rsid w:val="001233C4"/>
    <w:rsid w:val="00123860"/>
    <w:rsid w:val="00123882"/>
    <w:rsid w:val="00123F9C"/>
    <w:rsid w:val="0012445F"/>
    <w:rsid w:val="001245F1"/>
    <w:rsid w:val="001250F5"/>
    <w:rsid w:val="00125F40"/>
    <w:rsid w:val="00126492"/>
    <w:rsid w:val="001264D2"/>
    <w:rsid w:val="00126604"/>
    <w:rsid w:val="00126E3A"/>
    <w:rsid w:val="00126FE8"/>
    <w:rsid w:val="001304CA"/>
    <w:rsid w:val="001306FD"/>
    <w:rsid w:val="00130764"/>
    <w:rsid w:val="001311DC"/>
    <w:rsid w:val="0013174B"/>
    <w:rsid w:val="00132213"/>
    <w:rsid w:val="0013259A"/>
    <w:rsid w:val="00132FFE"/>
    <w:rsid w:val="00134303"/>
    <w:rsid w:val="00134AFD"/>
    <w:rsid w:val="00134B9D"/>
    <w:rsid w:val="0013524A"/>
    <w:rsid w:val="0013568D"/>
    <w:rsid w:val="00136A39"/>
    <w:rsid w:val="00136C48"/>
    <w:rsid w:val="00136D48"/>
    <w:rsid w:val="00136F26"/>
    <w:rsid w:val="001370E8"/>
    <w:rsid w:val="001371A0"/>
    <w:rsid w:val="00137A46"/>
    <w:rsid w:val="001401C1"/>
    <w:rsid w:val="001405C0"/>
    <w:rsid w:val="001405CD"/>
    <w:rsid w:val="00142A4C"/>
    <w:rsid w:val="00142B21"/>
    <w:rsid w:val="00144352"/>
    <w:rsid w:val="00144941"/>
    <w:rsid w:val="00144C0C"/>
    <w:rsid w:val="00144D0B"/>
    <w:rsid w:val="00144DA4"/>
    <w:rsid w:val="00145A58"/>
    <w:rsid w:val="00145BA1"/>
    <w:rsid w:val="001469B9"/>
    <w:rsid w:val="00146EC3"/>
    <w:rsid w:val="00147931"/>
    <w:rsid w:val="001479AC"/>
    <w:rsid w:val="00150813"/>
    <w:rsid w:val="00150C17"/>
    <w:rsid w:val="00150FFA"/>
    <w:rsid w:val="00151156"/>
    <w:rsid w:val="0015190E"/>
    <w:rsid w:val="0015191A"/>
    <w:rsid w:val="001519C0"/>
    <w:rsid w:val="00152DDC"/>
    <w:rsid w:val="00152E0A"/>
    <w:rsid w:val="00152E9C"/>
    <w:rsid w:val="001531C6"/>
    <w:rsid w:val="0015352F"/>
    <w:rsid w:val="00153596"/>
    <w:rsid w:val="001537F3"/>
    <w:rsid w:val="00153854"/>
    <w:rsid w:val="00153BEA"/>
    <w:rsid w:val="001542B8"/>
    <w:rsid w:val="00154461"/>
    <w:rsid w:val="00154A37"/>
    <w:rsid w:val="00154C05"/>
    <w:rsid w:val="00155042"/>
    <w:rsid w:val="00155154"/>
    <w:rsid w:val="00155165"/>
    <w:rsid w:val="00155611"/>
    <w:rsid w:val="0015590B"/>
    <w:rsid w:val="00155A47"/>
    <w:rsid w:val="00155FFB"/>
    <w:rsid w:val="00156126"/>
    <w:rsid w:val="001564B1"/>
    <w:rsid w:val="001564CF"/>
    <w:rsid w:val="00156FA9"/>
    <w:rsid w:val="0015726A"/>
    <w:rsid w:val="00157338"/>
    <w:rsid w:val="00157827"/>
    <w:rsid w:val="00160322"/>
    <w:rsid w:val="001613B7"/>
    <w:rsid w:val="00161B0F"/>
    <w:rsid w:val="00161D04"/>
    <w:rsid w:val="00161F01"/>
    <w:rsid w:val="00162099"/>
    <w:rsid w:val="0016251A"/>
    <w:rsid w:val="001626B4"/>
    <w:rsid w:val="001629ED"/>
    <w:rsid w:val="00162DAF"/>
    <w:rsid w:val="001631EA"/>
    <w:rsid w:val="001633A0"/>
    <w:rsid w:val="001639EE"/>
    <w:rsid w:val="00163A9D"/>
    <w:rsid w:val="00163EEE"/>
    <w:rsid w:val="00163EFF"/>
    <w:rsid w:val="00163F28"/>
    <w:rsid w:val="00163FA1"/>
    <w:rsid w:val="001642DB"/>
    <w:rsid w:val="00164393"/>
    <w:rsid w:val="00164593"/>
    <w:rsid w:val="00164777"/>
    <w:rsid w:val="001649CB"/>
    <w:rsid w:val="00164C42"/>
    <w:rsid w:val="00164D01"/>
    <w:rsid w:val="00164FAE"/>
    <w:rsid w:val="0016502B"/>
    <w:rsid w:val="00165C5B"/>
    <w:rsid w:val="00165C62"/>
    <w:rsid w:val="0016667D"/>
    <w:rsid w:val="0016667F"/>
    <w:rsid w:val="00167859"/>
    <w:rsid w:val="00167B7E"/>
    <w:rsid w:val="00167E70"/>
    <w:rsid w:val="001706A6"/>
    <w:rsid w:val="00170885"/>
    <w:rsid w:val="00170BE6"/>
    <w:rsid w:val="00170DFB"/>
    <w:rsid w:val="00171006"/>
    <w:rsid w:val="0017163A"/>
    <w:rsid w:val="001728DA"/>
    <w:rsid w:val="00173133"/>
    <w:rsid w:val="001732C6"/>
    <w:rsid w:val="001739F8"/>
    <w:rsid w:val="00174A4D"/>
    <w:rsid w:val="00174DE2"/>
    <w:rsid w:val="00174FE8"/>
    <w:rsid w:val="001750B5"/>
    <w:rsid w:val="001752DB"/>
    <w:rsid w:val="001758FA"/>
    <w:rsid w:val="00176813"/>
    <w:rsid w:val="00176CBC"/>
    <w:rsid w:val="001770FC"/>
    <w:rsid w:val="00177385"/>
    <w:rsid w:val="0017786A"/>
    <w:rsid w:val="00177DD9"/>
    <w:rsid w:val="00180361"/>
    <w:rsid w:val="00180860"/>
    <w:rsid w:val="00180E6D"/>
    <w:rsid w:val="001812CA"/>
    <w:rsid w:val="001819FC"/>
    <w:rsid w:val="00181D32"/>
    <w:rsid w:val="00181DA8"/>
    <w:rsid w:val="00182610"/>
    <w:rsid w:val="00182CFF"/>
    <w:rsid w:val="00182D6D"/>
    <w:rsid w:val="00182D78"/>
    <w:rsid w:val="00182F55"/>
    <w:rsid w:val="00183028"/>
    <w:rsid w:val="00183234"/>
    <w:rsid w:val="0018363B"/>
    <w:rsid w:val="00183B04"/>
    <w:rsid w:val="00183CE8"/>
    <w:rsid w:val="0018455E"/>
    <w:rsid w:val="00184654"/>
    <w:rsid w:val="00184918"/>
    <w:rsid w:val="00184CA5"/>
    <w:rsid w:val="0018561D"/>
    <w:rsid w:val="00185670"/>
    <w:rsid w:val="001861DF"/>
    <w:rsid w:val="00186240"/>
    <w:rsid w:val="001865DC"/>
    <w:rsid w:val="00186E3E"/>
    <w:rsid w:val="00187458"/>
    <w:rsid w:val="001874C4"/>
    <w:rsid w:val="001874F3"/>
    <w:rsid w:val="001877FD"/>
    <w:rsid w:val="001905A4"/>
    <w:rsid w:val="001905B2"/>
    <w:rsid w:val="0019064B"/>
    <w:rsid w:val="00190E4E"/>
    <w:rsid w:val="001910D6"/>
    <w:rsid w:val="0019188D"/>
    <w:rsid w:val="001919E9"/>
    <w:rsid w:val="0019211E"/>
    <w:rsid w:val="00192DEA"/>
    <w:rsid w:val="00193035"/>
    <w:rsid w:val="001930C2"/>
    <w:rsid w:val="001930D4"/>
    <w:rsid w:val="001933BB"/>
    <w:rsid w:val="001933C8"/>
    <w:rsid w:val="00193BE2"/>
    <w:rsid w:val="001941BC"/>
    <w:rsid w:val="0019463E"/>
    <w:rsid w:val="00194661"/>
    <w:rsid w:val="00194D68"/>
    <w:rsid w:val="00194E8C"/>
    <w:rsid w:val="00194FC0"/>
    <w:rsid w:val="00195D46"/>
    <w:rsid w:val="00196430"/>
    <w:rsid w:val="00196559"/>
    <w:rsid w:val="001967F9"/>
    <w:rsid w:val="00196D09"/>
    <w:rsid w:val="00196E9B"/>
    <w:rsid w:val="00197D19"/>
    <w:rsid w:val="001A0374"/>
    <w:rsid w:val="001A0993"/>
    <w:rsid w:val="001A12FE"/>
    <w:rsid w:val="001A146C"/>
    <w:rsid w:val="001A206B"/>
    <w:rsid w:val="001A24F1"/>
    <w:rsid w:val="001A2AD5"/>
    <w:rsid w:val="001A44C4"/>
    <w:rsid w:val="001A4C77"/>
    <w:rsid w:val="001A4DE5"/>
    <w:rsid w:val="001A5789"/>
    <w:rsid w:val="001A5E37"/>
    <w:rsid w:val="001A6A4F"/>
    <w:rsid w:val="001A6EB3"/>
    <w:rsid w:val="001A783D"/>
    <w:rsid w:val="001B0027"/>
    <w:rsid w:val="001B1024"/>
    <w:rsid w:val="001B17F5"/>
    <w:rsid w:val="001B1CB8"/>
    <w:rsid w:val="001B2CB2"/>
    <w:rsid w:val="001B2CBD"/>
    <w:rsid w:val="001B3299"/>
    <w:rsid w:val="001B36B0"/>
    <w:rsid w:val="001B4C6A"/>
    <w:rsid w:val="001B4D89"/>
    <w:rsid w:val="001B4E51"/>
    <w:rsid w:val="001B50C3"/>
    <w:rsid w:val="001B5311"/>
    <w:rsid w:val="001B587A"/>
    <w:rsid w:val="001B5B8B"/>
    <w:rsid w:val="001B6B2F"/>
    <w:rsid w:val="001B6D85"/>
    <w:rsid w:val="001B71B1"/>
    <w:rsid w:val="001B7ABF"/>
    <w:rsid w:val="001B7E08"/>
    <w:rsid w:val="001C035F"/>
    <w:rsid w:val="001C0B20"/>
    <w:rsid w:val="001C0F9A"/>
    <w:rsid w:val="001C140B"/>
    <w:rsid w:val="001C15FF"/>
    <w:rsid w:val="001C17AE"/>
    <w:rsid w:val="001C1DB7"/>
    <w:rsid w:val="001C24D6"/>
    <w:rsid w:val="001C24FB"/>
    <w:rsid w:val="001C2C40"/>
    <w:rsid w:val="001C3F08"/>
    <w:rsid w:val="001C3F5B"/>
    <w:rsid w:val="001C4305"/>
    <w:rsid w:val="001C45CB"/>
    <w:rsid w:val="001C4727"/>
    <w:rsid w:val="001C4B78"/>
    <w:rsid w:val="001C52A2"/>
    <w:rsid w:val="001C537A"/>
    <w:rsid w:val="001C5698"/>
    <w:rsid w:val="001C62B4"/>
    <w:rsid w:val="001C69A1"/>
    <w:rsid w:val="001C6F7A"/>
    <w:rsid w:val="001C715C"/>
    <w:rsid w:val="001C7322"/>
    <w:rsid w:val="001C78C4"/>
    <w:rsid w:val="001D0778"/>
    <w:rsid w:val="001D0D14"/>
    <w:rsid w:val="001D0DC2"/>
    <w:rsid w:val="001D0F76"/>
    <w:rsid w:val="001D0FDE"/>
    <w:rsid w:val="001D1753"/>
    <w:rsid w:val="001D2122"/>
    <w:rsid w:val="001D220A"/>
    <w:rsid w:val="001D2918"/>
    <w:rsid w:val="001D2CE3"/>
    <w:rsid w:val="001D2E0E"/>
    <w:rsid w:val="001D2E38"/>
    <w:rsid w:val="001D3159"/>
    <w:rsid w:val="001D344E"/>
    <w:rsid w:val="001D3D41"/>
    <w:rsid w:val="001D3E48"/>
    <w:rsid w:val="001D42EF"/>
    <w:rsid w:val="001D4338"/>
    <w:rsid w:val="001D4ECF"/>
    <w:rsid w:val="001D5178"/>
    <w:rsid w:val="001D5591"/>
    <w:rsid w:val="001D5670"/>
    <w:rsid w:val="001D5A6E"/>
    <w:rsid w:val="001D61C1"/>
    <w:rsid w:val="001D6531"/>
    <w:rsid w:val="001D75AE"/>
    <w:rsid w:val="001D75D5"/>
    <w:rsid w:val="001D7B67"/>
    <w:rsid w:val="001D7C45"/>
    <w:rsid w:val="001D7F86"/>
    <w:rsid w:val="001E01A7"/>
    <w:rsid w:val="001E01F7"/>
    <w:rsid w:val="001E0513"/>
    <w:rsid w:val="001E0D5F"/>
    <w:rsid w:val="001E1B89"/>
    <w:rsid w:val="001E1D68"/>
    <w:rsid w:val="001E1E1F"/>
    <w:rsid w:val="001E1EAB"/>
    <w:rsid w:val="001E2074"/>
    <w:rsid w:val="001E219B"/>
    <w:rsid w:val="001E2465"/>
    <w:rsid w:val="001E29A2"/>
    <w:rsid w:val="001E2D2A"/>
    <w:rsid w:val="001E3179"/>
    <w:rsid w:val="001E3994"/>
    <w:rsid w:val="001E42A0"/>
    <w:rsid w:val="001E4467"/>
    <w:rsid w:val="001E455A"/>
    <w:rsid w:val="001E5718"/>
    <w:rsid w:val="001E5BF1"/>
    <w:rsid w:val="001E620B"/>
    <w:rsid w:val="001E6493"/>
    <w:rsid w:val="001E661C"/>
    <w:rsid w:val="001E703B"/>
    <w:rsid w:val="001E70EB"/>
    <w:rsid w:val="001E74B6"/>
    <w:rsid w:val="001F0AE0"/>
    <w:rsid w:val="001F0E4F"/>
    <w:rsid w:val="001F13D3"/>
    <w:rsid w:val="001F1464"/>
    <w:rsid w:val="001F149C"/>
    <w:rsid w:val="001F1626"/>
    <w:rsid w:val="001F1A21"/>
    <w:rsid w:val="001F2142"/>
    <w:rsid w:val="001F2181"/>
    <w:rsid w:val="001F2739"/>
    <w:rsid w:val="001F2E6A"/>
    <w:rsid w:val="001F2EF2"/>
    <w:rsid w:val="001F37B3"/>
    <w:rsid w:val="001F3800"/>
    <w:rsid w:val="001F3F73"/>
    <w:rsid w:val="001F413E"/>
    <w:rsid w:val="001F42CB"/>
    <w:rsid w:val="001F44F1"/>
    <w:rsid w:val="001F4FE3"/>
    <w:rsid w:val="001F51B8"/>
    <w:rsid w:val="001F5790"/>
    <w:rsid w:val="001F626C"/>
    <w:rsid w:val="001F6508"/>
    <w:rsid w:val="001F65A3"/>
    <w:rsid w:val="001F669A"/>
    <w:rsid w:val="001F67F5"/>
    <w:rsid w:val="001F6894"/>
    <w:rsid w:val="001F6BF1"/>
    <w:rsid w:val="001F6C4E"/>
    <w:rsid w:val="001F6D2F"/>
    <w:rsid w:val="001F6D54"/>
    <w:rsid w:val="001F6F7B"/>
    <w:rsid w:val="001F70B4"/>
    <w:rsid w:val="001F7683"/>
    <w:rsid w:val="001F7A70"/>
    <w:rsid w:val="001F7F47"/>
    <w:rsid w:val="002002AF"/>
    <w:rsid w:val="00200A8D"/>
    <w:rsid w:val="00200D26"/>
    <w:rsid w:val="00200F58"/>
    <w:rsid w:val="00201414"/>
    <w:rsid w:val="0020199B"/>
    <w:rsid w:val="00201BFA"/>
    <w:rsid w:val="00202821"/>
    <w:rsid w:val="0020297F"/>
    <w:rsid w:val="00202AFF"/>
    <w:rsid w:val="00203857"/>
    <w:rsid w:val="002038E6"/>
    <w:rsid w:val="00203F34"/>
    <w:rsid w:val="00204F50"/>
    <w:rsid w:val="0020522C"/>
    <w:rsid w:val="00205770"/>
    <w:rsid w:val="00205D38"/>
    <w:rsid w:val="00205E6A"/>
    <w:rsid w:val="0020678A"/>
    <w:rsid w:val="00206812"/>
    <w:rsid w:val="0020684E"/>
    <w:rsid w:val="00206ADD"/>
    <w:rsid w:val="00206C01"/>
    <w:rsid w:val="00207780"/>
    <w:rsid w:val="00207919"/>
    <w:rsid w:val="00207930"/>
    <w:rsid w:val="00207A59"/>
    <w:rsid w:val="0021004F"/>
    <w:rsid w:val="002103F0"/>
    <w:rsid w:val="0021125A"/>
    <w:rsid w:val="002114E1"/>
    <w:rsid w:val="002120CD"/>
    <w:rsid w:val="00212178"/>
    <w:rsid w:val="00212592"/>
    <w:rsid w:val="00212663"/>
    <w:rsid w:val="002129FE"/>
    <w:rsid w:val="00212E5D"/>
    <w:rsid w:val="00212F8A"/>
    <w:rsid w:val="0021305D"/>
    <w:rsid w:val="00213AD5"/>
    <w:rsid w:val="00213B3F"/>
    <w:rsid w:val="00214586"/>
    <w:rsid w:val="0021471D"/>
    <w:rsid w:val="00215B17"/>
    <w:rsid w:val="00215BD0"/>
    <w:rsid w:val="0021609F"/>
    <w:rsid w:val="00216138"/>
    <w:rsid w:val="0021639A"/>
    <w:rsid w:val="0021690B"/>
    <w:rsid w:val="00216B53"/>
    <w:rsid w:val="00216D3D"/>
    <w:rsid w:val="00216E48"/>
    <w:rsid w:val="00216E5C"/>
    <w:rsid w:val="00217F9D"/>
    <w:rsid w:val="00220276"/>
    <w:rsid w:val="0022028A"/>
    <w:rsid w:val="00220319"/>
    <w:rsid w:val="00220508"/>
    <w:rsid w:val="0022069E"/>
    <w:rsid w:val="00220833"/>
    <w:rsid w:val="00220AE5"/>
    <w:rsid w:val="00220C7C"/>
    <w:rsid w:val="00220D3C"/>
    <w:rsid w:val="00221086"/>
    <w:rsid w:val="0022171F"/>
    <w:rsid w:val="00222281"/>
    <w:rsid w:val="002227D0"/>
    <w:rsid w:val="00222839"/>
    <w:rsid w:val="00222E96"/>
    <w:rsid w:val="00222F30"/>
    <w:rsid w:val="00223153"/>
    <w:rsid w:val="00223C03"/>
    <w:rsid w:val="00223EC9"/>
    <w:rsid w:val="0022422A"/>
    <w:rsid w:val="002244D6"/>
    <w:rsid w:val="0022456A"/>
    <w:rsid w:val="002246DB"/>
    <w:rsid w:val="00224FC5"/>
    <w:rsid w:val="00224FD4"/>
    <w:rsid w:val="0022505A"/>
    <w:rsid w:val="0022561B"/>
    <w:rsid w:val="0022582E"/>
    <w:rsid w:val="00225ED2"/>
    <w:rsid w:val="0022619F"/>
    <w:rsid w:val="00226505"/>
    <w:rsid w:val="00226595"/>
    <w:rsid w:val="00226C0D"/>
    <w:rsid w:val="00226F20"/>
    <w:rsid w:val="00226F82"/>
    <w:rsid w:val="00227082"/>
    <w:rsid w:val="0022734C"/>
    <w:rsid w:val="00227617"/>
    <w:rsid w:val="00227875"/>
    <w:rsid w:val="0022789C"/>
    <w:rsid w:val="00227913"/>
    <w:rsid w:val="00227D14"/>
    <w:rsid w:val="00227D84"/>
    <w:rsid w:val="00230FDF"/>
    <w:rsid w:val="0023131F"/>
    <w:rsid w:val="002327BE"/>
    <w:rsid w:val="00232D9E"/>
    <w:rsid w:val="00233292"/>
    <w:rsid w:val="00233628"/>
    <w:rsid w:val="002339F5"/>
    <w:rsid w:val="00233F21"/>
    <w:rsid w:val="002341C6"/>
    <w:rsid w:val="002345C8"/>
    <w:rsid w:val="00234C1D"/>
    <w:rsid w:val="002353D4"/>
    <w:rsid w:val="00235569"/>
    <w:rsid w:val="00235797"/>
    <w:rsid w:val="00235A2F"/>
    <w:rsid w:val="00235C4B"/>
    <w:rsid w:val="002360C8"/>
    <w:rsid w:val="002360F9"/>
    <w:rsid w:val="00236B20"/>
    <w:rsid w:val="002370FC"/>
    <w:rsid w:val="0023765B"/>
    <w:rsid w:val="00240103"/>
    <w:rsid w:val="002405A8"/>
    <w:rsid w:val="002408CB"/>
    <w:rsid w:val="00240DBC"/>
    <w:rsid w:val="00240F97"/>
    <w:rsid w:val="00241389"/>
    <w:rsid w:val="00241613"/>
    <w:rsid w:val="002418C1"/>
    <w:rsid w:val="00241B87"/>
    <w:rsid w:val="00242705"/>
    <w:rsid w:val="00242992"/>
    <w:rsid w:val="002430FA"/>
    <w:rsid w:val="0024379E"/>
    <w:rsid w:val="00243B2A"/>
    <w:rsid w:val="002446EC"/>
    <w:rsid w:val="0024499B"/>
    <w:rsid w:val="00244E8A"/>
    <w:rsid w:val="00244EC1"/>
    <w:rsid w:val="0024628F"/>
    <w:rsid w:val="002465A0"/>
    <w:rsid w:val="002467BA"/>
    <w:rsid w:val="00246CFD"/>
    <w:rsid w:val="00246E49"/>
    <w:rsid w:val="00250429"/>
    <w:rsid w:val="002505D9"/>
    <w:rsid w:val="00250668"/>
    <w:rsid w:val="00250E37"/>
    <w:rsid w:val="00251837"/>
    <w:rsid w:val="00251B30"/>
    <w:rsid w:val="00251BF6"/>
    <w:rsid w:val="00251D40"/>
    <w:rsid w:val="00251F36"/>
    <w:rsid w:val="002524D5"/>
    <w:rsid w:val="00252901"/>
    <w:rsid w:val="00252C7B"/>
    <w:rsid w:val="00252E23"/>
    <w:rsid w:val="00253C04"/>
    <w:rsid w:val="00253C74"/>
    <w:rsid w:val="002542F5"/>
    <w:rsid w:val="002543D9"/>
    <w:rsid w:val="00254B92"/>
    <w:rsid w:val="002551C0"/>
    <w:rsid w:val="00255495"/>
    <w:rsid w:val="002555F1"/>
    <w:rsid w:val="0025590F"/>
    <w:rsid w:val="00255C11"/>
    <w:rsid w:val="00256AEE"/>
    <w:rsid w:val="00256B92"/>
    <w:rsid w:val="0025735E"/>
    <w:rsid w:val="002579AF"/>
    <w:rsid w:val="00257ADF"/>
    <w:rsid w:val="00260000"/>
    <w:rsid w:val="00260280"/>
    <w:rsid w:val="00261E4E"/>
    <w:rsid w:val="00261ECC"/>
    <w:rsid w:val="00261FB3"/>
    <w:rsid w:val="00262001"/>
    <w:rsid w:val="002622BE"/>
    <w:rsid w:val="00262315"/>
    <w:rsid w:val="002623A0"/>
    <w:rsid w:val="00262744"/>
    <w:rsid w:val="00262BE9"/>
    <w:rsid w:val="00262CA5"/>
    <w:rsid w:val="00262EFC"/>
    <w:rsid w:val="00263047"/>
    <w:rsid w:val="002638C1"/>
    <w:rsid w:val="002639B7"/>
    <w:rsid w:val="00263A7F"/>
    <w:rsid w:val="00263A8A"/>
    <w:rsid w:val="00263A96"/>
    <w:rsid w:val="00263C78"/>
    <w:rsid w:val="00263CD3"/>
    <w:rsid w:val="00263CD5"/>
    <w:rsid w:val="002647FD"/>
    <w:rsid w:val="00264C36"/>
    <w:rsid w:val="00264F1B"/>
    <w:rsid w:val="0026546F"/>
    <w:rsid w:val="002655C7"/>
    <w:rsid w:val="002656DE"/>
    <w:rsid w:val="00265E24"/>
    <w:rsid w:val="0026641D"/>
    <w:rsid w:val="00266595"/>
    <w:rsid w:val="002668DF"/>
    <w:rsid w:val="00266B45"/>
    <w:rsid w:val="00266E92"/>
    <w:rsid w:val="00266F49"/>
    <w:rsid w:val="002670B4"/>
    <w:rsid w:val="00267362"/>
    <w:rsid w:val="002674D3"/>
    <w:rsid w:val="00270048"/>
    <w:rsid w:val="0027070A"/>
    <w:rsid w:val="00270833"/>
    <w:rsid w:val="00270998"/>
    <w:rsid w:val="00270D0F"/>
    <w:rsid w:val="00271811"/>
    <w:rsid w:val="00271877"/>
    <w:rsid w:val="00271C16"/>
    <w:rsid w:val="0027252A"/>
    <w:rsid w:val="00272A1B"/>
    <w:rsid w:val="00272BFF"/>
    <w:rsid w:val="00272D86"/>
    <w:rsid w:val="002733CE"/>
    <w:rsid w:val="00273B80"/>
    <w:rsid w:val="00273DCD"/>
    <w:rsid w:val="00273F27"/>
    <w:rsid w:val="00274228"/>
    <w:rsid w:val="0027500A"/>
    <w:rsid w:val="002753B1"/>
    <w:rsid w:val="002756DC"/>
    <w:rsid w:val="00275848"/>
    <w:rsid w:val="00275A51"/>
    <w:rsid w:val="0027645A"/>
    <w:rsid w:val="00276C89"/>
    <w:rsid w:val="00276D42"/>
    <w:rsid w:val="00277173"/>
    <w:rsid w:val="00277249"/>
    <w:rsid w:val="00277349"/>
    <w:rsid w:val="00277C01"/>
    <w:rsid w:val="00280082"/>
    <w:rsid w:val="00280699"/>
    <w:rsid w:val="002807A9"/>
    <w:rsid w:val="002808ED"/>
    <w:rsid w:val="002812CE"/>
    <w:rsid w:val="0028269F"/>
    <w:rsid w:val="00282C6E"/>
    <w:rsid w:val="002832FB"/>
    <w:rsid w:val="002842FB"/>
    <w:rsid w:val="00284959"/>
    <w:rsid w:val="00284B8A"/>
    <w:rsid w:val="00284F55"/>
    <w:rsid w:val="002851D5"/>
    <w:rsid w:val="00285423"/>
    <w:rsid w:val="002861A3"/>
    <w:rsid w:val="00286247"/>
    <w:rsid w:val="002862E4"/>
    <w:rsid w:val="0028630B"/>
    <w:rsid w:val="00286408"/>
    <w:rsid w:val="002864F6"/>
    <w:rsid w:val="002865DB"/>
    <w:rsid w:val="00287124"/>
    <w:rsid w:val="0028742B"/>
    <w:rsid w:val="002901AF"/>
    <w:rsid w:val="00290680"/>
    <w:rsid w:val="00290ABF"/>
    <w:rsid w:val="00290FC8"/>
    <w:rsid w:val="0029123F"/>
    <w:rsid w:val="00291CB4"/>
    <w:rsid w:val="00292357"/>
    <w:rsid w:val="00292385"/>
    <w:rsid w:val="0029249A"/>
    <w:rsid w:val="0029249C"/>
    <w:rsid w:val="00292ECA"/>
    <w:rsid w:val="0029331C"/>
    <w:rsid w:val="0029338B"/>
    <w:rsid w:val="002934BC"/>
    <w:rsid w:val="00293756"/>
    <w:rsid w:val="00293A6E"/>
    <w:rsid w:val="00293FDC"/>
    <w:rsid w:val="00294394"/>
    <w:rsid w:val="002946BA"/>
    <w:rsid w:val="002949C9"/>
    <w:rsid w:val="00294EAA"/>
    <w:rsid w:val="00294F8D"/>
    <w:rsid w:val="00295358"/>
    <w:rsid w:val="00295493"/>
    <w:rsid w:val="00295B26"/>
    <w:rsid w:val="00295D12"/>
    <w:rsid w:val="00295F2A"/>
    <w:rsid w:val="002961CD"/>
    <w:rsid w:val="0029624A"/>
    <w:rsid w:val="00296291"/>
    <w:rsid w:val="0029649C"/>
    <w:rsid w:val="002966C6"/>
    <w:rsid w:val="002966F6"/>
    <w:rsid w:val="00296BBA"/>
    <w:rsid w:val="00296CD9"/>
    <w:rsid w:val="002972AF"/>
    <w:rsid w:val="002975BC"/>
    <w:rsid w:val="0029783F"/>
    <w:rsid w:val="00297AF2"/>
    <w:rsid w:val="00297C7A"/>
    <w:rsid w:val="00297E1D"/>
    <w:rsid w:val="0029BC07"/>
    <w:rsid w:val="002A0125"/>
    <w:rsid w:val="002A036F"/>
    <w:rsid w:val="002A0855"/>
    <w:rsid w:val="002A0944"/>
    <w:rsid w:val="002A09F7"/>
    <w:rsid w:val="002A0A00"/>
    <w:rsid w:val="002A0F68"/>
    <w:rsid w:val="002A165C"/>
    <w:rsid w:val="002A1D17"/>
    <w:rsid w:val="002A3618"/>
    <w:rsid w:val="002A368A"/>
    <w:rsid w:val="002A3B00"/>
    <w:rsid w:val="002A3F25"/>
    <w:rsid w:val="002A46EF"/>
    <w:rsid w:val="002A4779"/>
    <w:rsid w:val="002A4ABC"/>
    <w:rsid w:val="002A5726"/>
    <w:rsid w:val="002A587B"/>
    <w:rsid w:val="002A58E0"/>
    <w:rsid w:val="002A5C63"/>
    <w:rsid w:val="002A607B"/>
    <w:rsid w:val="002A65CC"/>
    <w:rsid w:val="002A6FE7"/>
    <w:rsid w:val="002A73B8"/>
    <w:rsid w:val="002B0498"/>
    <w:rsid w:val="002B0AEB"/>
    <w:rsid w:val="002B0B7B"/>
    <w:rsid w:val="002B11B5"/>
    <w:rsid w:val="002B2217"/>
    <w:rsid w:val="002B22DC"/>
    <w:rsid w:val="002B26E4"/>
    <w:rsid w:val="002B28A9"/>
    <w:rsid w:val="002B2E54"/>
    <w:rsid w:val="002B2F36"/>
    <w:rsid w:val="002B31E8"/>
    <w:rsid w:val="002B3409"/>
    <w:rsid w:val="002B3C48"/>
    <w:rsid w:val="002B44D5"/>
    <w:rsid w:val="002B4968"/>
    <w:rsid w:val="002B4D11"/>
    <w:rsid w:val="002B4DB5"/>
    <w:rsid w:val="002B51D2"/>
    <w:rsid w:val="002B60FD"/>
    <w:rsid w:val="002B62FC"/>
    <w:rsid w:val="002B6542"/>
    <w:rsid w:val="002B674A"/>
    <w:rsid w:val="002B677A"/>
    <w:rsid w:val="002B6C09"/>
    <w:rsid w:val="002B6D00"/>
    <w:rsid w:val="002B7058"/>
    <w:rsid w:val="002B7B82"/>
    <w:rsid w:val="002B7BBC"/>
    <w:rsid w:val="002C0313"/>
    <w:rsid w:val="002C057F"/>
    <w:rsid w:val="002C065D"/>
    <w:rsid w:val="002C0A19"/>
    <w:rsid w:val="002C1F86"/>
    <w:rsid w:val="002C20D5"/>
    <w:rsid w:val="002C2517"/>
    <w:rsid w:val="002C2C2F"/>
    <w:rsid w:val="002C31C5"/>
    <w:rsid w:val="002C37F3"/>
    <w:rsid w:val="002C3ADE"/>
    <w:rsid w:val="002C4514"/>
    <w:rsid w:val="002C4F9E"/>
    <w:rsid w:val="002C5D3A"/>
    <w:rsid w:val="002C6432"/>
    <w:rsid w:val="002C64FB"/>
    <w:rsid w:val="002C660E"/>
    <w:rsid w:val="002C66E1"/>
    <w:rsid w:val="002C69C2"/>
    <w:rsid w:val="002C6B0C"/>
    <w:rsid w:val="002C7C9F"/>
    <w:rsid w:val="002C7D78"/>
    <w:rsid w:val="002C7E93"/>
    <w:rsid w:val="002D05B5"/>
    <w:rsid w:val="002D0B3E"/>
    <w:rsid w:val="002D0C6F"/>
    <w:rsid w:val="002D1558"/>
    <w:rsid w:val="002D1598"/>
    <w:rsid w:val="002D1599"/>
    <w:rsid w:val="002D202A"/>
    <w:rsid w:val="002D2839"/>
    <w:rsid w:val="002D2ABC"/>
    <w:rsid w:val="002D2C22"/>
    <w:rsid w:val="002D2D0E"/>
    <w:rsid w:val="002D309F"/>
    <w:rsid w:val="002D3420"/>
    <w:rsid w:val="002D40CB"/>
    <w:rsid w:val="002D4133"/>
    <w:rsid w:val="002D435E"/>
    <w:rsid w:val="002D49D6"/>
    <w:rsid w:val="002D5208"/>
    <w:rsid w:val="002D5B69"/>
    <w:rsid w:val="002D5BA7"/>
    <w:rsid w:val="002D5C61"/>
    <w:rsid w:val="002D65FE"/>
    <w:rsid w:val="002D6867"/>
    <w:rsid w:val="002D6E9F"/>
    <w:rsid w:val="002D7D9F"/>
    <w:rsid w:val="002E0066"/>
    <w:rsid w:val="002E0224"/>
    <w:rsid w:val="002E0917"/>
    <w:rsid w:val="002E0A75"/>
    <w:rsid w:val="002E0A8F"/>
    <w:rsid w:val="002E0F8C"/>
    <w:rsid w:val="002E1CD8"/>
    <w:rsid w:val="002E1CD9"/>
    <w:rsid w:val="002E1EB5"/>
    <w:rsid w:val="002E2FB6"/>
    <w:rsid w:val="002E368F"/>
    <w:rsid w:val="002E39C9"/>
    <w:rsid w:val="002E4800"/>
    <w:rsid w:val="002E4C4B"/>
    <w:rsid w:val="002E4F68"/>
    <w:rsid w:val="002E5398"/>
    <w:rsid w:val="002E57B6"/>
    <w:rsid w:val="002E5979"/>
    <w:rsid w:val="002E5A3B"/>
    <w:rsid w:val="002E6104"/>
    <w:rsid w:val="002E6112"/>
    <w:rsid w:val="002E654C"/>
    <w:rsid w:val="002E67C7"/>
    <w:rsid w:val="002E67D5"/>
    <w:rsid w:val="002E6F44"/>
    <w:rsid w:val="002E6F4E"/>
    <w:rsid w:val="002E75AA"/>
    <w:rsid w:val="002E7607"/>
    <w:rsid w:val="002E779B"/>
    <w:rsid w:val="002E78B7"/>
    <w:rsid w:val="002E79CE"/>
    <w:rsid w:val="002F0025"/>
    <w:rsid w:val="002F07A2"/>
    <w:rsid w:val="002F0CBC"/>
    <w:rsid w:val="002F0F88"/>
    <w:rsid w:val="002F1378"/>
    <w:rsid w:val="002F15A6"/>
    <w:rsid w:val="002F1CA5"/>
    <w:rsid w:val="002F1F28"/>
    <w:rsid w:val="002F2113"/>
    <w:rsid w:val="002F2167"/>
    <w:rsid w:val="002F2383"/>
    <w:rsid w:val="002F2418"/>
    <w:rsid w:val="002F26E0"/>
    <w:rsid w:val="002F27D0"/>
    <w:rsid w:val="002F28C7"/>
    <w:rsid w:val="002F3417"/>
    <w:rsid w:val="002F35CB"/>
    <w:rsid w:val="002F4026"/>
    <w:rsid w:val="002F4047"/>
    <w:rsid w:val="002F49BC"/>
    <w:rsid w:val="002F4D59"/>
    <w:rsid w:val="002F4F05"/>
    <w:rsid w:val="002F507D"/>
    <w:rsid w:val="002F5214"/>
    <w:rsid w:val="002F54CA"/>
    <w:rsid w:val="002F57E6"/>
    <w:rsid w:val="002F59B7"/>
    <w:rsid w:val="002F5B7A"/>
    <w:rsid w:val="002F5F82"/>
    <w:rsid w:val="002F6257"/>
    <w:rsid w:val="002F7040"/>
    <w:rsid w:val="002F7528"/>
    <w:rsid w:val="002F755E"/>
    <w:rsid w:val="00300358"/>
    <w:rsid w:val="00300526"/>
    <w:rsid w:val="00300911"/>
    <w:rsid w:val="003009E3"/>
    <w:rsid w:val="00301601"/>
    <w:rsid w:val="0030166A"/>
    <w:rsid w:val="003018DF"/>
    <w:rsid w:val="00301913"/>
    <w:rsid w:val="00301A62"/>
    <w:rsid w:val="00301B95"/>
    <w:rsid w:val="00301F0B"/>
    <w:rsid w:val="0030202C"/>
    <w:rsid w:val="003023AE"/>
    <w:rsid w:val="0030245A"/>
    <w:rsid w:val="003027F3"/>
    <w:rsid w:val="00302CE8"/>
    <w:rsid w:val="00302E30"/>
    <w:rsid w:val="00303240"/>
    <w:rsid w:val="00303331"/>
    <w:rsid w:val="003039F8"/>
    <w:rsid w:val="00304248"/>
    <w:rsid w:val="00304435"/>
    <w:rsid w:val="0030459D"/>
    <w:rsid w:val="00304626"/>
    <w:rsid w:val="00304D15"/>
    <w:rsid w:val="00305293"/>
    <w:rsid w:val="003052DC"/>
    <w:rsid w:val="00305BDA"/>
    <w:rsid w:val="00305F33"/>
    <w:rsid w:val="00305F40"/>
    <w:rsid w:val="00305F66"/>
    <w:rsid w:val="00306913"/>
    <w:rsid w:val="00306D66"/>
    <w:rsid w:val="00306ED9"/>
    <w:rsid w:val="00307221"/>
    <w:rsid w:val="00307252"/>
    <w:rsid w:val="003072D6"/>
    <w:rsid w:val="0031019D"/>
    <w:rsid w:val="00310574"/>
    <w:rsid w:val="00310C5A"/>
    <w:rsid w:val="00310C95"/>
    <w:rsid w:val="003112F3"/>
    <w:rsid w:val="003114C5"/>
    <w:rsid w:val="003134CD"/>
    <w:rsid w:val="0031353C"/>
    <w:rsid w:val="00313C5B"/>
    <w:rsid w:val="00313CE8"/>
    <w:rsid w:val="0031428E"/>
    <w:rsid w:val="00314E22"/>
    <w:rsid w:val="0031535A"/>
    <w:rsid w:val="00315664"/>
    <w:rsid w:val="0031581F"/>
    <w:rsid w:val="00315FB3"/>
    <w:rsid w:val="003165E4"/>
    <w:rsid w:val="00316978"/>
    <w:rsid w:val="00316DD6"/>
    <w:rsid w:val="00317142"/>
    <w:rsid w:val="0031782F"/>
    <w:rsid w:val="00317EB1"/>
    <w:rsid w:val="00317F2F"/>
    <w:rsid w:val="00320966"/>
    <w:rsid w:val="00320A77"/>
    <w:rsid w:val="00320B50"/>
    <w:rsid w:val="00320C3F"/>
    <w:rsid w:val="003215DF"/>
    <w:rsid w:val="0032173F"/>
    <w:rsid w:val="00321953"/>
    <w:rsid w:val="00321C99"/>
    <w:rsid w:val="00322619"/>
    <w:rsid w:val="00322771"/>
    <w:rsid w:val="00323157"/>
    <w:rsid w:val="0032326D"/>
    <w:rsid w:val="00323C89"/>
    <w:rsid w:val="00324075"/>
    <w:rsid w:val="00324DCC"/>
    <w:rsid w:val="00324E73"/>
    <w:rsid w:val="003259D6"/>
    <w:rsid w:val="00325CF9"/>
    <w:rsid w:val="00326091"/>
    <w:rsid w:val="003267AB"/>
    <w:rsid w:val="003269CC"/>
    <w:rsid w:val="00326C84"/>
    <w:rsid w:val="00326D21"/>
    <w:rsid w:val="00326E37"/>
    <w:rsid w:val="00326E90"/>
    <w:rsid w:val="003270CC"/>
    <w:rsid w:val="003275C4"/>
    <w:rsid w:val="0032761B"/>
    <w:rsid w:val="00327EF1"/>
    <w:rsid w:val="00330B54"/>
    <w:rsid w:val="0033131D"/>
    <w:rsid w:val="003318F3"/>
    <w:rsid w:val="003319F6"/>
    <w:rsid w:val="00331C9C"/>
    <w:rsid w:val="0033200B"/>
    <w:rsid w:val="00332188"/>
    <w:rsid w:val="0033238A"/>
    <w:rsid w:val="00332481"/>
    <w:rsid w:val="00332C64"/>
    <w:rsid w:val="0033310E"/>
    <w:rsid w:val="00333943"/>
    <w:rsid w:val="00335857"/>
    <w:rsid w:val="00336D3F"/>
    <w:rsid w:val="00336E33"/>
    <w:rsid w:val="0033724F"/>
    <w:rsid w:val="00337417"/>
    <w:rsid w:val="00340201"/>
    <w:rsid w:val="003404F1"/>
    <w:rsid w:val="00340A0D"/>
    <w:rsid w:val="00340C85"/>
    <w:rsid w:val="00340CE9"/>
    <w:rsid w:val="003412D2"/>
    <w:rsid w:val="003421FF"/>
    <w:rsid w:val="00342321"/>
    <w:rsid w:val="00342391"/>
    <w:rsid w:val="0034256F"/>
    <w:rsid w:val="00342844"/>
    <w:rsid w:val="003428EF"/>
    <w:rsid w:val="00342E0D"/>
    <w:rsid w:val="00343179"/>
    <w:rsid w:val="00343321"/>
    <w:rsid w:val="003435BF"/>
    <w:rsid w:val="00343A53"/>
    <w:rsid w:val="00343CC5"/>
    <w:rsid w:val="003449C4"/>
    <w:rsid w:val="00344CC7"/>
    <w:rsid w:val="003451A0"/>
    <w:rsid w:val="0034588B"/>
    <w:rsid w:val="003458D7"/>
    <w:rsid w:val="00345A1C"/>
    <w:rsid w:val="003461E1"/>
    <w:rsid w:val="00347424"/>
    <w:rsid w:val="00347806"/>
    <w:rsid w:val="0034797D"/>
    <w:rsid w:val="003479F3"/>
    <w:rsid w:val="00347F88"/>
    <w:rsid w:val="00347FB4"/>
    <w:rsid w:val="00350C2F"/>
    <w:rsid w:val="00350C36"/>
    <w:rsid w:val="00350D2B"/>
    <w:rsid w:val="00351120"/>
    <w:rsid w:val="00351442"/>
    <w:rsid w:val="0035144F"/>
    <w:rsid w:val="00351A95"/>
    <w:rsid w:val="00351FE9"/>
    <w:rsid w:val="0035211A"/>
    <w:rsid w:val="00352399"/>
    <w:rsid w:val="0035273B"/>
    <w:rsid w:val="00352927"/>
    <w:rsid w:val="00352B2B"/>
    <w:rsid w:val="00353113"/>
    <w:rsid w:val="0035329D"/>
    <w:rsid w:val="00353318"/>
    <w:rsid w:val="00353335"/>
    <w:rsid w:val="00353AA2"/>
    <w:rsid w:val="00353CC4"/>
    <w:rsid w:val="00353ECC"/>
    <w:rsid w:val="00354117"/>
    <w:rsid w:val="00354322"/>
    <w:rsid w:val="003550F6"/>
    <w:rsid w:val="003552A0"/>
    <w:rsid w:val="003553BA"/>
    <w:rsid w:val="003556DF"/>
    <w:rsid w:val="003556E7"/>
    <w:rsid w:val="00355CD1"/>
    <w:rsid w:val="00355D8D"/>
    <w:rsid w:val="00356D4C"/>
    <w:rsid w:val="00356F58"/>
    <w:rsid w:val="00357179"/>
    <w:rsid w:val="00357959"/>
    <w:rsid w:val="00357B6E"/>
    <w:rsid w:val="00357EE7"/>
    <w:rsid w:val="003600F5"/>
    <w:rsid w:val="00360890"/>
    <w:rsid w:val="00360CDB"/>
    <w:rsid w:val="00360FEA"/>
    <w:rsid w:val="0036101A"/>
    <w:rsid w:val="00361505"/>
    <w:rsid w:val="00361A5B"/>
    <w:rsid w:val="003623EB"/>
    <w:rsid w:val="00362830"/>
    <w:rsid w:val="00362B27"/>
    <w:rsid w:val="003631A2"/>
    <w:rsid w:val="00363387"/>
    <w:rsid w:val="00363611"/>
    <w:rsid w:val="0036460D"/>
    <w:rsid w:val="0036471F"/>
    <w:rsid w:val="003649A9"/>
    <w:rsid w:val="00364C10"/>
    <w:rsid w:val="00364F93"/>
    <w:rsid w:val="003653D9"/>
    <w:rsid w:val="003654A4"/>
    <w:rsid w:val="00365776"/>
    <w:rsid w:val="00365CAC"/>
    <w:rsid w:val="00365DD4"/>
    <w:rsid w:val="00366539"/>
    <w:rsid w:val="00366D4E"/>
    <w:rsid w:val="00367C34"/>
    <w:rsid w:val="00370EB7"/>
    <w:rsid w:val="0037181F"/>
    <w:rsid w:val="0037185A"/>
    <w:rsid w:val="003718EF"/>
    <w:rsid w:val="00371BC1"/>
    <w:rsid w:val="003721F5"/>
    <w:rsid w:val="00372338"/>
    <w:rsid w:val="00372599"/>
    <w:rsid w:val="0037270D"/>
    <w:rsid w:val="003727FC"/>
    <w:rsid w:val="003728D6"/>
    <w:rsid w:val="00372A7B"/>
    <w:rsid w:val="00372B6A"/>
    <w:rsid w:val="00372F92"/>
    <w:rsid w:val="0037399B"/>
    <w:rsid w:val="00373E33"/>
    <w:rsid w:val="003740D2"/>
    <w:rsid w:val="00374637"/>
    <w:rsid w:val="0037477A"/>
    <w:rsid w:val="00375018"/>
    <w:rsid w:val="00375A48"/>
    <w:rsid w:val="00375C22"/>
    <w:rsid w:val="0037618B"/>
    <w:rsid w:val="003766C0"/>
    <w:rsid w:val="003768C8"/>
    <w:rsid w:val="00376D10"/>
    <w:rsid w:val="00377088"/>
    <w:rsid w:val="00377140"/>
    <w:rsid w:val="0037763C"/>
    <w:rsid w:val="00377C1E"/>
    <w:rsid w:val="00380B26"/>
    <w:rsid w:val="00381BB7"/>
    <w:rsid w:val="003823B4"/>
    <w:rsid w:val="00382812"/>
    <w:rsid w:val="00382C5F"/>
    <w:rsid w:val="0038310F"/>
    <w:rsid w:val="00383545"/>
    <w:rsid w:val="0038356A"/>
    <w:rsid w:val="00383A63"/>
    <w:rsid w:val="00383DA5"/>
    <w:rsid w:val="00384555"/>
    <w:rsid w:val="003848A9"/>
    <w:rsid w:val="00384EF0"/>
    <w:rsid w:val="0038574D"/>
    <w:rsid w:val="00385F41"/>
    <w:rsid w:val="003860A9"/>
    <w:rsid w:val="003866F0"/>
    <w:rsid w:val="00386F6D"/>
    <w:rsid w:val="00387A78"/>
    <w:rsid w:val="00387BA2"/>
    <w:rsid w:val="003902A5"/>
    <w:rsid w:val="003904D3"/>
    <w:rsid w:val="00390DE1"/>
    <w:rsid w:val="00390F96"/>
    <w:rsid w:val="00391190"/>
    <w:rsid w:val="00391D96"/>
    <w:rsid w:val="00391F18"/>
    <w:rsid w:val="00392249"/>
    <w:rsid w:val="003922BF"/>
    <w:rsid w:val="00392AD1"/>
    <w:rsid w:val="00393FA3"/>
    <w:rsid w:val="00394358"/>
    <w:rsid w:val="00394567"/>
    <w:rsid w:val="00394933"/>
    <w:rsid w:val="00394C8E"/>
    <w:rsid w:val="00395755"/>
    <w:rsid w:val="0039632F"/>
    <w:rsid w:val="00396824"/>
    <w:rsid w:val="00396940"/>
    <w:rsid w:val="00396994"/>
    <w:rsid w:val="003969A8"/>
    <w:rsid w:val="003969BF"/>
    <w:rsid w:val="00396C82"/>
    <w:rsid w:val="00396CC9"/>
    <w:rsid w:val="00397180"/>
    <w:rsid w:val="003974CF"/>
    <w:rsid w:val="003975A2"/>
    <w:rsid w:val="00397B26"/>
    <w:rsid w:val="003A0165"/>
    <w:rsid w:val="003A01DD"/>
    <w:rsid w:val="003A0A43"/>
    <w:rsid w:val="003A140C"/>
    <w:rsid w:val="003A14AA"/>
    <w:rsid w:val="003A1771"/>
    <w:rsid w:val="003A194D"/>
    <w:rsid w:val="003A1AEA"/>
    <w:rsid w:val="003A1E83"/>
    <w:rsid w:val="003A1EC3"/>
    <w:rsid w:val="003A1F40"/>
    <w:rsid w:val="003A2095"/>
    <w:rsid w:val="003A21C2"/>
    <w:rsid w:val="003A2507"/>
    <w:rsid w:val="003A2519"/>
    <w:rsid w:val="003A255F"/>
    <w:rsid w:val="003A26CA"/>
    <w:rsid w:val="003A2989"/>
    <w:rsid w:val="003A2B02"/>
    <w:rsid w:val="003A2BF1"/>
    <w:rsid w:val="003A2F39"/>
    <w:rsid w:val="003A30C9"/>
    <w:rsid w:val="003A34F9"/>
    <w:rsid w:val="003A37EE"/>
    <w:rsid w:val="003A38D9"/>
    <w:rsid w:val="003A3E67"/>
    <w:rsid w:val="003A4002"/>
    <w:rsid w:val="003A488E"/>
    <w:rsid w:val="003A4C84"/>
    <w:rsid w:val="003A4CEE"/>
    <w:rsid w:val="003A4F5E"/>
    <w:rsid w:val="003A4FBB"/>
    <w:rsid w:val="003A5188"/>
    <w:rsid w:val="003A51B4"/>
    <w:rsid w:val="003A5576"/>
    <w:rsid w:val="003A56AD"/>
    <w:rsid w:val="003A613E"/>
    <w:rsid w:val="003A61C8"/>
    <w:rsid w:val="003A69EF"/>
    <w:rsid w:val="003A6D05"/>
    <w:rsid w:val="003A6EFC"/>
    <w:rsid w:val="003A7DA1"/>
    <w:rsid w:val="003B002A"/>
    <w:rsid w:val="003B01A2"/>
    <w:rsid w:val="003B01F5"/>
    <w:rsid w:val="003B0703"/>
    <w:rsid w:val="003B1380"/>
    <w:rsid w:val="003B1453"/>
    <w:rsid w:val="003B1BD0"/>
    <w:rsid w:val="003B1FF6"/>
    <w:rsid w:val="003B2070"/>
    <w:rsid w:val="003B221D"/>
    <w:rsid w:val="003B22E6"/>
    <w:rsid w:val="003B2A3E"/>
    <w:rsid w:val="003B2E37"/>
    <w:rsid w:val="003B2E81"/>
    <w:rsid w:val="003B2F23"/>
    <w:rsid w:val="003B3095"/>
    <w:rsid w:val="003B367E"/>
    <w:rsid w:val="003B42B0"/>
    <w:rsid w:val="003B4688"/>
    <w:rsid w:val="003B46A7"/>
    <w:rsid w:val="003B46B6"/>
    <w:rsid w:val="003B4AB4"/>
    <w:rsid w:val="003B4CED"/>
    <w:rsid w:val="003B4ECF"/>
    <w:rsid w:val="003B4EED"/>
    <w:rsid w:val="003B513B"/>
    <w:rsid w:val="003B5852"/>
    <w:rsid w:val="003B5E38"/>
    <w:rsid w:val="003B5E8F"/>
    <w:rsid w:val="003B6625"/>
    <w:rsid w:val="003B6BD1"/>
    <w:rsid w:val="003B6F83"/>
    <w:rsid w:val="003B72B4"/>
    <w:rsid w:val="003B7567"/>
    <w:rsid w:val="003B784A"/>
    <w:rsid w:val="003B7992"/>
    <w:rsid w:val="003B79EC"/>
    <w:rsid w:val="003B7EB6"/>
    <w:rsid w:val="003B7EC5"/>
    <w:rsid w:val="003C0BFD"/>
    <w:rsid w:val="003C0D33"/>
    <w:rsid w:val="003C0DAA"/>
    <w:rsid w:val="003C1189"/>
    <w:rsid w:val="003C13BB"/>
    <w:rsid w:val="003C16B2"/>
    <w:rsid w:val="003C17D5"/>
    <w:rsid w:val="003C1AD0"/>
    <w:rsid w:val="003C2F26"/>
    <w:rsid w:val="003C33DD"/>
    <w:rsid w:val="003C3645"/>
    <w:rsid w:val="003C3983"/>
    <w:rsid w:val="003C40AC"/>
    <w:rsid w:val="003C40B4"/>
    <w:rsid w:val="003C414B"/>
    <w:rsid w:val="003C4C4B"/>
    <w:rsid w:val="003C5B8A"/>
    <w:rsid w:val="003C6C58"/>
    <w:rsid w:val="003C6E81"/>
    <w:rsid w:val="003C7264"/>
    <w:rsid w:val="003C79AA"/>
    <w:rsid w:val="003C7F84"/>
    <w:rsid w:val="003D0B00"/>
    <w:rsid w:val="003D0C37"/>
    <w:rsid w:val="003D0E5C"/>
    <w:rsid w:val="003D1553"/>
    <w:rsid w:val="003D1668"/>
    <w:rsid w:val="003D16A5"/>
    <w:rsid w:val="003D1782"/>
    <w:rsid w:val="003D185D"/>
    <w:rsid w:val="003D1CDF"/>
    <w:rsid w:val="003D2600"/>
    <w:rsid w:val="003D2EFD"/>
    <w:rsid w:val="003D3662"/>
    <w:rsid w:val="003D39F3"/>
    <w:rsid w:val="003D3C6C"/>
    <w:rsid w:val="003D4102"/>
    <w:rsid w:val="003D4C7E"/>
    <w:rsid w:val="003D4CE6"/>
    <w:rsid w:val="003D53FB"/>
    <w:rsid w:val="003D5619"/>
    <w:rsid w:val="003D5640"/>
    <w:rsid w:val="003D57D2"/>
    <w:rsid w:val="003D6022"/>
    <w:rsid w:val="003D6CBF"/>
    <w:rsid w:val="003D7408"/>
    <w:rsid w:val="003D7D72"/>
    <w:rsid w:val="003D7E76"/>
    <w:rsid w:val="003E0209"/>
    <w:rsid w:val="003E0616"/>
    <w:rsid w:val="003E0634"/>
    <w:rsid w:val="003E17E2"/>
    <w:rsid w:val="003E1A17"/>
    <w:rsid w:val="003E1C48"/>
    <w:rsid w:val="003E1E3D"/>
    <w:rsid w:val="003E1F2E"/>
    <w:rsid w:val="003E230A"/>
    <w:rsid w:val="003E2BC3"/>
    <w:rsid w:val="003E2EE3"/>
    <w:rsid w:val="003E303A"/>
    <w:rsid w:val="003E347B"/>
    <w:rsid w:val="003E43B3"/>
    <w:rsid w:val="003E48B5"/>
    <w:rsid w:val="003E4987"/>
    <w:rsid w:val="003E4DAA"/>
    <w:rsid w:val="003E506E"/>
    <w:rsid w:val="003E550D"/>
    <w:rsid w:val="003E5641"/>
    <w:rsid w:val="003E5D48"/>
    <w:rsid w:val="003E5F89"/>
    <w:rsid w:val="003E6105"/>
    <w:rsid w:val="003E61CB"/>
    <w:rsid w:val="003E6B18"/>
    <w:rsid w:val="003E6FE1"/>
    <w:rsid w:val="003E723E"/>
    <w:rsid w:val="003E7810"/>
    <w:rsid w:val="003F041D"/>
    <w:rsid w:val="003F046B"/>
    <w:rsid w:val="003F0543"/>
    <w:rsid w:val="003F08F7"/>
    <w:rsid w:val="003F0BCB"/>
    <w:rsid w:val="003F11ED"/>
    <w:rsid w:val="003F1688"/>
    <w:rsid w:val="003F19C9"/>
    <w:rsid w:val="003F1CEB"/>
    <w:rsid w:val="003F1F4F"/>
    <w:rsid w:val="003F1F67"/>
    <w:rsid w:val="003F22F8"/>
    <w:rsid w:val="003F27F4"/>
    <w:rsid w:val="003F3BCA"/>
    <w:rsid w:val="003F42A2"/>
    <w:rsid w:val="003F43F0"/>
    <w:rsid w:val="003F4B4D"/>
    <w:rsid w:val="003F4BF1"/>
    <w:rsid w:val="003F4DA8"/>
    <w:rsid w:val="003F4ED1"/>
    <w:rsid w:val="003F5041"/>
    <w:rsid w:val="003F52E2"/>
    <w:rsid w:val="003F593E"/>
    <w:rsid w:val="003F5B36"/>
    <w:rsid w:val="003F5D29"/>
    <w:rsid w:val="003F61C6"/>
    <w:rsid w:val="003F6284"/>
    <w:rsid w:val="003F66DE"/>
    <w:rsid w:val="003F6C2F"/>
    <w:rsid w:val="003F6F5C"/>
    <w:rsid w:val="003F7428"/>
    <w:rsid w:val="003F76AF"/>
    <w:rsid w:val="003F77D2"/>
    <w:rsid w:val="00400078"/>
    <w:rsid w:val="004000AE"/>
    <w:rsid w:val="0040072B"/>
    <w:rsid w:val="00400B4D"/>
    <w:rsid w:val="00400C03"/>
    <w:rsid w:val="00400C50"/>
    <w:rsid w:val="00400E0F"/>
    <w:rsid w:val="0040132F"/>
    <w:rsid w:val="00401494"/>
    <w:rsid w:val="00401533"/>
    <w:rsid w:val="00401B2E"/>
    <w:rsid w:val="00401B5C"/>
    <w:rsid w:val="00401E21"/>
    <w:rsid w:val="00402721"/>
    <w:rsid w:val="0040291D"/>
    <w:rsid w:val="00402931"/>
    <w:rsid w:val="0040311E"/>
    <w:rsid w:val="004031FD"/>
    <w:rsid w:val="004039C5"/>
    <w:rsid w:val="00403B5A"/>
    <w:rsid w:val="00403D2E"/>
    <w:rsid w:val="00404240"/>
    <w:rsid w:val="0040446B"/>
    <w:rsid w:val="004045A0"/>
    <w:rsid w:val="00404951"/>
    <w:rsid w:val="00404A84"/>
    <w:rsid w:val="00404AD1"/>
    <w:rsid w:val="00404E05"/>
    <w:rsid w:val="004051FC"/>
    <w:rsid w:val="004059FB"/>
    <w:rsid w:val="00405DC8"/>
    <w:rsid w:val="00405F0E"/>
    <w:rsid w:val="00405F45"/>
    <w:rsid w:val="004067F1"/>
    <w:rsid w:val="004069CD"/>
    <w:rsid w:val="00406AE9"/>
    <w:rsid w:val="00406B6A"/>
    <w:rsid w:val="00407085"/>
    <w:rsid w:val="0040728E"/>
    <w:rsid w:val="00407D02"/>
    <w:rsid w:val="00407FFE"/>
    <w:rsid w:val="004100AB"/>
    <w:rsid w:val="004101B1"/>
    <w:rsid w:val="00410ABA"/>
    <w:rsid w:val="00411055"/>
    <w:rsid w:val="004116CC"/>
    <w:rsid w:val="00411A8E"/>
    <w:rsid w:val="00411B39"/>
    <w:rsid w:val="00411E98"/>
    <w:rsid w:val="00412245"/>
    <w:rsid w:val="00413242"/>
    <w:rsid w:val="00413CE4"/>
    <w:rsid w:val="00414BE8"/>
    <w:rsid w:val="00414F51"/>
    <w:rsid w:val="004150B2"/>
    <w:rsid w:val="004156F5"/>
    <w:rsid w:val="00415885"/>
    <w:rsid w:val="00415C18"/>
    <w:rsid w:val="00416510"/>
    <w:rsid w:val="00416701"/>
    <w:rsid w:val="00416A9B"/>
    <w:rsid w:val="00417307"/>
    <w:rsid w:val="004178DD"/>
    <w:rsid w:val="00417BFA"/>
    <w:rsid w:val="004202E7"/>
    <w:rsid w:val="00420521"/>
    <w:rsid w:val="00420941"/>
    <w:rsid w:val="004216BE"/>
    <w:rsid w:val="00421A47"/>
    <w:rsid w:val="0042227A"/>
    <w:rsid w:val="00422284"/>
    <w:rsid w:val="004222CC"/>
    <w:rsid w:val="004224B5"/>
    <w:rsid w:val="004226BA"/>
    <w:rsid w:val="00422B53"/>
    <w:rsid w:val="00422F89"/>
    <w:rsid w:val="0042348C"/>
    <w:rsid w:val="00423879"/>
    <w:rsid w:val="004246D2"/>
    <w:rsid w:val="00424BEA"/>
    <w:rsid w:val="00425229"/>
    <w:rsid w:val="004253BD"/>
    <w:rsid w:val="00425AFF"/>
    <w:rsid w:val="004260A9"/>
    <w:rsid w:val="004261E4"/>
    <w:rsid w:val="00426421"/>
    <w:rsid w:val="004267B4"/>
    <w:rsid w:val="0042707A"/>
    <w:rsid w:val="00427A1D"/>
    <w:rsid w:val="0043057E"/>
    <w:rsid w:val="0043074B"/>
    <w:rsid w:val="004308A8"/>
    <w:rsid w:val="00430DA4"/>
    <w:rsid w:val="00430E17"/>
    <w:rsid w:val="00431791"/>
    <w:rsid w:val="00431A05"/>
    <w:rsid w:val="00431DF2"/>
    <w:rsid w:val="00432110"/>
    <w:rsid w:val="0043296B"/>
    <w:rsid w:val="004335B6"/>
    <w:rsid w:val="00434054"/>
    <w:rsid w:val="004341F0"/>
    <w:rsid w:val="004342A7"/>
    <w:rsid w:val="004343DC"/>
    <w:rsid w:val="004348F5"/>
    <w:rsid w:val="0043557C"/>
    <w:rsid w:val="004357AD"/>
    <w:rsid w:val="00435EDA"/>
    <w:rsid w:val="0043647A"/>
    <w:rsid w:val="004370E1"/>
    <w:rsid w:val="00437463"/>
    <w:rsid w:val="004378DB"/>
    <w:rsid w:val="00437C2F"/>
    <w:rsid w:val="0044052D"/>
    <w:rsid w:val="00440830"/>
    <w:rsid w:val="00440AAC"/>
    <w:rsid w:val="004410F4"/>
    <w:rsid w:val="004412C2"/>
    <w:rsid w:val="0044183E"/>
    <w:rsid w:val="00441AEC"/>
    <w:rsid w:val="0044254E"/>
    <w:rsid w:val="004428EB"/>
    <w:rsid w:val="004429B3"/>
    <w:rsid w:val="00442A19"/>
    <w:rsid w:val="00442B34"/>
    <w:rsid w:val="00442BD2"/>
    <w:rsid w:val="00442E94"/>
    <w:rsid w:val="00443791"/>
    <w:rsid w:val="00443AD6"/>
    <w:rsid w:val="00443C06"/>
    <w:rsid w:val="00444333"/>
    <w:rsid w:val="004443C6"/>
    <w:rsid w:val="00444903"/>
    <w:rsid w:val="00444D50"/>
    <w:rsid w:val="004462A0"/>
    <w:rsid w:val="00446693"/>
    <w:rsid w:val="00446BC0"/>
    <w:rsid w:val="00446DC9"/>
    <w:rsid w:val="00447262"/>
    <w:rsid w:val="00447437"/>
    <w:rsid w:val="00447D4D"/>
    <w:rsid w:val="00447DCB"/>
    <w:rsid w:val="00447DF8"/>
    <w:rsid w:val="004500F4"/>
    <w:rsid w:val="00450C57"/>
    <w:rsid w:val="00451211"/>
    <w:rsid w:val="00451469"/>
    <w:rsid w:val="0045155C"/>
    <w:rsid w:val="00451A09"/>
    <w:rsid w:val="00451A23"/>
    <w:rsid w:val="00451FB6"/>
    <w:rsid w:val="00452196"/>
    <w:rsid w:val="00452256"/>
    <w:rsid w:val="004522B8"/>
    <w:rsid w:val="0045275C"/>
    <w:rsid w:val="00452AC3"/>
    <w:rsid w:val="00453120"/>
    <w:rsid w:val="00453289"/>
    <w:rsid w:val="0045336E"/>
    <w:rsid w:val="004534FF"/>
    <w:rsid w:val="00453A4A"/>
    <w:rsid w:val="00454466"/>
    <w:rsid w:val="004556B7"/>
    <w:rsid w:val="0045590B"/>
    <w:rsid w:val="00455A49"/>
    <w:rsid w:val="00456993"/>
    <w:rsid w:val="00456AF4"/>
    <w:rsid w:val="00456B84"/>
    <w:rsid w:val="00456D0A"/>
    <w:rsid w:val="00456EC9"/>
    <w:rsid w:val="0045705D"/>
    <w:rsid w:val="00457D6B"/>
    <w:rsid w:val="0046005B"/>
    <w:rsid w:val="0046014A"/>
    <w:rsid w:val="00460C56"/>
    <w:rsid w:val="00460D3C"/>
    <w:rsid w:val="00460F42"/>
    <w:rsid w:val="004611D6"/>
    <w:rsid w:val="00461460"/>
    <w:rsid w:val="00461DF7"/>
    <w:rsid w:val="00461EA0"/>
    <w:rsid w:val="00462122"/>
    <w:rsid w:val="00462920"/>
    <w:rsid w:val="004630CA"/>
    <w:rsid w:val="00463323"/>
    <w:rsid w:val="0046379F"/>
    <w:rsid w:val="00463859"/>
    <w:rsid w:val="00463B32"/>
    <w:rsid w:val="00463C7F"/>
    <w:rsid w:val="004644BF"/>
    <w:rsid w:val="00464904"/>
    <w:rsid w:val="00464B98"/>
    <w:rsid w:val="00464D52"/>
    <w:rsid w:val="004659CA"/>
    <w:rsid w:val="00465B70"/>
    <w:rsid w:val="00465BF5"/>
    <w:rsid w:val="00465C76"/>
    <w:rsid w:val="00465DCB"/>
    <w:rsid w:val="00465EB9"/>
    <w:rsid w:val="0046629C"/>
    <w:rsid w:val="0046641D"/>
    <w:rsid w:val="0046644D"/>
    <w:rsid w:val="004666BD"/>
    <w:rsid w:val="004667C7"/>
    <w:rsid w:val="00466856"/>
    <w:rsid w:val="004668BF"/>
    <w:rsid w:val="00466C01"/>
    <w:rsid w:val="00467166"/>
    <w:rsid w:val="004707B9"/>
    <w:rsid w:val="004707FB"/>
    <w:rsid w:val="004708D1"/>
    <w:rsid w:val="00470B0C"/>
    <w:rsid w:val="00470E29"/>
    <w:rsid w:val="0047105A"/>
    <w:rsid w:val="00471517"/>
    <w:rsid w:val="004716C4"/>
    <w:rsid w:val="00471863"/>
    <w:rsid w:val="00471AFE"/>
    <w:rsid w:val="00471E70"/>
    <w:rsid w:val="0047217F"/>
    <w:rsid w:val="004725F8"/>
    <w:rsid w:val="00472A5C"/>
    <w:rsid w:val="00473230"/>
    <w:rsid w:val="00473467"/>
    <w:rsid w:val="00473CE0"/>
    <w:rsid w:val="0047487B"/>
    <w:rsid w:val="00474CD8"/>
    <w:rsid w:val="0047580F"/>
    <w:rsid w:val="00475915"/>
    <w:rsid w:val="00475CAC"/>
    <w:rsid w:val="0047622B"/>
    <w:rsid w:val="00476646"/>
    <w:rsid w:val="00476D88"/>
    <w:rsid w:val="0047715B"/>
    <w:rsid w:val="00477BD7"/>
    <w:rsid w:val="00481546"/>
    <w:rsid w:val="00482A38"/>
    <w:rsid w:val="00482B8E"/>
    <w:rsid w:val="00483408"/>
    <w:rsid w:val="004836F6"/>
    <w:rsid w:val="00483859"/>
    <w:rsid w:val="004839CA"/>
    <w:rsid w:val="00484608"/>
    <w:rsid w:val="0048462C"/>
    <w:rsid w:val="0048498F"/>
    <w:rsid w:val="004849AB"/>
    <w:rsid w:val="00484A92"/>
    <w:rsid w:val="00484B3E"/>
    <w:rsid w:val="00484DFA"/>
    <w:rsid w:val="00484EDF"/>
    <w:rsid w:val="00485352"/>
    <w:rsid w:val="004853D7"/>
    <w:rsid w:val="004857C9"/>
    <w:rsid w:val="0048586A"/>
    <w:rsid w:val="00485A5F"/>
    <w:rsid w:val="00486318"/>
    <w:rsid w:val="004866B3"/>
    <w:rsid w:val="00486C54"/>
    <w:rsid w:val="00486C99"/>
    <w:rsid w:val="00486F3E"/>
    <w:rsid w:val="00487F38"/>
    <w:rsid w:val="00487FD1"/>
    <w:rsid w:val="004902DD"/>
    <w:rsid w:val="0049071B"/>
    <w:rsid w:val="00490F75"/>
    <w:rsid w:val="00491476"/>
    <w:rsid w:val="0049216F"/>
    <w:rsid w:val="00492278"/>
    <w:rsid w:val="004922F3"/>
    <w:rsid w:val="004932C3"/>
    <w:rsid w:val="00493309"/>
    <w:rsid w:val="004935C1"/>
    <w:rsid w:val="00493616"/>
    <w:rsid w:val="00494748"/>
    <w:rsid w:val="0049581C"/>
    <w:rsid w:val="00495D49"/>
    <w:rsid w:val="004962A1"/>
    <w:rsid w:val="004966E0"/>
    <w:rsid w:val="0049691F"/>
    <w:rsid w:val="00496C20"/>
    <w:rsid w:val="00497390"/>
    <w:rsid w:val="0049752D"/>
    <w:rsid w:val="00497559"/>
    <w:rsid w:val="004979FB"/>
    <w:rsid w:val="00497A7C"/>
    <w:rsid w:val="004A08DC"/>
    <w:rsid w:val="004A0BED"/>
    <w:rsid w:val="004A1110"/>
    <w:rsid w:val="004A135E"/>
    <w:rsid w:val="004A1636"/>
    <w:rsid w:val="004A18DF"/>
    <w:rsid w:val="004A1966"/>
    <w:rsid w:val="004A24B0"/>
    <w:rsid w:val="004A3514"/>
    <w:rsid w:val="004A371F"/>
    <w:rsid w:val="004A3725"/>
    <w:rsid w:val="004A3FD5"/>
    <w:rsid w:val="004A4037"/>
    <w:rsid w:val="004A410D"/>
    <w:rsid w:val="004A42AD"/>
    <w:rsid w:val="004A441B"/>
    <w:rsid w:val="004A44D3"/>
    <w:rsid w:val="004A4C90"/>
    <w:rsid w:val="004A5A10"/>
    <w:rsid w:val="004A60AD"/>
    <w:rsid w:val="004A6643"/>
    <w:rsid w:val="004A677B"/>
    <w:rsid w:val="004A67C8"/>
    <w:rsid w:val="004A6C19"/>
    <w:rsid w:val="004A6C53"/>
    <w:rsid w:val="004A6CB2"/>
    <w:rsid w:val="004A6DF6"/>
    <w:rsid w:val="004A6E6F"/>
    <w:rsid w:val="004A73A1"/>
    <w:rsid w:val="004A7511"/>
    <w:rsid w:val="004A7C54"/>
    <w:rsid w:val="004B0DDC"/>
    <w:rsid w:val="004B0ECF"/>
    <w:rsid w:val="004B12DE"/>
    <w:rsid w:val="004B3564"/>
    <w:rsid w:val="004B3586"/>
    <w:rsid w:val="004B38EC"/>
    <w:rsid w:val="004B3978"/>
    <w:rsid w:val="004B4329"/>
    <w:rsid w:val="004B4E45"/>
    <w:rsid w:val="004B56B1"/>
    <w:rsid w:val="004B5D86"/>
    <w:rsid w:val="004B63C3"/>
    <w:rsid w:val="004B6C11"/>
    <w:rsid w:val="004B7AA9"/>
    <w:rsid w:val="004C0E58"/>
    <w:rsid w:val="004C0E5C"/>
    <w:rsid w:val="004C0E71"/>
    <w:rsid w:val="004C0EC1"/>
    <w:rsid w:val="004C1043"/>
    <w:rsid w:val="004C124D"/>
    <w:rsid w:val="004C1565"/>
    <w:rsid w:val="004C2FAE"/>
    <w:rsid w:val="004C304A"/>
    <w:rsid w:val="004C31CF"/>
    <w:rsid w:val="004C326F"/>
    <w:rsid w:val="004C399E"/>
    <w:rsid w:val="004C411B"/>
    <w:rsid w:val="004C4F56"/>
    <w:rsid w:val="004C59C2"/>
    <w:rsid w:val="004C5F70"/>
    <w:rsid w:val="004C5FB5"/>
    <w:rsid w:val="004C68E9"/>
    <w:rsid w:val="004C6B27"/>
    <w:rsid w:val="004C737E"/>
    <w:rsid w:val="004D06A0"/>
    <w:rsid w:val="004D1069"/>
    <w:rsid w:val="004D13EC"/>
    <w:rsid w:val="004D15A3"/>
    <w:rsid w:val="004D268A"/>
    <w:rsid w:val="004D2826"/>
    <w:rsid w:val="004D2D3E"/>
    <w:rsid w:val="004D2D43"/>
    <w:rsid w:val="004D2F7F"/>
    <w:rsid w:val="004D35F0"/>
    <w:rsid w:val="004D39BF"/>
    <w:rsid w:val="004D3AB5"/>
    <w:rsid w:val="004D3C45"/>
    <w:rsid w:val="004D3D20"/>
    <w:rsid w:val="004D40A5"/>
    <w:rsid w:val="004D4E1C"/>
    <w:rsid w:val="004D5010"/>
    <w:rsid w:val="004D5CD2"/>
    <w:rsid w:val="004D6EDA"/>
    <w:rsid w:val="004D70FB"/>
    <w:rsid w:val="004D76E3"/>
    <w:rsid w:val="004D7F7B"/>
    <w:rsid w:val="004E003D"/>
    <w:rsid w:val="004E0226"/>
    <w:rsid w:val="004E0E36"/>
    <w:rsid w:val="004E0F86"/>
    <w:rsid w:val="004E14F3"/>
    <w:rsid w:val="004E154A"/>
    <w:rsid w:val="004E1B52"/>
    <w:rsid w:val="004E1D3A"/>
    <w:rsid w:val="004E20D0"/>
    <w:rsid w:val="004E2776"/>
    <w:rsid w:val="004E2C73"/>
    <w:rsid w:val="004E2CDD"/>
    <w:rsid w:val="004E2F90"/>
    <w:rsid w:val="004E3523"/>
    <w:rsid w:val="004E36CD"/>
    <w:rsid w:val="004E38F3"/>
    <w:rsid w:val="004E3DB6"/>
    <w:rsid w:val="004E3DC7"/>
    <w:rsid w:val="004E3E7F"/>
    <w:rsid w:val="004E40D5"/>
    <w:rsid w:val="004E41B7"/>
    <w:rsid w:val="004E4AA5"/>
    <w:rsid w:val="004E4F6F"/>
    <w:rsid w:val="004E4FA7"/>
    <w:rsid w:val="004E5425"/>
    <w:rsid w:val="004E57D5"/>
    <w:rsid w:val="004E5D18"/>
    <w:rsid w:val="004E6044"/>
    <w:rsid w:val="004E68CD"/>
    <w:rsid w:val="004E6CDA"/>
    <w:rsid w:val="004E6FAA"/>
    <w:rsid w:val="004E753A"/>
    <w:rsid w:val="004E7771"/>
    <w:rsid w:val="004E7A73"/>
    <w:rsid w:val="004E7C49"/>
    <w:rsid w:val="004E7C76"/>
    <w:rsid w:val="004E7DCF"/>
    <w:rsid w:val="004E7FBF"/>
    <w:rsid w:val="004F0089"/>
    <w:rsid w:val="004F037C"/>
    <w:rsid w:val="004F03BF"/>
    <w:rsid w:val="004F0476"/>
    <w:rsid w:val="004F08AA"/>
    <w:rsid w:val="004F14F7"/>
    <w:rsid w:val="004F1A33"/>
    <w:rsid w:val="004F1B72"/>
    <w:rsid w:val="004F1C56"/>
    <w:rsid w:val="004F1D38"/>
    <w:rsid w:val="004F2094"/>
    <w:rsid w:val="004F2204"/>
    <w:rsid w:val="004F275E"/>
    <w:rsid w:val="004F2947"/>
    <w:rsid w:val="004F2AD5"/>
    <w:rsid w:val="004F2D47"/>
    <w:rsid w:val="004F31B5"/>
    <w:rsid w:val="004F3329"/>
    <w:rsid w:val="004F38D3"/>
    <w:rsid w:val="004F3A20"/>
    <w:rsid w:val="004F3EA4"/>
    <w:rsid w:val="004F4232"/>
    <w:rsid w:val="004F42C3"/>
    <w:rsid w:val="004F46B8"/>
    <w:rsid w:val="004F48C7"/>
    <w:rsid w:val="004F5623"/>
    <w:rsid w:val="004F575F"/>
    <w:rsid w:val="004F58CA"/>
    <w:rsid w:val="004F5EBD"/>
    <w:rsid w:val="004F634C"/>
    <w:rsid w:val="004F647B"/>
    <w:rsid w:val="004F64F4"/>
    <w:rsid w:val="004F66B5"/>
    <w:rsid w:val="004F71A8"/>
    <w:rsid w:val="004F7646"/>
    <w:rsid w:val="00500983"/>
    <w:rsid w:val="00500D9B"/>
    <w:rsid w:val="00500FE8"/>
    <w:rsid w:val="005015F1"/>
    <w:rsid w:val="00501D87"/>
    <w:rsid w:val="00501DC8"/>
    <w:rsid w:val="00501F8D"/>
    <w:rsid w:val="005020C5"/>
    <w:rsid w:val="00502425"/>
    <w:rsid w:val="0050256A"/>
    <w:rsid w:val="00502A15"/>
    <w:rsid w:val="005031A0"/>
    <w:rsid w:val="00503534"/>
    <w:rsid w:val="00503587"/>
    <w:rsid w:val="00503BEF"/>
    <w:rsid w:val="00504BB7"/>
    <w:rsid w:val="00504CCB"/>
    <w:rsid w:val="00504FFB"/>
    <w:rsid w:val="0050508E"/>
    <w:rsid w:val="005057D5"/>
    <w:rsid w:val="00506035"/>
    <w:rsid w:val="005060BF"/>
    <w:rsid w:val="005060DB"/>
    <w:rsid w:val="0050631C"/>
    <w:rsid w:val="005064FF"/>
    <w:rsid w:val="00506707"/>
    <w:rsid w:val="00506E89"/>
    <w:rsid w:val="00506EDD"/>
    <w:rsid w:val="005071B0"/>
    <w:rsid w:val="00507226"/>
    <w:rsid w:val="005075FD"/>
    <w:rsid w:val="005075FF"/>
    <w:rsid w:val="00507D05"/>
    <w:rsid w:val="00510B83"/>
    <w:rsid w:val="00510F61"/>
    <w:rsid w:val="005114EA"/>
    <w:rsid w:val="00511A27"/>
    <w:rsid w:val="00511A46"/>
    <w:rsid w:val="005120CF"/>
    <w:rsid w:val="005123C3"/>
    <w:rsid w:val="005128EF"/>
    <w:rsid w:val="005143BE"/>
    <w:rsid w:val="00514416"/>
    <w:rsid w:val="0051471D"/>
    <w:rsid w:val="0051497F"/>
    <w:rsid w:val="00514B07"/>
    <w:rsid w:val="00514B67"/>
    <w:rsid w:val="00514D62"/>
    <w:rsid w:val="00515324"/>
    <w:rsid w:val="00515B00"/>
    <w:rsid w:val="00515D9B"/>
    <w:rsid w:val="00515F7F"/>
    <w:rsid w:val="00516358"/>
    <w:rsid w:val="005170C3"/>
    <w:rsid w:val="00517332"/>
    <w:rsid w:val="0051745E"/>
    <w:rsid w:val="00517E9E"/>
    <w:rsid w:val="005202C2"/>
    <w:rsid w:val="005203E5"/>
    <w:rsid w:val="00520516"/>
    <w:rsid w:val="00520616"/>
    <w:rsid w:val="005206E0"/>
    <w:rsid w:val="00520A2A"/>
    <w:rsid w:val="00520B78"/>
    <w:rsid w:val="00520DCD"/>
    <w:rsid w:val="00520F63"/>
    <w:rsid w:val="00521001"/>
    <w:rsid w:val="00521385"/>
    <w:rsid w:val="00521906"/>
    <w:rsid w:val="00521C5E"/>
    <w:rsid w:val="0052200C"/>
    <w:rsid w:val="005220E4"/>
    <w:rsid w:val="00522A98"/>
    <w:rsid w:val="00522B4F"/>
    <w:rsid w:val="00522DEE"/>
    <w:rsid w:val="005234D6"/>
    <w:rsid w:val="0052393D"/>
    <w:rsid w:val="00523CA5"/>
    <w:rsid w:val="00523E30"/>
    <w:rsid w:val="00524F5F"/>
    <w:rsid w:val="005257FA"/>
    <w:rsid w:val="00525BB5"/>
    <w:rsid w:val="005265FB"/>
    <w:rsid w:val="00526F01"/>
    <w:rsid w:val="005270E2"/>
    <w:rsid w:val="00527661"/>
    <w:rsid w:val="00527B4B"/>
    <w:rsid w:val="00530012"/>
    <w:rsid w:val="005300C2"/>
    <w:rsid w:val="00530652"/>
    <w:rsid w:val="00530957"/>
    <w:rsid w:val="00530BB6"/>
    <w:rsid w:val="00530E3C"/>
    <w:rsid w:val="005311B9"/>
    <w:rsid w:val="0053134F"/>
    <w:rsid w:val="00532055"/>
    <w:rsid w:val="0053242D"/>
    <w:rsid w:val="0053261B"/>
    <w:rsid w:val="005330A3"/>
    <w:rsid w:val="005331CB"/>
    <w:rsid w:val="00533592"/>
    <w:rsid w:val="005349AF"/>
    <w:rsid w:val="00534D61"/>
    <w:rsid w:val="00534ED8"/>
    <w:rsid w:val="00534F35"/>
    <w:rsid w:val="00535833"/>
    <w:rsid w:val="00535A47"/>
    <w:rsid w:val="00535ADE"/>
    <w:rsid w:val="00535FEB"/>
    <w:rsid w:val="0053615D"/>
    <w:rsid w:val="00536681"/>
    <w:rsid w:val="0053689A"/>
    <w:rsid w:val="00536BF1"/>
    <w:rsid w:val="00536EB2"/>
    <w:rsid w:val="0053784B"/>
    <w:rsid w:val="005379EF"/>
    <w:rsid w:val="00540881"/>
    <w:rsid w:val="005408C6"/>
    <w:rsid w:val="0054160D"/>
    <w:rsid w:val="00541891"/>
    <w:rsid w:val="00541AB9"/>
    <w:rsid w:val="00541B9D"/>
    <w:rsid w:val="00541F24"/>
    <w:rsid w:val="00542652"/>
    <w:rsid w:val="00542E02"/>
    <w:rsid w:val="00542F7F"/>
    <w:rsid w:val="00543476"/>
    <w:rsid w:val="005438C3"/>
    <w:rsid w:val="00543A19"/>
    <w:rsid w:val="00543CED"/>
    <w:rsid w:val="00543EAF"/>
    <w:rsid w:val="00543EEA"/>
    <w:rsid w:val="00544466"/>
    <w:rsid w:val="005447F4"/>
    <w:rsid w:val="00544EEC"/>
    <w:rsid w:val="00545419"/>
    <w:rsid w:val="005458A5"/>
    <w:rsid w:val="00545A28"/>
    <w:rsid w:val="00545D29"/>
    <w:rsid w:val="005461CE"/>
    <w:rsid w:val="005465A3"/>
    <w:rsid w:val="00546D9C"/>
    <w:rsid w:val="00547337"/>
    <w:rsid w:val="00547890"/>
    <w:rsid w:val="00547A17"/>
    <w:rsid w:val="00547B85"/>
    <w:rsid w:val="00550795"/>
    <w:rsid w:val="00551329"/>
    <w:rsid w:val="00551B82"/>
    <w:rsid w:val="00551EF6"/>
    <w:rsid w:val="00551FC7"/>
    <w:rsid w:val="0055249D"/>
    <w:rsid w:val="00552516"/>
    <w:rsid w:val="00552695"/>
    <w:rsid w:val="00552A49"/>
    <w:rsid w:val="00552A78"/>
    <w:rsid w:val="00552B25"/>
    <w:rsid w:val="00552CB6"/>
    <w:rsid w:val="00552EF8"/>
    <w:rsid w:val="005544D5"/>
    <w:rsid w:val="00554726"/>
    <w:rsid w:val="00554C0C"/>
    <w:rsid w:val="00554EA3"/>
    <w:rsid w:val="00554F57"/>
    <w:rsid w:val="0055584F"/>
    <w:rsid w:val="00555AE6"/>
    <w:rsid w:val="00555D6A"/>
    <w:rsid w:val="0055623F"/>
    <w:rsid w:val="005567D9"/>
    <w:rsid w:val="00556979"/>
    <w:rsid w:val="0055697F"/>
    <w:rsid w:val="00556A09"/>
    <w:rsid w:val="00557582"/>
    <w:rsid w:val="005577C8"/>
    <w:rsid w:val="005577F6"/>
    <w:rsid w:val="00557C9E"/>
    <w:rsid w:val="0056073C"/>
    <w:rsid w:val="005607E8"/>
    <w:rsid w:val="00560870"/>
    <w:rsid w:val="005608DC"/>
    <w:rsid w:val="00560B38"/>
    <w:rsid w:val="00560E67"/>
    <w:rsid w:val="005611C9"/>
    <w:rsid w:val="00561A76"/>
    <w:rsid w:val="00561DF0"/>
    <w:rsid w:val="0056206C"/>
    <w:rsid w:val="005627EE"/>
    <w:rsid w:val="0056297D"/>
    <w:rsid w:val="00562C55"/>
    <w:rsid w:val="00563197"/>
    <w:rsid w:val="005634BE"/>
    <w:rsid w:val="00563AE3"/>
    <w:rsid w:val="00563BFF"/>
    <w:rsid w:val="00563ED4"/>
    <w:rsid w:val="00564174"/>
    <w:rsid w:val="00564CE0"/>
    <w:rsid w:val="0056518D"/>
    <w:rsid w:val="005653FE"/>
    <w:rsid w:val="00566A07"/>
    <w:rsid w:val="00566DA1"/>
    <w:rsid w:val="00567059"/>
    <w:rsid w:val="0056744A"/>
    <w:rsid w:val="00567DC9"/>
    <w:rsid w:val="00567F72"/>
    <w:rsid w:val="00570910"/>
    <w:rsid w:val="00570996"/>
    <w:rsid w:val="00571017"/>
    <w:rsid w:val="0057105E"/>
    <w:rsid w:val="005715C5"/>
    <w:rsid w:val="005716BB"/>
    <w:rsid w:val="00571A0A"/>
    <w:rsid w:val="00571DB1"/>
    <w:rsid w:val="00571F19"/>
    <w:rsid w:val="005725AF"/>
    <w:rsid w:val="00573043"/>
    <w:rsid w:val="00573B7D"/>
    <w:rsid w:val="00573EB7"/>
    <w:rsid w:val="0057417E"/>
    <w:rsid w:val="00574189"/>
    <w:rsid w:val="005746C4"/>
    <w:rsid w:val="00574DFD"/>
    <w:rsid w:val="00574F43"/>
    <w:rsid w:val="00574FE7"/>
    <w:rsid w:val="005751F3"/>
    <w:rsid w:val="005754AB"/>
    <w:rsid w:val="00575D02"/>
    <w:rsid w:val="00575DEB"/>
    <w:rsid w:val="00577732"/>
    <w:rsid w:val="0058003F"/>
    <w:rsid w:val="00580336"/>
    <w:rsid w:val="00580856"/>
    <w:rsid w:val="005810F7"/>
    <w:rsid w:val="0058117E"/>
    <w:rsid w:val="005812A0"/>
    <w:rsid w:val="005812B0"/>
    <w:rsid w:val="0058166B"/>
    <w:rsid w:val="00581DFE"/>
    <w:rsid w:val="00582101"/>
    <w:rsid w:val="0058228F"/>
    <w:rsid w:val="005823EC"/>
    <w:rsid w:val="005824EE"/>
    <w:rsid w:val="005827EA"/>
    <w:rsid w:val="005828C7"/>
    <w:rsid w:val="005829FE"/>
    <w:rsid w:val="00582D8B"/>
    <w:rsid w:val="00582F47"/>
    <w:rsid w:val="005837B7"/>
    <w:rsid w:val="00583F92"/>
    <w:rsid w:val="005841AC"/>
    <w:rsid w:val="00584213"/>
    <w:rsid w:val="005846FA"/>
    <w:rsid w:val="00584BCD"/>
    <w:rsid w:val="00584E4C"/>
    <w:rsid w:val="0058535D"/>
    <w:rsid w:val="00586481"/>
    <w:rsid w:val="00586815"/>
    <w:rsid w:val="005868C2"/>
    <w:rsid w:val="0058692D"/>
    <w:rsid w:val="00586A9D"/>
    <w:rsid w:val="00586E15"/>
    <w:rsid w:val="00586F1C"/>
    <w:rsid w:val="005877B1"/>
    <w:rsid w:val="00590477"/>
    <w:rsid w:val="00590964"/>
    <w:rsid w:val="00590EB8"/>
    <w:rsid w:val="005914FB"/>
    <w:rsid w:val="0059151A"/>
    <w:rsid w:val="005917CE"/>
    <w:rsid w:val="00591E7B"/>
    <w:rsid w:val="0059234E"/>
    <w:rsid w:val="00592661"/>
    <w:rsid w:val="00592E1B"/>
    <w:rsid w:val="00593861"/>
    <w:rsid w:val="00594688"/>
    <w:rsid w:val="00595086"/>
    <w:rsid w:val="005957E9"/>
    <w:rsid w:val="00595B8A"/>
    <w:rsid w:val="00596633"/>
    <w:rsid w:val="00596666"/>
    <w:rsid w:val="00596EB1"/>
    <w:rsid w:val="005972D4"/>
    <w:rsid w:val="005A0195"/>
    <w:rsid w:val="005A06F0"/>
    <w:rsid w:val="005A0934"/>
    <w:rsid w:val="005A0A2F"/>
    <w:rsid w:val="005A0E7A"/>
    <w:rsid w:val="005A100F"/>
    <w:rsid w:val="005A1564"/>
    <w:rsid w:val="005A191B"/>
    <w:rsid w:val="005A1C24"/>
    <w:rsid w:val="005A1DF3"/>
    <w:rsid w:val="005A22DE"/>
    <w:rsid w:val="005A2373"/>
    <w:rsid w:val="005A2504"/>
    <w:rsid w:val="005A27B3"/>
    <w:rsid w:val="005A2B52"/>
    <w:rsid w:val="005A2BF0"/>
    <w:rsid w:val="005A2C7A"/>
    <w:rsid w:val="005A2E78"/>
    <w:rsid w:val="005A3069"/>
    <w:rsid w:val="005A3284"/>
    <w:rsid w:val="005A3946"/>
    <w:rsid w:val="005A398E"/>
    <w:rsid w:val="005A3AF2"/>
    <w:rsid w:val="005A43B2"/>
    <w:rsid w:val="005A4526"/>
    <w:rsid w:val="005A4859"/>
    <w:rsid w:val="005A4E8E"/>
    <w:rsid w:val="005A4F08"/>
    <w:rsid w:val="005A5802"/>
    <w:rsid w:val="005A5920"/>
    <w:rsid w:val="005A5EA1"/>
    <w:rsid w:val="005A66E0"/>
    <w:rsid w:val="005A68B4"/>
    <w:rsid w:val="005A6946"/>
    <w:rsid w:val="005A6B1E"/>
    <w:rsid w:val="005A6E26"/>
    <w:rsid w:val="005A765B"/>
    <w:rsid w:val="005A7676"/>
    <w:rsid w:val="005A7B49"/>
    <w:rsid w:val="005B0390"/>
    <w:rsid w:val="005B0406"/>
    <w:rsid w:val="005B072F"/>
    <w:rsid w:val="005B0794"/>
    <w:rsid w:val="005B0AD9"/>
    <w:rsid w:val="005B11C6"/>
    <w:rsid w:val="005B125E"/>
    <w:rsid w:val="005B127A"/>
    <w:rsid w:val="005B147F"/>
    <w:rsid w:val="005B245F"/>
    <w:rsid w:val="005B2EEF"/>
    <w:rsid w:val="005B2F01"/>
    <w:rsid w:val="005B3341"/>
    <w:rsid w:val="005B45AB"/>
    <w:rsid w:val="005B463C"/>
    <w:rsid w:val="005B483A"/>
    <w:rsid w:val="005B48E8"/>
    <w:rsid w:val="005B5090"/>
    <w:rsid w:val="005B513A"/>
    <w:rsid w:val="005B53D3"/>
    <w:rsid w:val="005B572A"/>
    <w:rsid w:val="005B5B10"/>
    <w:rsid w:val="005B5B55"/>
    <w:rsid w:val="005B6019"/>
    <w:rsid w:val="005B6A53"/>
    <w:rsid w:val="005B76A4"/>
    <w:rsid w:val="005B7A7B"/>
    <w:rsid w:val="005B7B4B"/>
    <w:rsid w:val="005C0124"/>
    <w:rsid w:val="005C0578"/>
    <w:rsid w:val="005C07FC"/>
    <w:rsid w:val="005C0C54"/>
    <w:rsid w:val="005C0F6E"/>
    <w:rsid w:val="005C1217"/>
    <w:rsid w:val="005C1577"/>
    <w:rsid w:val="005C1D13"/>
    <w:rsid w:val="005C228E"/>
    <w:rsid w:val="005C26B0"/>
    <w:rsid w:val="005C28A6"/>
    <w:rsid w:val="005C29C2"/>
    <w:rsid w:val="005C353B"/>
    <w:rsid w:val="005C362A"/>
    <w:rsid w:val="005C368F"/>
    <w:rsid w:val="005C387F"/>
    <w:rsid w:val="005C390D"/>
    <w:rsid w:val="005C3C5F"/>
    <w:rsid w:val="005C3EFC"/>
    <w:rsid w:val="005C43C0"/>
    <w:rsid w:val="005C4678"/>
    <w:rsid w:val="005C4B0C"/>
    <w:rsid w:val="005C4B1F"/>
    <w:rsid w:val="005C524B"/>
    <w:rsid w:val="005C5268"/>
    <w:rsid w:val="005C5604"/>
    <w:rsid w:val="005C5946"/>
    <w:rsid w:val="005C5BFF"/>
    <w:rsid w:val="005C5C1C"/>
    <w:rsid w:val="005C643D"/>
    <w:rsid w:val="005C65F6"/>
    <w:rsid w:val="005C67B1"/>
    <w:rsid w:val="005C68C6"/>
    <w:rsid w:val="005C719C"/>
    <w:rsid w:val="005C72BB"/>
    <w:rsid w:val="005C756F"/>
    <w:rsid w:val="005C7A89"/>
    <w:rsid w:val="005C7BE1"/>
    <w:rsid w:val="005D03CA"/>
    <w:rsid w:val="005D0819"/>
    <w:rsid w:val="005D093B"/>
    <w:rsid w:val="005D0AA1"/>
    <w:rsid w:val="005D116D"/>
    <w:rsid w:val="005D1CB1"/>
    <w:rsid w:val="005D1FD8"/>
    <w:rsid w:val="005D2313"/>
    <w:rsid w:val="005D29A4"/>
    <w:rsid w:val="005D2ACB"/>
    <w:rsid w:val="005D2BE1"/>
    <w:rsid w:val="005D3B81"/>
    <w:rsid w:val="005D3D5A"/>
    <w:rsid w:val="005D3E4E"/>
    <w:rsid w:val="005D404D"/>
    <w:rsid w:val="005D437A"/>
    <w:rsid w:val="005D49AC"/>
    <w:rsid w:val="005D4A91"/>
    <w:rsid w:val="005D562E"/>
    <w:rsid w:val="005D60CE"/>
    <w:rsid w:val="005D634B"/>
    <w:rsid w:val="005D6AEC"/>
    <w:rsid w:val="005D7FA9"/>
    <w:rsid w:val="005D7FED"/>
    <w:rsid w:val="005E00BB"/>
    <w:rsid w:val="005E09DB"/>
    <w:rsid w:val="005E0D0B"/>
    <w:rsid w:val="005E0D0F"/>
    <w:rsid w:val="005E0D9B"/>
    <w:rsid w:val="005E1033"/>
    <w:rsid w:val="005E1284"/>
    <w:rsid w:val="005E237B"/>
    <w:rsid w:val="005E26ED"/>
    <w:rsid w:val="005E2A17"/>
    <w:rsid w:val="005E2BEC"/>
    <w:rsid w:val="005E2C02"/>
    <w:rsid w:val="005E2F1B"/>
    <w:rsid w:val="005E311E"/>
    <w:rsid w:val="005E3450"/>
    <w:rsid w:val="005E3CE6"/>
    <w:rsid w:val="005E3EE6"/>
    <w:rsid w:val="005E45FB"/>
    <w:rsid w:val="005E48C0"/>
    <w:rsid w:val="005E4922"/>
    <w:rsid w:val="005E56C0"/>
    <w:rsid w:val="005E57F9"/>
    <w:rsid w:val="005E5957"/>
    <w:rsid w:val="005E5C46"/>
    <w:rsid w:val="005E6317"/>
    <w:rsid w:val="005E6EE2"/>
    <w:rsid w:val="005E719D"/>
    <w:rsid w:val="005E7312"/>
    <w:rsid w:val="005E744F"/>
    <w:rsid w:val="005E7DC4"/>
    <w:rsid w:val="005E7E89"/>
    <w:rsid w:val="005F00C7"/>
    <w:rsid w:val="005F0700"/>
    <w:rsid w:val="005F0C46"/>
    <w:rsid w:val="005F0C7E"/>
    <w:rsid w:val="005F0C87"/>
    <w:rsid w:val="005F0DC0"/>
    <w:rsid w:val="005F131A"/>
    <w:rsid w:val="005F132C"/>
    <w:rsid w:val="005F1598"/>
    <w:rsid w:val="005F1899"/>
    <w:rsid w:val="005F245D"/>
    <w:rsid w:val="005F27DE"/>
    <w:rsid w:val="005F2E74"/>
    <w:rsid w:val="005F3340"/>
    <w:rsid w:val="005F365C"/>
    <w:rsid w:val="005F3928"/>
    <w:rsid w:val="005F39EB"/>
    <w:rsid w:val="005F3CA9"/>
    <w:rsid w:val="005F42F8"/>
    <w:rsid w:val="005F4626"/>
    <w:rsid w:val="005F4B69"/>
    <w:rsid w:val="005F583B"/>
    <w:rsid w:val="005F5A5B"/>
    <w:rsid w:val="005F5E25"/>
    <w:rsid w:val="005F5EDA"/>
    <w:rsid w:val="005F66FD"/>
    <w:rsid w:val="005F6D69"/>
    <w:rsid w:val="005F77D2"/>
    <w:rsid w:val="005F77FC"/>
    <w:rsid w:val="005F7E48"/>
    <w:rsid w:val="005F7E70"/>
    <w:rsid w:val="006008DA"/>
    <w:rsid w:val="00600C12"/>
    <w:rsid w:val="006011AB"/>
    <w:rsid w:val="00601449"/>
    <w:rsid w:val="00601921"/>
    <w:rsid w:val="00601C5D"/>
    <w:rsid w:val="00601CD4"/>
    <w:rsid w:val="00602399"/>
    <w:rsid w:val="00602722"/>
    <w:rsid w:val="00602B8C"/>
    <w:rsid w:val="00602DBF"/>
    <w:rsid w:val="00603720"/>
    <w:rsid w:val="00603B30"/>
    <w:rsid w:val="0060479F"/>
    <w:rsid w:val="00604A0D"/>
    <w:rsid w:val="00604ECF"/>
    <w:rsid w:val="00604EE1"/>
    <w:rsid w:val="00605192"/>
    <w:rsid w:val="006053AB"/>
    <w:rsid w:val="00605982"/>
    <w:rsid w:val="00605B7E"/>
    <w:rsid w:val="00605D56"/>
    <w:rsid w:val="00606717"/>
    <w:rsid w:val="00606B50"/>
    <w:rsid w:val="00606BE5"/>
    <w:rsid w:val="00607CF4"/>
    <w:rsid w:val="0061097E"/>
    <w:rsid w:val="00610CDD"/>
    <w:rsid w:val="00610FAD"/>
    <w:rsid w:val="006115FD"/>
    <w:rsid w:val="0061170E"/>
    <w:rsid w:val="0061176F"/>
    <w:rsid w:val="00611CFA"/>
    <w:rsid w:val="00611E1C"/>
    <w:rsid w:val="00611F40"/>
    <w:rsid w:val="00612201"/>
    <w:rsid w:val="00612CCE"/>
    <w:rsid w:val="006139CC"/>
    <w:rsid w:val="00613BAD"/>
    <w:rsid w:val="00613C38"/>
    <w:rsid w:val="00614235"/>
    <w:rsid w:val="0061433B"/>
    <w:rsid w:val="00614577"/>
    <w:rsid w:val="0061497A"/>
    <w:rsid w:val="00614C3C"/>
    <w:rsid w:val="0061537F"/>
    <w:rsid w:val="00615A23"/>
    <w:rsid w:val="0061699A"/>
    <w:rsid w:val="00616A11"/>
    <w:rsid w:val="00616EE1"/>
    <w:rsid w:val="0061713B"/>
    <w:rsid w:val="0061756F"/>
    <w:rsid w:val="00617633"/>
    <w:rsid w:val="006177C9"/>
    <w:rsid w:val="00617F73"/>
    <w:rsid w:val="00617F8B"/>
    <w:rsid w:val="006200E4"/>
    <w:rsid w:val="0062018D"/>
    <w:rsid w:val="0062050C"/>
    <w:rsid w:val="0062061D"/>
    <w:rsid w:val="00620A1B"/>
    <w:rsid w:val="00621465"/>
    <w:rsid w:val="00621758"/>
    <w:rsid w:val="00621A28"/>
    <w:rsid w:val="00621EC2"/>
    <w:rsid w:val="00622D51"/>
    <w:rsid w:val="00622FAA"/>
    <w:rsid w:val="0062341D"/>
    <w:rsid w:val="00623482"/>
    <w:rsid w:val="006234D9"/>
    <w:rsid w:val="00623572"/>
    <w:rsid w:val="00623DB9"/>
    <w:rsid w:val="00624420"/>
    <w:rsid w:val="006248D5"/>
    <w:rsid w:val="00624AFE"/>
    <w:rsid w:val="00624B0E"/>
    <w:rsid w:val="00624CE2"/>
    <w:rsid w:val="00624D2A"/>
    <w:rsid w:val="006257C1"/>
    <w:rsid w:val="00625B5C"/>
    <w:rsid w:val="00625E25"/>
    <w:rsid w:val="00625E4D"/>
    <w:rsid w:val="006260A0"/>
    <w:rsid w:val="006266BD"/>
    <w:rsid w:val="00626806"/>
    <w:rsid w:val="00626A69"/>
    <w:rsid w:val="00626B5F"/>
    <w:rsid w:val="00626E73"/>
    <w:rsid w:val="006273FE"/>
    <w:rsid w:val="00627B2D"/>
    <w:rsid w:val="00627BDA"/>
    <w:rsid w:val="00630A35"/>
    <w:rsid w:val="00630D0C"/>
    <w:rsid w:val="00631932"/>
    <w:rsid w:val="00631FC5"/>
    <w:rsid w:val="0063280F"/>
    <w:rsid w:val="006339C1"/>
    <w:rsid w:val="00634000"/>
    <w:rsid w:val="006342E0"/>
    <w:rsid w:val="00634512"/>
    <w:rsid w:val="006345A9"/>
    <w:rsid w:val="006347C7"/>
    <w:rsid w:val="00634F4A"/>
    <w:rsid w:val="0063545B"/>
    <w:rsid w:val="006359E2"/>
    <w:rsid w:val="00635ACF"/>
    <w:rsid w:val="0063611E"/>
    <w:rsid w:val="006367C7"/>
    <w:rsid w:val="00636CD8"/>
    <w:rsid w:val="00637BFD"/>
    <w:rsid w:val="00637EA9"/>
    <w:rsid w:val="00640002"/>
    <w:rsid w:val="0064081B"/>
    <w:rsid w:val="0064170E"/>
    <w:rsid w:val="00641A18"/>
    <w:rsid w:val="0064203F"/>
    <w:rsid w:val="006420CD"/>
    <w:rsid w:val="0064255D"/>
    <w:rsid w:val="00642890"/>
    <w:rsid w:val="00642D4B"/>
    <w:rsid w:val="00643478"/>
    <w:rsid w:val="00643673"/>
    <w:rsid w:val="0064477D"/>
    <w:rsid w:val="00644F3E"/>
    <w:rsid w:val="00645D4D"/>
    <w:rsid w:val="00645F10"/>
    <w:rsid w:val="006460C3"/>
    <w:rsid w:val="00646800"/>
    <w:rsid w:val="00647133"/>
    <w:rsid w:val="006476DE"/>
    <w:rsid w:val="00647866"/>
    <w:rsid w:val="00647F1B"/>
    <w:rsid w:val="00650904"/>
    <w:rsid w:val="00650D7C"/>
    <w:rsid w:val="006511D5"/>
    <w:rsid w:val="006519D0"/>
    <w:rsid w:val="00652130"/>
    <w:rsid w:val="00652620"/>
    <w:rsid w:val="00652BC4"/>
    <w:rsid w:val="00653B29"/>
    <w:rsid w:val="00653EB8"/>
    <w:rsid w:val="00654007"/>
    <w:rsid w:val="00654182"/>
    <w:rsid w:val="00654899"/>
    <w:rsid w:val="006550C1"/>
    <w:rsid w:val="00655963"/>
    <w:rsid w:val="00655A9A"/>
    <w:rsid w:val="00655BC6"/>
    <w:rsid w:val="00655FCF"/>
    <w:rsid w:val="00655FD5"/>
    <w:rsid w:val="00656852"/>
    <w:rsid w:val="00656F16"/>
    <w:rsid w:val="006572A0"/>
    <w:rsid w:val="006601D2"/>
    <w:rsid w:val="006604C7"/>
    <w:rsid w:val="006605FF"/>
    <w:rsid w:val="0066065F"/>
    <w:rsid w:val="006613EF"/>
    <w:rsid w:val="006617C8"/>
    <w:rsid w:val="0066258A"/>
    <w:rsid w:val="006625A5"/>
    <w:rsid w:val="0066273A"/>
    <w:rsid w:val="006628B7"/>
    <w:rsid w:val="00662924"/>
    <w:rsid w:val="00662C7E"/>
    <w:rsid w:val="00662EAD"/>
    <w:rsid w:val="00662F61"/>
    <w:rsid w:val="006631A2"/>
    <w:rsid w:val="00663BA9"/>
    <w:rsid w:val="00663F50"/>
    <w:rsid w:val="0066408E"/>
    <w:rsid w:val="006642FF"/>
    <w:rsid w:val="00664332"/>
    <w:rsid w:val="00665187"/>
    <w:rsid w:val="006659E7"/>
    <w:rsid w:val="00665C06"/>
    <w:rsid w:val="00666444"/>
    <w:rsid w:val="00666922"/>
    <w:rsid w:val="00666B0F"/>
    <w:rsid w:val="00666CB8"/>
    <w:rsid w:val="0066725C"/>
    <w:rsid w:val="00670375"/>
    <w:rsid w:val="00670415"/>
    <w:rsid w:val="00670E46"/>
    <w:rsid w:val="006710AF"/>
    <w:rsid w:val="0067186A"/>
    <w:rsid w:val="00671FB9"/>
    <w:rsid w:val="00671FFE"/>
    <w:rsid w:val="0067202A"/>
    <w:rsid w:val="006722DA"/>
    <w:rsid w:val="00672387"/>
    <w:rsid w:val="0067322A"/>
    <w:rsid w:val="006736EA"/>
    <w:rsid w:val="00673AD1"/>
    <w:rsid w:val="00673D45"/>
    <w:rsid w:val="00673EEB"/>
    <w:rsid w:val="006742A7"/>
    <w:rsid w:val="00674B54"/>
    <w:rsid w:val="00674C60"/>
    <w:rsid w:val="0067508E"/>
    <w:rsid w:val="00675344"/>
    <w:rsid w:val="00675721"/>
    <w:rsid w:val="006758FC"/>
    <w:rsid w:val="00675A54"/>
    <w:rsid w:val="00676620"/>
    <w:rsid w:val="00676C0F"/>
    <w:rsid w:val="00676E37"/>
    <w:rsid w:val="0067745E"/>
    <w:rsid w:val="006776A8"/>
    <w:rsid w:val="00677B29"/>
    <w:rsid w:val="00677C65"/>
    <w:rsid w:val="006805F3"/>
    <w:rsid w:val="0068085B"/>
    <w:rsid w:val="006809FB"/>
    <w:rsid w:val="00680C97"/>
    <w:rsid w:val="00680DD3"/>
    <w:rsid w:val="0068100D"/>
    <w:rsid w:val="0068114D"/>
    <w:rsid w:val="0068118E"/>
    <w:rsid w:val="006811D4"/>
    <w:rsid w:val="006816AE"/>
    <w:rsid w:val="00681F38"/>
    <w:rsid w:val="006820B1"/>
    <w:rsid w:val="006823E7"/>
    <w:rsid w:val="0068241E"/>
    <w:rsid w:val="006824F4"/>
    <w:rsid w:val="00682793"/>
    <w:rsid w:val="00682846"/>
    <w:rsid w:val="006828A2"/>
    <w:rsid w:val="00682EEC"/>
    <w:rsid w:val="006834A5"/>
    <w:rsid w:val="0068402C"/>
    <w:rsid w:val="006840E0"/>
    <w:rsid w:val="00684158"/>
    <w:rsid w:val="00685104"/>
    <w:rsid w:val="0068529C"/>
    <w:rsid w:val="006854D2"/>
    <w:rsid w:val="00685DBD"/>
    <w:rsid w:val="0068662E"/>
    <w:rsid w:val="006866D8"/>
    <w:rsid w:val="00686EF8"/>
    <w:rsid w:val="006900FD"/>
    <w:rsid w:val="006909D8"/>
    <w:rsid w:val="0069144F"/>
    <w:rsid w:val="00691723"/>
    <w:rsid w:val="006919BB"/>
    <w:rsid w:val="00691FA6"/>
    <w:rsid w:val="00692136"/>
    <w:rsid w:val="006922A9"/>
    <w:rsid w:val="00692566"/>
    <w:rsid w:val="006925B8"/>
    <w:rsid w:val="006926EE"/>
    <w:rsid w:val="00693132"/>
    <w:rsid w:val="00693ABE"/>
    <w:rsid w:val="00693DB1"/>
    <w:rsid w:val="00694120"/>
    <w:rsid w:val="006941D7"/>
    <w:rsid w:val="00694231"/>
    <w:rsid w:val="006946AA"/>
    <w:rsid w:val="00694889"/>
    <w:rsid w:val="006948DE"/>
    <w:rsid w:val="00694B63"/>
    <w:rsid w:val="006952DB"/>
    <w:rsid w:val="00695410"/>
    <w:rsid w:val="006954DB"/>
    <w:rsid w:val="006957F6"/>
    <w:rsid w:val="00696379"/>
    <w:rsid w:val="0069650B"/>
    <w:rsid w:val="00696B7D"/>
    <w:rsid w:val="00696DC6"/>
    <w:rsid w:val="00697001"/>
    <w:rsid w:val="00697076"/>
    <w:rsid w:val="00697754"/>
    <w:rsid w:val="006978DE"/>
    <w:rsid w:val="00697AC6"/>
    <w:rsid w:val="006A00CD"/>
    <w:rsid w:val="006A057F"/>
    <w:rsid w:val="006A08B4"/>
    <w:rsid w:val="006A0A7F"/>
    <w:rsid w:val="006A0FBC"/>
    <w:rsid w:val="006A1604"/>
    <w:rsid w:val="006A18FF"/>
    <w:rsid w:val="006A1FC2"/>
    <w:rsid w:val="006A209A"/>
    <w:rsid w:val="006A222A"/>
    <w:rsid w:val="006A26F1"/>
    <w:rsid w:val="006A2A26"/>
    <w:rsid w:val="006A2B1B"/>
    <w:rsid w:val="006A2CFF"/>
    <w:rsid w:val="006A378F"/>
    <w:rsid w:val="006A3BD2"/>
    <w:rsid w:val="006A3E47"/>
    <w:rsid w:val="006A4A20"/>
    <w:rsid w:val="006A500C"/>
    <w:rsid w:val="006A5022"/>
    <w:rsid w:val="006A5124"/>
    <w:rsid w:val="006A5160"/>
    <w:rsid w:val="006A5703"/>
    <w:rsid w:val="006A58A8"/>
    <w:rsid w:val="006A5921"/>
    <w:rsid w:val="006A5FB5"/>
    <w:rsid w:val="006A68D9"/>
    <w:rsid w:val="006A692A"/>
    <w:rsid w:val="006A6B46"/>
    <w:rsid w:val="006A6B59"/>
    <w:rsid w:val="006A6BE0"/>
    <w:rsid w:val="006A6C78"/>
    <w:rsid w:val="006A6FBE"/>
    <w:rsid w:val="006A713A"/>
    <w:rsid w:val="006A75E0"/>
    <w:rsid w:val="006A7C6E"/>
    <w:rsid w:val="006A7CEB"/>
    <w:rsid w:val="006A7E4F"/>
    <w:rsid w:val="006B04E5"/>
    <w:rsid w:val="006B086E"/>
    <w:rsid w:val="006B0E74"/>
    <w:rsid w:val="006B13C3"/>
    <w:rsid w:val="006B155C"/>
    <w:rsid w:val="006B1670"/>
    <w:rsid w:val="006B1680"/>
    <w:rsid w:val="006B1990"/>
    <w:rsid w:val="006B19AA"/>
    <w:rsid w:val="006B2A6E"/>
    <w:rsid w:val="006B35BA"/>
    <w:rsid w:val="006B37BC"/>
    <w:rsid w:val="006B3884"/>
    <w:rsid w:val="006B3C62"/>
    <w:rsid w:val="006B4400"/>
    <w:rsid w:val="006B4717"/>
    <w:rsid w:val="006B4EA0"/>
    <w:rsid w:val="006B53E8"/>
    <w:rsid w:val="006B588E"/>
    <w:rsid w:val="006B5976"/>
    <w:rsid w:val="006B5C29"/>
    <w:rsid w:val="006B6AD9"/>
    <w:rsid w:val="006B6E34"/>
    <w:rsid w:val="006B722C"/>
    <w:rsid w:val="006B72D2"/>
    <w:rsid w:val="006B74AE"/>
    <w:rsid w:val="006B78E7"/>
    <w:rsid w:val="006B7A62"/>
    <w:rsid w:val="006B7FBB"/>
    <w:rsid w:val="006C0888"/>
    <w:rsid w:val="006C0E83"/>
    <w:rsid w:val="006C1158"/>
    <w:rsid w:val="006C1BB9"/>
    <w:rsid w:val="006C1C40"/>
    <w:rsid w:val="006C23FA"/>
    <w:rsid w:val="006C28DC"/>
    <w:rsid w:val="006C31AF"/>
    <w:rsid w:val="006C3874"/>
    <w:rsid w:val="006C3ACC"/>
    <w:rsid w:val="006C3B69"/>
    <w:rsid w:val="006C3B86"/>
    <w:rsid w:val="006C3F32"/>
    <w:rsid w:val="006C3FB7"/>
    <w:rsid w:val="006C4393"/>
    <w:rsid w:val="006C454A"/>
    <w:rsid w:val="006C466A"/>
    <w:rsid w:val="006C46D7"/>
    <w:rsid w:val="006C476C"/>
    <w:rsid w:val="006C49C9"/>
    <w:rsid w:val="006C4DB5"/>
    <w:rsid w:val="006C4FD5"/>
    <w:rsid w:val="006C5126"/>
    <w:rsid w:val="006C546E"/>
    <w:rsid w:val="006C5582"/>
    <w:rsid w:val="006C66C8"/>
    <w:rsid w:val="006C69D1"/>
    <w:rsid w:val="006C6A2E"/>
    <w:rsid w:val="006C6AD9"/>
    <w:rsid w:val="006C6CA8"/>
    <w:rsid w:val="006C713A"/>
    <w:rsid w:val="006C71A1"/>
    <w:rsid w:val="006C7B3E"/>
    <w:rsid w:val="006D000B"/>
    <w:rsid w:val="006D01B8"/>
    <w:rsid w:val="006D037A"/>
    <w:rsid w:val="006D03DE"/>
    <w:rsid w:val="006D0DBD"/>
    <w:rsid w:val="006D1154"/>
    <w:rsid w:val="006D1612"/>
    <w:rsid w:val="006D238E"/>
    <w:rsid w:val="006D2564"/>
    <w:rsid w:val="006D2751"/>
    <w:rsid w:val="006D2B42"/>
    <w:rsid w:val="006D2B95"/>
    <w:rsid w:val="006D2F26"/>
    <w:rsid w:val="006D35F4"/>
    <w:rsid w:val="006D3A9B"/>
    <w:rsid w:val="006D41A1"/>
    <w:rsid w:val="006D44EF"/>
    <w:rsid w:val="006D5668"/>
    <w:rsid w:val="006D5F76"/>
    <w:rsid w:val="006D6CC0"/>
    <w:rsid w:val="006D7091"/>
    <w:rsid w:val="006D7C87"/>
    <w:rsid w:val="006E006E"/>
    <w:rsid w:val="006E0A38"/>
    <w:rsid w:val="006E0AA7"/>
    <w:rsid w:val="006E0C26"/>
    <w:rsid w:val="006E19B8"/>
    <w:rsid w:val="006E307E"/>
    <w:rsid w:val="006E3484"/>
    <w:rsid w:val="006E3BA7"/>
    <w:rsid w:val="006E4023"/>
    <w:rsid w:val="006E48F1"/>
    <w:rsid w:val="006E4AFC"/>
    <w:rsid w:val="006E4C1F"/>
    <w:rsid w:val="006E554A"/>
    <w:rsid w:val="006E5964"/>
    <w:rsid w:val="006E5AB4"/>
    <w:rsid w:val="006E5D90"/>
    <w:rsid w:val="006E611B"/>
    <w:rsid w:val="006E72BC"/>
    <w:rsid w:val="006E72D8"/>
    <w:rsid w:val="006E772E"/>
    <w:rsid w:val="006E7758"/>
    <w:rsid w:val="006E7EE0"/>
    <w:rsid w:val="006EC75E"/>
    <w:rsid w:val="006F09A3"/>
    <w:rsid w:val="006F0B8A"/>
    <w:rsid w:val="006F0C1B"/>
    <w:rsid w:val="006F11CF"/>
    <w:rsid w:val="006F1711"/>
    <w:rsid w:val="006F2752"/>
    <w:rsid w:val="006F2A57"/>
    <w:rsid w:val="006F3316"/>
    <w:rsid w:val="006F3ECA"/>
    <w:rsid w:val="006F40A7"/>
    <w:rsid w:val="006F40B0"/>
    <w:rsid w:val="006F40F0"/>
    <w:rsid w:val="006F4107"/>
    <w:rsid w:val="006F50AA"/>
    <w:rsid w:val="006F566B"/>
    <w:rsid w:val="006F5987"/>
    <w:rsid w:val="006F6584"/>
    <w:rsid w:val="006F668A"/>
    <w:rsid w:val="006F70B1"/>
    <w:rsid w:val="006F763A"/>
    <w:rsid w:val="006F7A51"/>
    <w:rsid w:val="00700041"/>
    <w:rsid w:val="007005D1"/>
    <w:rsid w:val="007006A1"/>
    <w:rsid w:val="0070089D"/>
    <w:rsid w:val="00701911"/>
    <w:rsid w:val="00701E0E"/>
    <w:rsid w:val="00701F85"/>
    <w:rsid w:val="00702370"/>
    <w:rsid w:val="00703413"/>
    <w:rsid w:val="00703609"/>
    <w:rsid w:val="0070372B"/>
    <w:rsid w:val="00703897"/>
    <w:rsid w:val="00703E34"/>
    <w:rsid w:val="007044E8"/>
    <w:rsid w:val="00704BD4"/>
    <w:rsid w:val="00704D3B"/>
    <w:rsid w:val="007056AF"/>
    <w:rsid w:val="0070709B"/>
    <w:rsid w:val="007074BB"/>
    <w:rsid w:val="0071068E"/>
    <w:rsid w:val="00710D41"/>
    <w:rsid w:val="00710D90"/>
    <w:rsid w:val="00710F3F"/>
    <w:rsid w:val="00711358"/>
    <w:rsid w:val="007123B4"/>
    <w:rsid w:val="00712431"/>
    <w:rsid w:val="0071279A"/>
    <w:rsid w:val="00712E40"/>
    <w:rsid w:val="00712E7E"/>
    <w:rsid w:val="00713083"/>
    <w:rsid w:val="00713E65"/>
    <w:rsid w:val="007141D3"/>
    <w:rsid w:val="007146EB"/>
    <w:rsid w:val="007148ED"/>
    <w:rsid w:val="00715209"/>
    <w:rsid w:val="0071522E"/>
    <w:rsid w:val="0071560C"/>
    <w:rsid w:val="00716398"/>
    <w:rsid w:val="0071650F"/>
    <w:rsid w:val="00716785"/>
    <w:rsid w:val="00716F7A"/>
    <w:rsid w:val="00717411"/>
    <w:rsid w:val="007179F8"/>
    <w:rsid w:val="00717F1C"/>
    <w:rsid w:val="00720929"/>
    <w:rsid w:val="0072094A"/>
    <w:rsid w:val="00720C75"/>
    <w:rsid w:val="00721487"/>
    <w:rsid w:val="007218FC"/>
    <w:rsid w:val="0072214F"/>
    <w:rsid w:val="00722560"/>
    <w:rsid w:val="00722BEB"/>
    <w:rsid w:val="00723030"/>
    <w:rsid w:val="0072306A"/>
    <w:rsid w:val="00723552"/>
    <w:rsid w:val="00723C99"/>
    <w:rsid w:val="00723E91"/>
    <w:rsid w:val="00723F7B"/>
    <w:rsid w:val="00724245"/>
    <w:rsid w:val="007242DA"/>
    <w:rsid w:val="0072461D"/>
    <w:rsid w:val="00724A04"/>
    <w:rsid w:val="00724B40"/>
    <w:rsid w:val="00724CEB"/>
    <w:rsid w:val="00724D47"/>
    <w:rsid w:val="00724E92"/>
    <w:rsid w:val="00725187"/>
    <w:rsid w:val="007258B5"/>
    <w:rsid w:val="00725908"/>
    <w:rsid w:val="00725949"/>
    <w:rsid w:val="00725C7C"/>
    <w:rsid w:val="00725D37"/>
    <w:rsid w:val="007261D2"/>
    <w:rsid w:val="007262E1"/>
    <w:rsid w:val="00726A7B"/>
    <w:rsid w:val="0072752C"/>
    <w:rsid w:val="007275AB"/>
    <w:rsid w:val="007277D2"/>
    <w:rsid w:val="00727A3A"/>
    <w:rsid w:val="00727D1B"/>
    <w:rsid w:val="00727F1C"/>
    <w:rsid w:val="007302FA"/>
    <w:rsid w:val="007306C9"/>
    <w:rsid w:val="00730DD5"/>
    <w:rsid w:val="007312BA"/>
    <w:rsid w:val="0073138C"/>
    <w:rsid w:val="00731F09"/>
    <w:rsid w:val="00732C8A"/>
    <w:rsid w:val="00732D2D"/>
    <w:rsid w:val="00732E84"/>
    <w:rsid w:val="00733176"/>
    <w:rsid w:val="0073355E"/>
    <w:rsid w:val="007337A6"/>
    <w:rsid w:val="00733823"/>
    <w:rsid w:val="00733FA0"/>
    <w:rsid w:val="00733FFF"/>
    <w:rsid w:val="00734046"/>
    <w:rsid w:val="007342D2"/>
    <w:rsid w:val="00735381"/>
    <w:rsid w:val="00735689"/>
    <w:rsid w:val="00735C44"/>
    <w:rsid w:val="00736037"/>
    <w:rsid w:val="0073603C"/>
    <w:rsid w:val="007361C5"/>
    <w:rsid w:val="007366C6"/>
    <w:rsid w:val="007369AB"/>
    <w:rsid w:val="00736A4F"/>
    <w:rsid w:val="0073714F"/>
    <w:rsid w:val="0073738F"/>
    <w:rsid w:val="007373DC"/>
    <w:rsid w:val="0073791D"/>
    <w:rsid w:val="00737A32"/>
    <w:rsid w:val="00737DF0"/>
    <w:rsid w:val="007403BC"/>
    <w:rsid w:val="007405F1"/>
    <w:rsid w:val="00740A24"/>
    <w:rsid w:val="00740A3D"/>
    <w:rsid w:val="00740B40"/>
    <w:rsid w:val="00740CCF"/>
    <w:rsid w:val="007410CE"/>
    <w:rsid w:val="007414EE"/>
    <w:rsid w:val="00741CBA"/>
    <w:rsid w:val="00741D54"/>
    <w:rsid w:val="00741D90"/>
    <w:rsid w:val="00742246"/>
    <w:rsid w:val="00742301"/>
    <w:rsid w:val="007427F0"/>
    <w:rsid w:val="00742946"/>
    <w:rsid w:val="00742BE7"/>
    <w:rsid w:val="00742DE3"/>
    <w:rsid w:val="0074386D"/>
    <w:rsid w:val="00743B59"/>
    <w:rsid w:val="00743BFC"/>
    <w:rsid w:val="00744844"/>
    <w:rsid w:val="00744A7E"/>
    <w:rsid w:val="00744EAE"/>
    <w:rsid w:val="00745EF3"/>
    <w:rsid w:val="00745F25"/>
    <w:rsid w:val="007461AF"/>
    <w:rsid w:val="00746776"/>
    <w:rsid w:val="007475FD"/>
    <w:rsid w:val="007502C9"/>
    <w:rsid w:val="00750393"/>
    <w:rsid w:val="00750B07"/>
    <w:rsid w:val="00751206"/>
    <w:rsid w:val="00751F90"/>
    <w:rsid w:val="007520F2"/>
    <w:rsid w:val="0075248A"/>
    <w:rsid w:val="00752C57"/>
    <w:rsid w:val="00752EDB"/>
    <w:rsid w:val="007531CC"/>
    <w:rsid w:val="0075343B"/>
    <w:rsid w:val="00753797"/>
    <w:rsid w:val="00753D3E"/>
    <w:rsid w:val="00753F36"/>
    <w:rsid w:val="0075426B"/>
    <w:rsid w:val="00754D88"/>
    <w:rsid w:val="00754F15"/>
    <w:rsid w:val="00755104"/>
    <w:rsid w:val="0075549A"/>
    <w:rsid w:val="00755A00"/>
    <w:rsid w:val="00756DC3"/>
    <w:rsid w:val="00756E20"/>
    <w:rsid w:val="00757B1A"/>
    <w:rsid w:val="00757D52"/>
    <w:rsid w:val="00757EBE"/>
    <w:rsid w:val="007600CB"/>
    <w:rsid w:val="00760363"/>
    <w:rsid w:val="00760510"/>
    <w:rsid w:val="007609FA"/>
    <w:rsid w:val="0076101D"/>
    <w:rsid w:val="007617AD"/>
    <w:rsid w:val="00761F08"/>
    <w:rsid w:val="00761F34"/>
    <w:rsid w:val="0076213F"/>
    <w:rsid w:val="0076223D"/>
    <w:rsid w:val="007635BE"/>
    <w:rsid w:val="0076377D"/>
    <w:rsid w:val="00763AAB"/>
    <w:rsid w:val="00763DE4"/>
    <w:rsid w:val="00763F68"/>
    <w:rsid w:val="00764039"/>
    <w:rsid w:val="007642FB"/>
    <w:rsid w:val="00764B4B"/>
    <w:rsid w:val="0076603E"/>
    <w:rsid w:val="0076661A"/>
    <w:rsid w:val="00766706"/>
    <w:rsid w:val="00766A06"/>
    <w:rsid w:val="00766F0B"/>
    <w:rsid w:val="007670DB"/>
    <w:rsid w:val="00767164"/>
    <w:rsid w:val="007678B6"/>
    <w:rsid w:val="00767AF2"/>
    <w:rsid w:val="00767F4E"/>
    <w:rsid w:val="0077029A"/>
    <w:rsid w:val="00770F4D"/>
    <w:rsid w:val="00771B02"/>
    <w:rsid w:val="00772260"/>
    <w:rsid w:val="007723C7"/>
    <w:rsid w:val="007727EF"/>
    <w:rsid w:val="00772A62"/>
    <w:rsid w:val="007738EC"/>
    <w:rsid w:val="00773CCE"/>
    <w:rsid w:val="00774498"/>
    <w:rsid w:val="007746CB"/>
    <w:rsid w:val="007749DE"/>
    <w:rsid w:val="007751DF"/>
    <w:rsid w:val="007752C9"/>
    <w:rsid w:val="00775388"/>
    <w:rsid w:val="00775950"/>
    <w:rsid w:val="00775EA5"/>
    <w:rsid w:val="00775F96"/>
    <w:rsid w:val="00776127"/>
    <w:rsid w:val="00776235"/>
    <w:rsid w:val="007763AC"/>
    <w:rsid w:val="0077742E"/>
    <w:rsid w:val="00777F33"/>
    <w:rsid w:val="007801F2"/>
    <w:rsid w:val="0078062B"/>
    <w:rsid w:val="00780818"/>
    <w:rsid w:val="0078091B"/>
    <w:rsid w:val="00780958"/>
    <w:rsid w:val="00781067"/>
    <w:rsid w:val="007812BA"/>
    <w:rsid w:val="0078163A"/>
    <w:rsid w:val="00781A04"/>
    <w:rsid w:val="0078217D"/>
    <w:rsid w:val="00782265"/>
    <w:rsid w:val="00782390"/>
    <w:rsid w:val="007828E9"/>
    <w:rsid w:val="00782EBC"/>
    <w:rsid w:val="00783D34"/>
    <w:rsid w:val="00783E57"/>
    <w:rsid w:val="007840FC"/>
    <w:rsid w:val="00784AFB"/>
    <w:rsid w:val="00785A32"/>
    <w:rsid w:val="00785B1E"/>
    <w:rsid w:val="00785B82"/>
    <w:rsid w:val="00786158"/>
    <w:rsid w:val="00787761"/>
    <w:rsid w:val="00787A0C"/>
    <w:rsid w:val="00790574"/>
    <w:rsid w:val="007912C6"/>
    <w:rsid w:val="007913C8"/>
    <w:rsid w:val="0079175F"/>
    <w:rsid w:val="00791AB2"/>
    <w:rsid w:val="00791B4A"/>
    <w:rsid w:val="00791BDF"/>
    <w:rsid w:val="00791DF2"/>
    <w:rsid w:val="00791E6C"/>
    <w:rsid w:val="00791FEC"/>
    <w:rsid w:val="00792104"/>
    <w:rsid w:val="007923FA"/>
    <w:rsid w:val="00792702"/>
    <w:rsid w:val="0079274D"/>
    <w:rsid w:val="00793208"/>
    <w:rsid w:val="00794807"/>
    <w:rsid w:val="00794ADC"/>
    <w:rsid w:val="00794C7E"/>
    <w:rsid w:val="00796331"/>
    <w:rsid w:val="00796B58"/>
    <w:rsid w:val="00796FAB"/>
    <w:rsid w:val="007A0F01"/>
    <w:rsid w:val="007A13D5"/>
    <w:rsid w:val="007A157A"/>
    <w:rsid w:val="007A1630"/>
    <w:rsid w:val="007A289E"/>
    <w:rsid w:val="007A29E5"/>
    <w:rsid w:val="007A2A12"/>
    <w:rsid w:val="007A2B8D"/>
    <w:rsid w:val="007A3592"/>
    <w:rsid w:val="007A37E0"/>
    <w:rsid w:val="007A388B"/>
    <w:rsid w:val="007A3C4A"/>
    <w:rsid w:val="007A4CED"/>
    <w:rsid w:val="007A4D67"/>
    <w:rsid w:val="007A5119"/>
    <w:rsid w:val="007A5641"/>
    <w:rsid w:val="007A56AF"/>
    <w:rsid w:val="007A5863"/>
    <w:rsid w:val="007A58A9"/>
    <w:rsid w:val="007A6571"/>
    <w:rsid w:val="007A65BB"/>
    <w:rsid w:val="007A673E"/>
    <w:rsid w:val="007A6C51"/>
    <w:rsid w:val="007A7268"/>
    <w:rsid w:val="007A72DC"/>
    <w:rsid w:val="007B04E3"/>
    <w:rsid w:val="007B0C78"/>
    <w:rsid w:val="007B0D89"/>
    <w:rsid w:val="007B1D3B"/>
    <w:rsid w:val="007B20DE"/>
    <w:rsid w:val="007B216A"/>
    <w:rsid w:val="007B3251"/>
    <w:rsid w:val="007B34AC"/>
    <w:rsid w:val="007B34F6"/>
    <w:rsid w:val="007B3752"/>
    <w:rsid w:val="007B3889"/>
    <w:rsid w:val="007B3FFD"/>
    <w:rsid w:val="007B4403"/>
    <w:rsid w:val="007B46B6"/>
    <w:rsid w:val="007B488F"/>
    <w:rsid w:val="007B4A8A"/>
    <w:rsid w:val="007B4CF7"/>
    <w:rsid w:val="007B4DBC"/>
    <w:rsid w:val="007B50C4"/>
    <w:rsid w:val="007B54CA"/>
    <w:rsid w:val="007B5A9D"/>
    <w:rsid w:val="007B670B"/>
    <w:rsid w:val="007B68A8"/>
    <w:rsid w:val="007B69D0"/>
    <w:rsid w:val="007B6C50"/>
    <w:rsid w:val="007B6F4B"/>
    <w:rsid w:val="007B7146"/>
    <w:rsid w:val="007B72C1"/>
    <w:rsid w:val="007C0152"/>
    <w:rsid w:val="007C0188"/>
    <w:rsid w:val="007C0B6E"/>
    <w:rsid w:val="007C0D89"/>
    <w:rsid w:val="007C0EC3"/>
    <w:rsid w:val="007C1233"/>
    <w:rsid w:val="007C2750"/>
    <w:rsid w:val="007C3270"/>
    <w:rsid w:val="007C3343"/>
    <w:rsid w:val="007C3809"/>
    <w:rsid w:val="007C38E5"/>
    <w:rsid w:val="007C3A6B"/>
    <w:rsid w:val="007C3AE4"/>
    <w:rsid w:val="007C3B14"/>
    <w:rsid w:val="007C3B8C"/>
    <w:rsid w:val="007C3F4B"/>
    <w:rsid w:val="007C43A6"/>
    <w:rsid w:val="007C484A"/>
    <w:rsid w:val="007C484C"/>
    <w:rsid w:val="007C498C"/>
    <w:rsid w:val="007C515E"/>
    <w:rsid w:val="007C67CA"/>
    <w:rsid w:val="007C683C"/>
    <w:rsid w:val="007C6A38"/>
    <w:rsid w:val="007C739E"/>
    <w:rsid w:val="007C73FD"/>
    <w:rsid w:val="007C782D"/>
    <w:rsid w:val="007C7866"/>
    <w:rsid w:val="007D0089"/>
    <w:rsid w:val="007D1172"/>
    <w:rsid w:val="007D1174"/>
    <w:rsid w:val="007D16E3"/>
    <w:rsid w:val="007D1BEE"/>
    <w:rsid w:val="007D2412"/>
    <w:rsid w:val="007D2746"/>
    <w:rsid w:val="007D2F38"/>
    <w:rsid w:val="007D2F54"/>
    <w:rsid w:val="007D4166"/>
    <w:rsid w:val="007D41BA"/>
    <w:rsid w:val="007D4276"/>
    <w:rsid w:val="007D4861"/>
    <w:rsid w:val="007D4B21"/>
    <w:rsid w:val="007D4CC8"/>
    <w:rsid w:val="007D4CD1"/>
    <w:rsid w:val="007D5315"/>
    <w:rsid w:val="007D5433"/>
    <w:rsid w:val="007D5476"/>
    <w:rsid w:val="007D553F"/>
    <w:rsid w:val="007D620D"/>
    <w:rsid w:val="007D67A9"/>
    <w:rsid w:val="007D6829"/>
    <w:rsid w:val="007D698B"/>
    <w:rsid w:val="007D6FA5"/>
    <w:rsid w:val="007D7038"/>
    <w:rsid w:val="007D7C07"/>
    <w:rsid w:val="007D7CE9"/>
    <w:rsid w:val="007D7DEE"/>
    <w:rsid w:val="007E020A"/>
    <w:rsid w:val="007E06DA"/>
    <w:rsid w:val="007E0789"/>
    <w:rsid w:val="007E0BCC"/>
    <w:rsid w:val="007E0C6C"/>
    <w:rsid w:val="007E0D72"/>
    <w:rsid w:val="007E1078"/>
    <w:rsid w:val="007E1882"/>
    <w:rsid w:val="007E18B8"/>
    <w:rsid w:val="007E1E45"/>
    <w:rsid w:val="007E1FBB"/>
    <w:rsid w:val="007E2345"/>
    <w:rsid w:val="007E310E"/>
    <w:rsid w:val="007E4098"/>
    <w:rsid w:val="007E41B2"/>
    <w:rsid w:val="007E4830"/>
    <w:rsid w:val="007E4A83"/>
    <w:rsid w:val="007E4BD4"/>
    <w:rsid w:val="007E4C16"/>
    <w:rsid w:val="007E4D70"/>
    <w:rsid w:val="007E4E8B"/>
    <w:rsid w:val="007E4EF1"/>
    <w:rsid w:val="007E553D"/>
    <w:rsid w:val="007E5737"/>
    <w:rsid w:val="007E58AA"/>
    <w:rsid w:val="007E58C5"/>
    <w:rsid w:val="007E5913"/>
    <w:rsid w:val="007E6478"/>
    <w:rsid w:val="007E6493"/>
    <w:rsid w:val="007E6BB9"/>
    <w:rsid w:val="007E6D5F"/>
    <w:rsid w:val="007E6FFC"/>
    <w:rsid w:val="007E701A"/>
    <w:rsid w:val="007E709C"/>
    <w:rsid w:val="007E7111"/>
    <w:rsid w:val="007E79EE"/>
    <w:rsid w:val="007E7AD7"/>
    <w:rsid w:val="007E7EB5"/>
    <w:rsid w:val="007E7F29"/>
    <w:rsid w:val="007F00B6"/>
    <w:rsid w:val="007F0129"/>
    <w:rsid w:val="007F0226"/>
    <w:rsid w:val="007F0694"/>
    <w:rsid w:val="007F0B78"/>
    <w:rsid w:val="007F0F67"/>
    <w:rsid w:val="007F105D"/>
    <w:rsid w:val="007F10E3"/>
    <w:rsid w:val="007F133E"/>
    <w:rsid w:val="007F25E5"/>
    <w:rsid w:val="007F26F5"/>
    <w:rsid w:val="007F2784"/>
    <w:rsid w:val="007F310E"/>
    <w:rsid w:val="007F344F"/>
    <w:rsid w:val="007F36F1"/>
    <w:rsid w:val="007F43B1"/>
    <w:rsid w:val="007F4FE1"/>
    <w:rsid w:val="007F52A2"/>
    <w:rsid w:val="007F5DF7"/>
    <w:rsid w:val="007F5EDE"/>
    <w:rsid w:val="007F68F5"/>
    <w:rsid w:val="007F6A2B"/>
    <w:rsid w:val="007F6C82"/>
    <w:rsid w:val="007F733F"/>
    <w:rsid w:val="00800755"/>
    <w:rsid w:val="00800D57"/>
    <w:rsid w:val="00800EA0"/>
    <w:rsid w:val="008010E4"/>
    <w:rsid w:val="00801173"/>
    <w:rsid w:val="008013A4"/>
    <w:rsid w:val="008017F2"/>
    <w:rsid w:val="00801E75"/>
    <w:rsid w:val="00802117"/>
    <w:rsid w:val="0080215F"/>
    <w:rsid w:val="0080288F"/>
    <w:rsid w:val="00802971"/>
    <w:rsid w:val="00802A90"/>
    <w:rsid w:val="00802B83"/>
    <w:rsid w:val="0080335B"/>
    <w:rsid w:val="008037DD"/>
    <w:rsid w:val="00803974"/>
    <w:rsid w:val="00803A4F"/>
    <w:rsid w:val="00803B04"/>
    <w:rsid w:val="008041B7"/>
    <w:rsid w:val="0080432B"/>
    <w:rsid w:val="0080512D"/>
    <w:rsid w:val="008051AB"/>
    <w:rsid w:val="00806606"/>
    <w:rsid w:val="00806790"/>
    <w:rsid w:val="008069AB"/>
    <w:rsid w:val="00806A33"/>
    <w:rsid w:val="00806E84"/>
    <w:rsid w:val="008070B1"/>
    <w:rsid w:val="008070DF"/>
    <w:rsid w:val="00807554"/>
    <w:rsid w:val="00810003"/>
    <w:rsid w:val="00810AA8"/>
    <w:rsid w:val="0081177F"/>
    <w:rsid w:val="00811F24"/>
    <w:rsid w:val="0081309E"/>
    <w:rsid w:val="008130CD"/>
    <w:rsid w:val="00813547"/>
    <w:rsid w:val="008137A7"/>
    <w:rsid w:val="00814224"/>
    <w:rsid w:val="008144A1"/>
    <w:rsid w:val="00814974"/>
    <w:rsid w:val="00814AF8"/>
    <w:rsid w:val="00814B8F"/>
    <w:rsid w:val="00814F2F"/>
    <w:rsid w:val="00815C32"/>
    <w:rsid w:val="00816234"/>
    <w:rsid w:val="00816621"/>
    <w:rsid w:val="00816B3B"/>
    <w:rsid w:val="00817F56"/>
    <w:rsid w:val="00820320"/>
    <w:rsid w:val="008207E8"/>
    <w:rsid w:val="00820A11"/>
    <w:rsid w:val="00821884"/>
    <w:rsid w:val="0082189B"/>
    <w:rsid w:val="00821BD9"/>
    <w:rsid w:val="008220E7"/>
    <w:rsid w:val="00823382"/>
    <w:rsid w:val="00823609"/>
    <w:rsid w:val="0082469E"/>
    <w:rsid w:val="00825051"/>
    <w:rsid w:val="0082576C"/>
    <w:rsid w:val="00825EBA"/>
    <w:rsid w:val="00826A02"/>
    <w:rsid w:val="00826BBD"/>
    <w:rsid w:val="00826D0E"/>
    <w:rsid w:val="0082762F"/>
    <w:rsid w:val="00827FEE"/>
    <w:rsid w:val="0083048B"/>
    <w:rsid w:val="0083073F"/>
    <w:rsid w:val="00830A49"/>
    <w:rsid w:val="00831207"/>
    <w:rsid w:val="00831400"/>
    <w:rsid w:val="008317F7"/>
    <w:rsid w:val="00831B4D"/>
    <w:rsid w:val="008328A3"/>
    <w:rsid w:val="00833396"/>
    <w:rsid w:val="00833621"/>
    <w:rsid w:val="008338FE"/>
    <w:rsid w:val="00833985"/>
    <w:rsid w:val="00833B33"/>
    <w:rsid w:val="00833DF7"/>
    <w:rsid w:val="00833E05"/>
    <w:rsid w:val="00833E81"/>
    <w:rsid w:val="008341A0"/>
    <w:rsid w:val="0083573A"/>
    <w:rsid w:val="0083584F"/>
    <w:rsid w:val="00835B1D"/>
    <w:rsid w:val="00835BFB"/>
    <w:rsid w:val="00835E82"/>
    <w:rsid w:val="0083666F"/>
    <w:rsid w:val="0083684E"/>
    <w:rsid w:val="00836B24"/>
    <w:rsid w:val="00836CB9"/>
    <w:rsid w:val="00837475"/>
    <w:rsid w:val="008377AA"/>
    <w:rsid w:val="00837873"/>
    <w:rsid w:val="00837C68"/>
    <w:rsid w:val="00837C7C"/>
    <w:rsid w:val="00837FF7"/>
    <w:rsid w:val="00840B86"/>
    <w:rsid w:val="00840BE1"/>
    <w:rsid w:val="00840E6A"/>
    <w:rsid w:val="00840EA2"/>
    <w:rsid w:val="00840F89"/>
    <w:rsid w:val="008415CF"/>
    <w:rsid w:val="0084170B"/>
    <w:rsid w:val="00841D69"/>
    <w:rsid w:val="00842071"/>
    <w:rsid w:val="008420BB"/>
    <w:rsid w:val="0084241C"/>
    <w:rsid w:val="00842967"/>
    <w:rsid w:val="0084297F"/>
    <w:rsid w:val="00842AA2"/>
    <w:rsid w:val="0084337B"/>
    <w:rsid w:val="008433D6"/>
    <w:rsid w:val="00843546"/>
    <w:rsid w:val="00843EE4"/>
    <w:rsid w:val="0084429B"/>
    <w:rsid w:val="008442BB"/>
    <w:rsid w:val="00844364"/>
    <w:rsid w:val="0084438F"/>
    <w:rsid w:val="00845024"/>
    <w:rsid w:val="008458DE"/>
    <w:rsid w:val="00846279"/>
    <w:rsid w:val="00846358"/>
    <w:rsid w:val="008465E4"/>
    <w:rsid w:val="008469B4"/>
    <w:rsid w:val="00846B5E"/>
    <w:rsid w:val="00846D33"/>
    <w:rsid w:val="00846FB4"/>
    <w:rsid w:val="00847710"/>
    <w:rsid w:val="008477F1"/>
    <w:rsid w:val="00847C0D"/>
    <w:rsid w:val="0085039E"/>
    <w:rsid w:val="008507E2"/>
    <w:rsid w:val="00850B5A"/>
    <w:rsid w:val="00851066"/>
    <w:rsid w:val="008510BC"/>
    <w:rsid w:val="00851113"/>
    <w:rsid w:val="00851202"/>
    <w:rsid w:val="008517BC"/>
    <w:rsid w:val="00851C4A"/>
    <w:rsid w:val="00851EA5"/>
    <w:rsid w:val="00851F44"/>
    <w:rsid w:val="00851F66"/>
    <w:rsid w:val="008521A0"/>
    <w:rsid w:val="0085226E"/>
    <w:rsid w:val="00852379"/>
    <w:rsid w:val="0085241C"/>
    <w:rsid w:val="00852B19"/>
    <w:rsid w:val="00853A4A"/>
    <w:rsid w:val="00853D2B"/>
    <w:rsid w:val="008546EE"/>
    <w:rsid w:val="00854DD4"/>
    <w:rsid w:val="0085509E"/>
    <w:rsid w:val="0085531F"/>
    <w:rsid w:val="00855901"/>
    <w:rsid w:val="00855D66"/>
    <w:rsid w:val="0085628E"/>
    <w:rsid w:val="00856721"/>
    <w:rsid w:val="00856C70"/>
    <w:rsid w:val="008570C3"/>
    <w:rsid w:val="00857811"/>
    <w:rsid w:val="00860289"/>
    <w:rsid w:val="008607C6"/>
    <w:rsid w:val="00860BAA"/>
    <w:rsid w:val="00860EDF"/>
    <w:rsid w:val="00861165"/>
    <w:rsid w:val="008613AE"/>
    <w:rsid w:val="008613B4"/>
    <w:rsid w:val="00861BC7"/>
    <w:rsid w:val="00862E04"/>
    <w:rsid w:val="0086345D"/>
    <w:rsid w:val="00863C31"/>
    <w:rsid w:val="00863C65"/>
    <w:rsid w:val="00863DC1"/>
    <w:rsid w:val="0086425B"/>
    <w:rsid w:val="00864666"/>
    <w:rsid w:val="00864A2A"/>
    <w:rsid w:val="00865304"/>
    <w:rsid w:val="00865867"/>
    <w:rsid w:val="00865A2C"/>
    <w:rsid w:val="00865ADA"/>
    <w:rsid w:val="0086681C"/>
    <w:rsid w:val="008672E9"/>
    <w:rsid w:val="008679B5"/>
    <w:rsid w:val="008701F0"/>
    <w:rsid w:val="00870D6C"/>
    <w:rsid w:val="008714FE"/>
    <w:rsid w:val="00872551"/>
    <w:rsid w:val="008727CA"/>
    <w:rsid w:val="00872FDD"/>
    <w:rsid w:val="00873072"/>
    <w:rsid w:val="008735FA"/>
    <w:rsid w:val="0087382F"/>
    <w:rsid w:val="008739B7"/>
    <w:rsid w:val="00873AAA"/>
    <w:rsid w:val="00873AF0"/>
    <w:rsid w:val="00874287"/>
    <w:rsid w:val="0087446F"/>
    <w:rsid w:val="00875721"/>
    <w:rsid w:val="008759E3"/>
    <w:rsid w:val="008759FD"/>
    <w:rsid w:val="00875D35"/>
    <w:rsid w:val="00875F41"/>
    <w:rsid w:val="00875FFE"/>
    <w:rsid w:val="00876D9D"/>
    <w:rsid w:val="00877491"/>
    <w:rsid w:val="008803CC"/>
    <w:rsid w:val="008804A9"/>
    <w:rsid w:val="00880D0E"/>
    <w:rsid w:val="00880E7A"/>
    <w:rsid w:val="008818CF"/>
    <w:rsid w:val="00881CA6"/>
    <w:rsid w:val="00881DE0"/>
    <w:rsid w:val="008826B2"/>
    <w:rsid w:val="00882B67"/>
    <w:rsid w:val="00882F56"/>
    <w:rsid w:val="0088327B"/>
    <w:rsid w:val="00883B56"/>
    <w:rsid w:val="00884DD7"/>
    <w:rsid w:val="00884EDB"/>
    <w:rsid w:val="0088596E"/>
    <w:rsid w:val="00885C3F"/>
    <w:rsid w:val="00885D27"/>
    <w:rsid w:val="00886859"/>
    <w:rsid w:val="00886A8B"/>
    <w:rsid w:val="00886FFD"/>
    <w:rsid w:val="008870C1"/>
    <w:rsid w:val="00887648"/>
    <w:rsid w:val="008879DD"/>
    <w:rsid w:val="00887EEE"/>
    <w:rsid w:val="00887F29"/>
    <w:rsid w:val="0089066F"/>
    <w:rsid w:val="00890EA5"/>
    <w:rsid w:val="0089177D"/>
    <w:rsid w:val="00891BF5"/>
    <w:rsid w:val="008933CC"/>
    <w:rsid w:val="008939E4"/>
    <w:rsid w:val="00893D77"/>
    <w:rsid w:val="00894AE3"/>
    <w:rsid w:val="00894ED3"/>
    <w:rsid w:val="0089565B"/>
    <w:rsid w:val="00895CB7"/>
    <w:rsid w:val="008969C2"/>
    <w:rsid w:val="00896D17"/>
    <w:rsid w:val="00896DC0"/>
    <w:rsid w:val="00897065"/>
    <w:rsid w:val="0089750E"/>
    <w:rsid w:val="0089771F"/>
    <w:rsid w:val="00897A20"/>
    <w:rsid w:val="008A0089"/>
    <w:rsid w:val="008A04C0"/>
    <w:rsid w:val="008A08E9"/>
    <w:rsid w:val="008A0B73"/>
    <w:rsid w:val="008A0E8D"/>
    <w:rsid w:val="008A1091"/>
    <w:rsid w:val="008A13C9"/>
    <w:rsid w:val="008A13E0"/>
    <w:rsid w:val="008A14BE"/>
    <w:rsid w:val="008A1719"/>
    <w:rsid w:val="008A1D8B"/>
    <w:rsid w:val="008A2C69"/>
    <w:rsid w:val="008A3113"/>
    <w:rsid w:val="008A348D"/>
    <w:rsid w:val="008A365D"/>
    <w:rsid w:val="008A3AB5"/>
    <w:rsid w:val="008A3D7F"/>
    <w:rsid w:val="008A4221"/>
    <w:rsid w:val="008A4CFF"/>
    <w:rsid w:val="008A55BB"/>
    <w:rsid w:val="008A56CD"/>
    <w:rsid w:val="008A5F1A"/>
    <w:rsid w:val="008A5F46"/>
    <w:rsid w:val="008A6178"/>
    <w:rsid w:val="008A64FA"/>
    <w:rsid w:val="008A695E"/>
    <w:rsid w:val="008A69EB"/>
    <w:rsid w:val="008A6ADE"/>
    <w:rsid w:val="008A7117"/>
    <w:rsid w:val="008A7D58"/>
    <w:rsid w:val="008B016D"/>
    <w:rsid w:val="008B0534"/>
    <w:rsid w:val="008B0872"/>
    <w:rsid w:val="008B08BD"/>
    <w:rsid w:val="008B0B0B"/>
    <w:rsid w:val="008B1318"/>
    <w:rsid w:val="008B135C"/>
    <w:rsid w:val="008B143C"/>
    <w:rsid w:val="008B16B1"/>
    <w:rsid w:val="008B1828"/>
    <w:rsid w:val="008B2754"/>
    <w:rsid w:val="008B304C"/>
    <w:rsid w:val="008B32C7"/>
    <w:rsid w:val="008B38A1"/>
    <w:rsid w:val="008B3D91"/>
    <w:rsid w:val="008B41B7"/>
    <w:rsid w:val="008B467E"/>
    <w:rsid w:val="008B4979"/>
    <w:rsid w:val="008B4C71"/>
    <w:rsid w:val="008B5A3C"/>
    <w:rsid w:val="008B5C47"/>
    <w:rsid w:val="008B6BC7"/>
    <w:rsid w:val="008B7365"/>
    <w:rsid w:val="008B7458"/>
    <w:rsid w:val="008C002E"/>
    <w:rsid w:val="008C0617"/>
    <w:rsid w:val="008C10B9"/>
    <w:rsid w:val="008C114F"/>
    <w:rsid w:val="008C11D7"/>
    <w:rsid w:val="008C1299"/>
    <w:rsid w:val="008C1428"/>
    <w:rsid w:val="008C182E"/>
    <w:rsid w:val="008C1AA4"/>
    <w:rsid w:val="008C1C1F"/>
    <w:rsid w:val="008C1CCF"/>
    <w:rsid w:val="008C1D29"/>
    <w:rsid w:val="008C1EDC"/>
    <w:rsid w:val="008C26CE"/>
    <w:rsid w:val="008C270F"/>
    <w:rsid w:val="008C2E54"/>
    <w:rsid w:val="008C2FE7"/>
    <w:rsid w:val="008C342E"/>
    <w:rsid w:val="008C3856"/>
    <w:rsid w:val="008C3B31"/>
    <w:rsid w:val="008C4D20"/>
    <w:rsid w:val="008C4D7A"/>
    <w:rsid w:val="008C4E9B"/>
    <w:rsid w:val="008C4FCF"/>
    <w:rsid w:val="008C566F"/>
    <w:rsid w:val="008C56E2"/>
    <w:rsid w:val="008C59B0"/>
    <w:rsid w:val="008C5B55"/>
    <w:rsid w:val="008C616C"/>
    <w:rsid w:val="008C64F3"/>
    <w:rsid w:val="008C679E"/>
    <w:rsid w:val="008C6D8F"/>
    <w:rsid w:val="008C73A3"/>
    <w:rsid w:val="008C751D"/>
    <w:rsid w:val="008C763E"/>
    <w:rsid w:val="008C7F70"/>
    <w:rsid w:val="008D00EA"/>
    <w:rsid w:val="008D05B9"/>
    <w:rsid w:val="008D0725"/>
    <w:rsid w:val="008D0D51"/>
    <w:rsid w:val="008D1504"/>
    <w:rsid w:val="008D1805"/>
    <w:rsid w:val="008D1B3B"/>
    <w:rsid w:val="008D1D17"/>
    <w:rsid w:val="008D2519"/>
    <w:rsid w:val="008D2592"/>
    <w:rsid w:val="008D32AF"/>
    <w:rsid w:val="008D40C0"/>
    <w:rsid w:val="008D422D"/>
    <w:rsid w:val="008D4960"/>
    <w:rsid w:val="008D4F93"/>
    <w:rsid w:val="008D514E"/>
    <w:rsid w:val="008D536E"/>
    <w:rsid w:val="008D5716"/>
    <w:rsid w:val="008D58A0"/>
    <w:rsid w:val="008D58EA"/>
    <w:rsid w:val="008D5B3A"/>
    <w:rsid w:val="008D6378"/>
    <w:rsid w:val="008D6F3A"/>
    <w:rsid w:val="008D6FBF"/>
    <w:rsid w:val="008D712B"/>
    <w:rsid w:val="008D7A07"/>
    <w:rsid w:val="008E076F"/>
    <w:rsid w:val="008E078F"/>
    <w:rsid w:val="008E09CF"/>
    <w:rsid w:val="008E1DDD"/>
    <w:rsid w:val="008E1E77"/>
    <w:rsid w:val="008E25AC"/>
    <w:rsid w:val="008E2734"/>
    <w:rsid w:val="008E2768"/>
    <w:rsid w:val="008E2A0B"/>
    <w:rsid w:val="008E2B98"/>
    <w:rsid w:val="008E2D96"/>
    <w:rsid w:val="008E2F3B"/>
    <w:rsid w:val="008E2F87"/>
    <w:rsid w:val="008E2F9A"/>
    <w:rsid w:val="008E361F"/>
    <w:rsid w:val="008E39D6"/>
    <w:rsid w:val="008E3C3A"/>
    <w:rsid w:val="008E43EA"/>
    <w:rsid w:val="008E478C"/>
    <w:rsid w:val="008E50BE"/>
    <w:rsid w:val="008E586E"/>
    <w:rsid w:val="008E58A6"/>
    <w:rsid w:val="008E5BF0"/>
    <w:rsid w:val="008E6488"/>
    <w:rsid w:val="008E7102"/>
    <w:rsid w:val="008E71B5"/>
    <w:rsid w:val="008E720C"/>
    <w:rsid w:val="008E738D"/>
    <w:rsid w:val="008E744F"/>
    <w:rsid w:val="008E7622"/>
    <w:rsid w:val="008E776E"/>
    <w:rsid w:val="008E7DE2"/>
    <w:rsid w:val="008E7E2D"/>
    <w:rsid w:val="008F04EE"/>
    <w:rsid w:val="008F0705"/>
    <w:rsid w:val="008F0761"/>
    <w:rsid w:val="008F07B9"/>
    <w:rsid w:val="008F0C73"/>
    <w:rsid w:val="008F0DC0"/>
    <w:rsid w:val="008F12A4"/>
    <w:rsid w:val="008F17CF"/>
    <w:rsid w:val="008F2303"/>
    <w:rsid w:val="008F2B59"/>
    <w:rsid w:val="008F2C05"/>
    <w:rsid w:val="008F4057"/>
    <w:rsid w:val="008F41DD"/>
    <w:rsid w:val="008F5989"/>
    <w:rsid w:val="008F5A7E"/>
    <w:rsid w:val="008F5E7D"/>
    <w:rsid w:val="008F63A8"/>
    <w:rsid w:val="008F7389"/>
    <w:rsid w:val="008F7573"/>
    <w:rsid w:val="00900061"/>
    <w:rsid w:val="00900586"/>
    <w:rsid w:val="0090124C"/>
    <w:rsid w:val="0090145C"/>
    <w:rsid w:val="009016E9"/>
    <w:rsid w:val="00901B8C"/>
    <w:rsid w:val="00902472"/>
    <w:rsid w:val="00902700"/>
    <w:rsid w:val="009029C3"/>
    <w:rsid w:val="009034BE"/>
    <w:rsid w:val="00903543"/>
    <w:rsid w:val="009038F4"/>
    <w:rsid w:val="00903A57"/>
    <w:rsid w:val="00903D67"/>
    <w:rsid w:val="00904155"/>
    <w:rsid w:val="009053AD"/>
    <w:rsid w:val="00906E74"/>
    <w:rsid w:val="00906ED6"/>
    <w:rsid w:val="00906F27"/>
    <w:rsid w:val="00906FBA"/>
    <w:rsid w:val="009072E5"/>
    <w:rsid w:val="0090748E"/>
    <w:rsid w:val="009077E7"/>
    <w:rsid w:val="00910B31"/>
    <w:rsid w:val="00910B72"/>
    <w:rsid w:val="00911708"/>
    <w:rsid w:val="00911B62"/>
    <w:rsid w:val="00911FFC"/>
    <w:rsid w:val="0091204D"/>
    <w:rsid w:val="009122BC"/>
    <w:rsid w:val="0091288D"/>
    <w:rsid w:val="00912FFA"/>
    <w:rsid w:val="00913130"/>
    <w:rsid w:val="009133EC"/>
    <w:rsid w:val="00913680"/>
    <w:rsid w:val="00913743"/>
    <w:rsid w:val="00913E6C"/>
    <w:rsid w:val="0091528E"/>
    <w:rsid w:val="00915455"/>
    <w:rsid w:val="009154C3"/>
    <w:rsid w:val="00915687"/>
    <w:rsid w:val="009156CD"/>
    <w:rsid w:val="00917463"/>
    <w:rsid w:val="009206B6"/>
    <w:rsid w:val="00920AE5"/>
    <w:rsid w:val="00920DA2"/>
    <w:rsid w:val="00920E0F"/>
    <w:rsid w:val="00921836"/>
    <w:rsid w:val="00921DE5"/>
    <w:rsid w:val="009221C1"/>
    <w:rsid w:val="00922328"/>
    <w:rsid w:val="00922376"/>
    <w:rsid w:val="009223FC"/>
    <w:rsid w:val="009233B8"/>
    <w:rsid w:val="009235C2"/>
    <w:rsid w:val="00923C73"/>
    <w:rsid w:val="00923F10"/>
    <w:rsid w:val="009242D1"/>
    <w:rsid w:val="0092469E"/>
    <w:rsid w:val="009246E4"/>
    <w:rsid w:val="009247F9"/>
    <w:rsid w:val="00924E81"/>
    <w:rsid w:val="00926763"/>
    <w:rsid w:val="009268A2"/>
    <w:rsid w:val="00926F86"/>
    <w:rsid w:val="0092782A"/>
    <w:rsid w:val="00927F79"/>
    <w:rsid w:val="0093063A"/>
    <w:rsid w:val="009308EE"/>
    <w:rsid w:val="00930926"/>
    <w:rsid w:val="009312A3"/>
    <w:rsid w:val="00931885"/>
    <w:rsid w:val="00931A53"/>
    <w:rsid w:val="00931CB8"/>
    <w:rsid w:val="00931E29"/>
    <w:rsid w:val="00931ECC"/>
    <w:rsid w:val="00932187"/>
    <w:rsid w:val="009324ED"/>
    <w:rsid w:val="009325D8"/>
    <w:rsid w:val="00932990"/>
    <w:rsid w:val="00932B5D"/>
    <w:rsid w:val="00932B84"/>
    <w:rsid w:val="00933250"/>
    <w:rsid w:val="00933455"/>
    <w:rsid w:val="0093348B"/>
    <w:rsid w:val="00933A0A"/>
    <w:rsid w:val="00933DF4"/>
    <w:rsid w:val="00933DFC"/>
    <w:rsid w:val="0093408D"/>
    <w:rsid w:val="0093425E"/>
    <w:rsid w:val="009348C2"/>
    <w:rsid w:val="009354FC"/>
    <w:rsid w:val="009355F0"/>
    <w:rsid w:val="00935A30"/>
    <w:rsid w:val="00935BBF"/>
    <w:rsid w:val="009361CA"/>
    <w:rsid w:val="009361E0"/>
    <w:rsid w:val="00936396"/>
    <w:rsid w:val="009363CF"/>
    <w:rsid w:val="009369AD"/>
    <w:rsid w:val="00936BFE"/>
    <w:rsid w:val="00937562"/>
    <w:rsid w:val="00937CC1"/>
    <w:rsid w:val="009409E5"/>
    <w:rsid w:val="00940A9C"/>
    <w:rsid w:val="00940C6F"/>
    <w:rsid w:val="00941617"/>
    <w:rsid w:val="00941716"/>
    <w:rsid w:val="00941B09"/>
    <w:rsid w:val="009421CB"/>
    <w:rsid w:val="0094229D"/>
    <w:rsid w:val="009423C2"/>
    <w:rsid w:val="00942D78"/>
    <w:rsid w:val="00943CCF"/>
    <w:rsid w:val="00943E02"/>
    <w:rsid w:val="00943E8E"/>
    <w:rsid w:val="0094416F"/>
    <w:rsid w:val="0094446D"/>
    <w:rsid w:val="009445F0"/>
    <w:rsid w:val="00946198"/>
    <w:rsid w:val="00946725"/>
    <w:rsid w:val="00946749"/>
    <w:rsid w:val="0094686E"/>
    <w:rsid w:val="009469E1"/>
    <w:rsid w:val="00947875"/>
    <w:rsid w:val="00947FA5"/>
    <w:rsid w:val="00950C77"/>
    <w:rsid w:val="00951028"/>
    <w:rsid w:val="00951163"/>
    <w:rsid w:val="00951411"/>
    <w:rsid w:val="00951A6B"/>
    <w:rsid w:val="0095201E"/>
    <w:rsid w:val="00952576"/>
    <w:rsid w:val="00952A60"/>
    <w:rsid w:val="00953537"/>
    <w:rsid w:val="00953C21"/>
    <w:rsid w:val="00953D9B"/>
    <w:rsid w:val="00954747"/>
    <w:rsid w:val="009552A8"/>
    <w:rsid w:val="009554DB"/>
    <w:rsid w:val="0095655F"/>
    <w:rsid w:val="00956766"/>
    <w:rsid w:val="00956D77"/>
    <w:rsid w:val="00957570"/>
    <w:rsid w:val="00957B85"/>
    <w:rsid w:val="00957C95"/>
    <w:rsid w:val="009607E6"/>
    <w:rsid w:val="009613A9"/>
    <w:rsid w:val="009615B1"/>
    <w:rsid w:val="00961B05"/>
    <w:rsid w:val="0096294B"/>
    <w:rsid w:val="00962F1B"/>
    <w:rsid w:val="00964002"/>
    <w:rsid w:val="0096407B"/>
    <w:rsid w:val="009645D3"/>
    <w:rsid w:val="00964728"/>
    <w:rsid w:val="00964D59"/>
    <w:rsid w:val="009650CD"/>
    <w:rsid w:val="009653D3"/>
    <w:rsid w:val="009654DA"/>
    <w:rsid w:val="009657E6"/>
    <w:rsid w:val="009658B1"/>
    <w:rsid w:val="00965A1B"/>
    <w:rsid w:val="00965B54"/>
    <w:rsid w:val="00965BDB"/>
    <w:rsid w:val="00966B01"/>
    <w:rsid w:val="0096751A"/>
    <w:rsid w:val="00967D75"/>
    <w:rsid w:val="009704CB"/>
    <w:rsid w:val="00970563"/>
    <w:rsid w:val="00970719"/>
    <w:rsid w:val="009709CD"/>
    <w:rsid w:val="00970C2D"/>
    <w:rsid w:val="00970E7E"/>
    <w:rsid w:val="00971043"/>
    <w:rsid w:val="009713C1"/>
    <w:rsid w:val="009719D5"/>
    <w:rsid w:val="00971B64"/>
    <w:rsid w:val="00971E2F"/>
    <w:rsid w:val="00972064"/>
    <w:rsid w:val="00972622"/>
    <w:rsid w:val="00972A69"/>
    <w:rsid w:val="00972B57"/>
    <w:rsid w:val="00972DFC"/>
    <w:rsid w:val="00972E67"/>
    <w:rsid w:val="00973597"/>
    <w:rsid w:val="00973866"/>
    <w:rsid w:val="00973EAF"/>
    <w:rsid w:val="00974932"/>
    <w:rsid w:val="00974C62"/>
    <w:rsid w:val="00974DAA"/>
    <w:rsid w:val="00975142"/>
    <w:rsid w:val="009753D3"/>
    <w:rsid w:val="009754DE"/>
    <w:rsid w:val="0097581D"/>
    <w:rsid w:val="00975DF3"/>
    <w:rsid w:val="00975FD1"/>
    <w:rsid w:val="009762F3"/>
    <w:rsid w:val="009763FC"/>
    <w:rsid w:val="0097663A"/>
    <w:rsid w:val="00976979"/>
    <w:rsid w:val="00976AE4"/>
    <w:rsid w:val="00976D5B"/>
    <w:rsid w:val="00976F7E"/>
    <w:rsid w:val="00980083"/>
    <w:rsid w:val="00980429"/>
    <w:rsid w:val="00980754"/>
    <w:rsid w:val="00980FBD"/>
    <w:rsid w:val="009810DA"/>
    <w:rsid w:val="00981BF0"/>
    <w:rsid w:val="00981E18"/>
    <w:rsid w:val="00982076"/>
    <w:rsid w:val="009825E7"/>
    <w:rsid w:val="00982956"/>
    <w:rsid w:val="00982A61"/>
    <w:rsid w:val="00982C9D"/>
    <w:rsid w:val="009831AF"/>
    <w:rsid w:val="009834FB"/>
    <w:rsid w:val="00983F7B"/>
    <w:rsid w:val="00984868"/>
    <w:rsid w:val="009849A8"/>
    <w:rsid w:val="00984A77"/>
    <w:rsid w:val="00984D5E"/>
    <w:rsid w:val="00984E72"/>
    <w:rsid w:val="00985311"/>
    <w:rsid w:val="009854CC"/>
    <w:rsid w:val="009854DF"/>
    <w:rsid w:val="0098556E"/>
    <w:rsid w:val="00985EF3"/>
    <w:rsid w:val="00985F27"/>
    <w:rsid w:val="00985F2E"/>
    <w:rsid w:val="00985FDC"/>
    <w:rsid w:val="0098601D"/>
    <w:rsid w:val="00986BD6"/>
    <w:rsid w:val="0098756E"/>
    <w:rsid w:val="00987D6A"/>
    <w:rsid w:val="00990022"/>
    <w:rsid w:val="0099030C"/>
    <w:rsid w:val="009908C8"/>
    <w:rsid w:val="00991151"/>
    <w:rsid w:val="009915E4"/>
    <w:rsid w:val="009915F9"/>
    <w:rsid w:val="00991F95"/>
    <w:rsid w:val="0099218D"/>
    <w:rsid w:val="0099245F"/>
    <w:rsid w:val="00992DBB"/>
    <w:rsid w:val="00993120"/>
    <w:rsid w:val="00993231"/>
    <w:rsid w:val="0099387D"/>
    <w:rsid w:val="00993A6C"/>
    <w:rsid w:val="00993A94"/>
    <w:rsid w:val="00993B49"/>
    <w:rsid w:val="00993C11"/>
    <w:rsid w:val="0099430A"/>
    <w:rsid w:val="0099536C"/>
    <w:rsid w:val="00995B16"/>
    <w:rsid w:val="00996301"/>
    <w:rsid w:val="009969A1"/>
    <w:rsid w:val="0099708D"/>
    <w:rsid w:val="00997133"/>
    <w:rsid w:val="00997660"/>
    <w:rsid w:val="00997B38"/>
    <w:rsid w:val="009A009C"/>
    <w:rsid w:val="009A052F"/>
    <w:rsid w:val="009A08B4"/>
    <w:rsid w:val="009A0BBC"/>
    <w:rsid w:val="009A1087"/>
    <w:rsid w:val="009A15A7"/>
    <w:rsid w:val="009A1A14"/>
    <w:rsid w:val="009A1A9C"/>
    <w:rsid w:val="009A1E2E"/>
    <w:rsid w:val="009A228A"/>
    <w:rsid w:val="009A29A4"/>
    <w:rsid w:val="009A3062"/>
    <w:rsid w:val="009A3455"/>
    <w:rsid w:val="009A3911"/>
    <w:rsid w:val="009A3F8F"/>
    <w:rsid w:val="009A49A6"/>
    <w:rsid w:val="009A4A00"/>
    <w:rsid w:val="009A4A50"/>
    <w:rsid w:val="009A4B0A"/>
    <w:rsid w:val="009A4E8C"/>
    <w:rsid w:val="009A52B8"/>
    <w:rsid w:val="009A56CA"/>
    <w:rsid w:val="009A6022"/>
    <w:rsid w:val="009A60DE"/>
    <w:rsid w:val="009A6952"/>
    <w:rsid w:val="009A6E9A"/>
    <w:rsid w:val="009A7B0E"/>
    <w:rsid w:val="009B04A9"/>
    <w:rsid w:val="009B0A9D"/>
    <w:rsid w:val="009B0ADA"/>
    <w:rsid w:val="009B0DE8"/>
    <w:rsid w:val="009B0F91"/>
    <w:rsid w:val="009B11AD"/>
    <w:rsid w:val="009B1CCE"/>
    <w:rsid w:val="009B2554"/>
    <w:rsid w:val="009B2A48"/>
    <w:rsid w:val="009B2B1D"/>
    <w:rsid w:val="009B2D46"/>
    <w:rsid w:val="009B33A2"/>
    <w:rsid w:val="009B456D"/>
    <w:rsid w:val="009B47A4"/>
    <w:rsid w:val="009B4E11"/>
    <w:rsid w:val="009B5062"/>
    <w:rsid w:val="009B5979"/>
    <w:rsid w:val="009B5CD5"/>
    <w:rsid w:val="009B5D20"/>
    <w:rsid w:val="009B6B82"/>
    <w:rsid w:val="009B6CA8"/>
    <w:rsid w:val="009B6E15"/>
    <w:rsid w:val="009B737D"/>
    <w:rsid w:val="009B7429"/>
    <w:rsid w:val="009B76FB"/>
    <w:rsid w:val="009B7D36"/>
    <w:rsid w:val="009B7D57"/>
    <w:rsid w:val="009C0559"/>
    <w:rsid w:val="009C06F2"/>
    <w:rsid w:val="009C0784"/>
    <w:rsid w:val="009C0806"/>
    <w:rsid w:val="009C10C5"/>
    <w:rsid w:val="009C15B9"/>
    <w:rsid w:val="009C18ED"/>
    <w:rsid w:val="009C1DA7"/>
    <w:rsid w:val="009C228F"/>
    <w:rsid w:val="009C2379"/>
    <w:rsid w:val="009C26AC"/>
    <w:rsid w:val="009C281F"/>
    <w:rsid w:val="009C3585"/>
    <w:rsid w:val="009C36BC"/>
    <w:rsid w:val="009C38E3"/>
    <w:rsid w:val="009C454B"/>
    <w:rsid w:val="009C45A6"/>
    <w:rsid w:val="009C4B18"/>
    <w:rsid w:val="009C5082"/>
    <w:rsid w:val="009C51E3"/>
    <w:rsid w:val="009C5A50"/>
    <w:rsid w:val="009C6112"/>
    <w:rsid w:val="009C6222"/>
    <w:rsid w:val="009C67D2"/>
    <w:rsid w:val="009C6A77"/>
    <w:rsid w:val="009C6B40"/>
    <w:rsid w:val="009C6F84"/>
    <w:rsid w:val="009C7754"/>
    <w:rsid w:val="009C7A01"/>
    <w:rsid w:val="009C7A78"/>
    <w:rsid w:val="009D010B"/>
    <w:rsid w:val="009D028D"/>
    <w:rsid w:val="009D02E5"/>
    <w:rsid w:val="009D049D"/>
    <w:rsid w:val="009D060B"/>
    <w:rsid w:val="009D098A"/>
    <w:rsid w:val="009D2137"/>
    <w:rsid w:val="009D2F6A"/>
    <w:rsid w:val="009D3B6A"/>
    <w:rsid w:val="009D3CE3"/>
    <w:rsid w:val="009D3D7A"/>
    <w:rsid w:val="009D454D"/>
    <w:rsid w:val="009D4598"/>
    <w:rsid w:val="009D4A9D"/>
    <w:rsid w:val="009D51AE"/>
    <w:rsid w:val="009D5587"/>
    <w:rsid w:val="009D57D5"/>
    <w:rsid w:val="009D5DA3"/>
    <w:rsid w:val="009D5F9C"/>
    <w:rsid w:val="009D6648"/>
    <w:rsid w:val="009D71FE"/>
    <w:rsid w:val="009D735D"/>
    <w:rsid w:val="009D7855"/>
    <w:rsid w:val="009D787A"/>
    <w:rsid w:val="009D7D17"/>
    <w:rsid w:val="009E01A2"/>
    <w:rsid w:val="009E0269"/>
    <w:rsid w:val="009E03A1"/>
    <w:rsid w:val="009E059A"/>
    <w:rsid w:val="009E06F9"/>
    <w:rsid w:val="009E0D38"/>
    <w:rsid w:val="009E119E"/>
    <w:rsid w:val="009E1399"/>
    <w:rsid w:val="009E1567"/>
    <w:rsid w:val="009E1623"/>
    <w:rsid w:val="009E1F8B"/>
    <w:rsid w:val="009E1F9E"/>
    <w:rsid w:val="009E2094"/>
    <w:rsid w:val="009E230B"/>
    <w:rsid w:val="009E2667"/>
    <w:rsid w:val="009E2840"/>
    <w:rsid w:val="009E2859"/>
    <w:rsid w:val="009E2A4F"/>
    <w:rsid w:val="009E2F61"/>
    <w:rsid w:val="009E34B0"/>
    <w:rsid w:val="009E3B38"/>
    <w:rsid w:val="009E3D2E"/>
    <w:rsid w:val="009E3E98"/>
    <w:rsid w:val="009E4224"/>
    <w:rsid w:val="009E44F1"/>
    <w:rsid w:val="009E453A"/>
    <w:rsid w:val="009E489D"/>
    <w:rsid w:val="009E4B55"/>
    <w:rsid w:val="009E5365"/>
    <w:rsid w:val="009E5BA9"/>
    <w:rsid w:val="009E5F2A"/>
    <w:rsid w:val="009E6061"/>
    <w:rsid w:val="009E61B4"/>
    <w:rsid w:val="009E7AAF"/>
    <w:rsid w:val="009F011B"/>
    <w:rsid w:val="009F03FF"/>
    <w:rsid w:val="009F09DA"/>
    <w:rsid w:val="009F09E1"/>
    <w:rsid w:val="009F0A69"/>
    <w:rsid w:val="009F0A9A"/>
    <w:rsid w:val="009F0BC1"/>
    <w:rsid w:val="009F0DF7"/>
    <w:rsid w:val="009F14BA"/>
    <w:rsid w:val="009F14EC"/>
    <w:rsid w:val="009F1D57"/>
    <w:rsid w:val="009F1D78"/>
    <w:rsid w:val="009F2111"/>
    <w:rsid w:val="009F234A"/>
    <w:rsid w:val="009F2463"/>
    <w:rsid w:val="009F24B2"/>
    <w:rsid w:val="009F2666"/>
    <w:rsid w:val="009F2B3A"/>
    <w:rsid w:val="009F30DB"/>
    <w:rsid w:val="009F391D"/>
    <w:rsid w:val="009F3A6D"/>
    <w:rsid w:val="009F420A"/>
    <w:rsid w:val="009F491D"/>
    <w:rsid w:val="009F4ECA"/>
    <w:rsid w:val="009F51AF"/>
    <w:rsid w:val="009F5368"/>
    <w:rsid w:val="009F5389"/>
    <w:rsid w:val="009F53DA"/>
    <w:rsid w:val="009F5581"/>
    <w:rsid w:val="009F565B"/>
    <w:rsid w:val="009F566D"/>
    <w:rsid w:val="009F5D65"/>
    <w:rsid w:val="009F5DF1"/>
    <w:rsid w:val="009F6379"/>
    <w:rsid w:val="009F682B"/>
    <w:rsid w:val="009F68BA"/>
    <w:rsid w:val="009F6FA0"/>
    <w:rsid w:val="009F6FED"/>
    <w:rsid w:val="009F70BC"/>
    <w:rsid w:val="009F7370"/>
    <w:rsid w:val="009F73B0"/>
    <w:rsid w:val="009F7D63"/>
    <w:rsid w:val="00A003D6"/>
    <w:rsid w:val="00A00715"/>
    <w:rsid w:val="00A00A7F"/>
    <w:rsid w:val="00A00AE4"/>
    <w:rsid w:val="00A00F8C"/>
    <w:rsid w:val="00A012FD"/>
    <w:rsid w:val="00A013A7"/>
    <w:rsid w:val="00A01614"/>
    <w:rsid w:val="00A01CD5"/>
    <w:rsid w:val="00A01DFE"/>
    <w:rsid w:val="00A01E62"/>
    <w:rsid w:val="00A01E97"/>
    <w:rsid w:val="00A02772"/>
    <w:rsid w:val="00A02D66"/>
    <w:rsid w:val="00A03087"/>
    <w:rsid w:val="00A0312E"/>
    <w:rsid w:val="00A0413D"/>
    <w:rsid w:val="00A047C7"/>
    <w:rsid w:val="00A04C6B"/>
    <w:rsid w:val="00A04DCE"/>
    <w:rsid w:val="00A05264"/>
    <w:rsid w:val="00A05281"/>
    <w:rsid w:val="00A05AD6"/>
    <w:rsid w:val="00A064F6"/>
    <w:rsid w:val="00A067F4"/>
    <w:rsid w:val="00A06871"/>
    <w:rsid w:val="00A068EA"/>
    <w:rsid w:val="00A06C3E"/>
    <w:rsid w:val="00A07462"/>
    <w:rsid w:val="00A075E7"/>
    <w:rsid w:val="00A07712"/>
    <w:rsid w:val="00A079D2"/>
    <w:rsid w:val="00A07C9B"/>
    <w:rsid w:val="00A07EA4"/>
    <w:rsid w:val="00A10C25"/>
    <w:rsid w:val="00A10FFF"/>
    <w:rsid w:val="00A11F02"/>
    <w:rsid w:val="00A12514"/>
    <w:rsid w:val="00A12E72"/>
    <w:rsid w:val="00A145A4"/>
    <w:rsid w:val="00A149A1"/>
    <w:rsid w:val="00A14C90"/>
    <w:rsid w:val="00A14E36"/>
    <w:rsid w:val="00A1525E"/>
    <w:rsid w:val="00A15583"/>
    <w:rsid w:val="00A1593F"/>
    <w:rsid w:val="00A159D8"/>
    <w:rsid w:val="00A15FA4"/>
    <w:rsid w:val="00A162E7"/>
    <w:rsid w:val="00A16A28"/>
    <w:rsid w:val="00A16BB6"/>
    <w:rsid w:val="00A16CDC"/>
    <w:rsid w:val="00A17003"/>
    <w:rsid w:val="00A172AC"/>
    <w:rsid w:val="00A17395"/>
    <w:rsid w:val="00A173C6"/>
    <w:rsid w:val="00A17F6F"/>
    <w:rsid w:val="00A20266"/>
    <w:rsid w:val="00A20BE8"/>
    <w:rsid w:val="00A20C4F"/>
    <w:rsid w:val="00A21418"/>
    <w:rsid w:val="00A21723"/>
    <w:rsid w:val="00A21D47"/>
    <w:rsid w:val="00A223CB"/>
    <w:rsid w:val="00A23711"/>
    <w:rsid w:val="00A23E3C"/>
    <w:rsid w:val="00A243A3"/>
    <w:rsid w:val="00A2459F"/>
    <w:rsid w:val="00A24625"/>
    <w:rsid w:val="00A24725"/>
    <w:rsid w:val="00A24AC5"/>
    <w:rsid w:val="00A24F30"/>
    <w:rsid w:val="00A255F6"/>
    <w:rsid w:val="00A25624"/>
    <w:rsid w:val="00A25C6A"/>
    <w:rsid w:val="00A25DAB"/>
    <w:rsid w:val="00A25FAA"/>
    <w:rsid w:val="00A26E65"/>
    <w:rsid w:val="00A27290"/>
    <w:rsid w:val="00A277C4"/>
    <w:rsid w:val="00A27F2B"/>
    <w:rsid w:val="00A3072F"/>
    <w:rsid w:val="00A30F47"/>
    <w:rsid w:val="00A31085"/>
    <w:rsid w:val="00A31268"/>
    <w:rsid w:val="00A31480"/>
    <w:rsid w:val="00A31850"/>
    <w:rsid w:val="00A31A71"/>
    <w:rsid w:val="00A31DE6"/>
    <w:rsid w:val="00A322AF"/>
    <w:rsid w:val="00A32874"/>
    <w:rsid w:val="00A32A95"/>
    <w:rsid w:val="00A32E6E"/>
    <w:rsid w:val="00A32FDA"/>
    <w:rsid w:val="00A33344"/>
    <w:rsid w:val="00A33D8E"/>
    <w:rsid w:val="00A33FC9"/>
    <w:rsid w:val="00A340B2"/>
    <w:rsid w:val="00A346FF"/>
    <w:rsid w:val="00A35058"/>
    <w:rsid w:val="00A350B9"/>
    <w:rsid w:val="00A35655"/>
    <w:rsid w:val="00A356C2"/>
    <w:rsid w:val="00A36240"/>
    <w:rsid w:val="00A36393"/>
    <w:rsid w:val="00A36923"/>
    <w:rsid w:val="00A36FC9"/>
    <w:rsid w:val="00A372BF"/>
    <w:rsid w:val="00A373DC"/>
    <w:rsid w:val="00A37DED"/>
    <w:rsid w:val="00A405AB"/>
    <w:rsid w:val="00A407FF"/>
    <w:rsid w:val="00A40FAA"/>
    <w:rsid w:val="00A41B4A"/>
    <w:rsid w:val="00A41E2C"/>
    <w:rsid w:val="00A42CDA"/>
    <w:rsid w:val="00A42D36"/>
    <w:rsid w:val="00A43205"/>
    <w:rsid w:val="00A4333D"/>
    <w:rsid w:val="00A43370"/>
    <w:rsid w:val="00A43654"/>
    <w:rsid w:val="00A43877"/>
    <w:rsid w:val="00A43DBC"/>
    <w:rsid w:val="00A44253"/>
    <w:rsid w:val="00A44D10"/>
    <w:rsid w:val="00A4555E"/>
    <w:rsid w:val="00A45634"/>
    <w:rsid w:val="00A45BAF"/>
    <w:rsid w:val="00A45CA4"/>
    <w:rsid w:val="00A45E23"/>
    <w:rsid w:val="00A46265"/>
    <w:rsid w:val="00A46549"/>
    <w:rsid w:val="00A467F4"/>
    <w:rsid w:val="00A4745F"/>
    <w:rsid w:val="00A4771C"/>
    <w:rsid w:val="00A47BC7"/>
    <w:rsid w:val="00A47D04"/>
    <w:rsid w:val="00A47D34"/>
    <w:rsid w:val="00A47EE5"/>
    <w:rsid w:val="00A50070"/>
    <w:rsid w:val="00A50223"/>
    <w:rsid w:val="00A50632"/>
    <w:rsid w:val="00A5089D"/>
    <w:rsid w:val="00A5098B"/>
    <w:rsid w:val="00A50ADB"/>
    <w:rsid w:val="00A50D2A"/>
    <w:rsid w:val="00A50EB4"/>
    <w:rsid w:val="00A51284"/>
    <w:rsid w:val="00A51456"/>
    <w:rsid w:val="00A51619"/>
    <w:rsid w:val="00A52090"/>
    <w:rsid w:val="00A52161"/>
    <w:rsid w:val="00A5233B"/>
    <w:rsid w:val="00A5292D"/>
    <w:rsid w:val="00A52A41"/>
    <w:rsid w:val="00A52BC1"/>
    <w:rsid w:val="00A52EDA"/>
    <w:rsid w:val="00A5387E"/>
    <w:rsid w:val="00A53BC2"/>
    <w:rsid w:val="00A53E4E"/>
    <w:rsid w:val="00A5449C"/>
    <w:rsid w:val="00A54710"/>
    <w:rsid w:val="00A54E6B"/>
    <w:rsid w:val="00A5517F"/>
    <w:rsid w:val="00A552BE"/>
    <w:rsid w:val="00A5530D"/>
    <w:rsid w:val="00A55666"/>
    <w:rsid w:val="00A557E9"/>
    <w:rsid w:val="00A56362"/>
    <w:rsid w:val="00A5661C"/>
    <w:rsid w:val="00A5680F"/>
    <w:rsid w:val="00A56855"/>
    <w:rsid w:val="00A56A5D"/>
    <w:rsid w:val="00A5747C"/>
    <w:rsid w:val="00A57B7E"/>
    <w:rsid w:val="00A57BF7"/>
    <w:rsid w:val="00A60344"/>
    <w:rsid w:val="00A607D4"/>
    <w:rsid w:val="00A60835"/>
    <w:rsid w:val="00A60FD5"/>
    <w:rsid w:val="00A61091"/>
    <w:rsid w:val="00A61515"/>
    <w:rsid w:val="00A61949"/>
    <w:rsid w:val="00A619B5"/>
    <w:rsid w:val="00A619ED"/>
    <w:rsid w:val="00A61E7B"/>
    <w:rsid w:val="00A61F6D"/>
    <w:rsid w:val="00A62449"/>
    <w:rsid w:val="00A62947"/>
    <w:rsid w:val="00A630D7"/>
    <w:rsid w:val="00A63120"/>
    <w:rsid w:val="00A6344F"/>
    <w:rsid w:val="00A63518"/>
    <w:rsid w:val="00A6377A"/>
    <w:rsid w:val="00A63972"/>
    <w:rsid w:val="00A64121"/>
    <w:rsid w:val="00A64267"/>
    <w:rsid w:val="00A6474A"/>
    <w:rsid w:val="00A64E86"/>
    <w:rsid w:val="00A6517E"/>
    <w:rsid w:val="00A6531E"/>
    <w:rsid w:val="00A659FF"/>
    <w:rsid w:val="00A65D7B"/>
    <w:rsid w:val="00A65D88"/>
    <w:rsid w:val="00A65DAE"/>
    <w:rsid w:val="00A65E7B"/>
    <w:rsid w:val="00A66043"/>
    <w:rsid w:val="00A66F15"/>
    <w:rsid w:val="00A6729F"/>
    <w:rsid w:val="00A6742B"/>
    <w:rsid w:val="00A6782D"/>
    <w:rsid w:val="00A67B60"/>
    <w:rsid w:val="00A7008B"/>
    <w:rsid w:val="00A70113"/>
    <w:rsid w:val="00A70909"/>
    <w:rsid w:val="00A70DC3"/>
    <w:rsid w:val="00A70ED4"/>
    <w:rsid w:val="00A713D6"/>
    <w:rsid w:val="00A71561"/>
    <w:rsid w:val="00A71B86"/>
    <w:rsid w:val="00A72767"/>
    <w:rsid w:val="00A72CB2"/>
    <w:rsid w:val="00A72F88"/>
    <w:rsid w:val="00A733FE"/>
    <w:rsid w:val="00A73698"/>
    <w:rsid w:val="00A74AAF"/>
    <w:rsid w:val="00A74B25"/>
    <w:rsid w:val="00A74E18"/>
    <w:rsid w:val="00A74E58"/>
    <w:rsid w:val="00A74EA9"/>
    <w:rsid w:val="00A7507A"/>
    <w:rsid w:val="00A75E9D"/>
    <w:rsid w:val="00A7680F"/>
    <w:rsid w:val="00A76E63"/>
    <w:rsid w:val="00A76EEA"/>
    <w:rsid w:val="00A76EFA"/>
    <w:rsid w:val="00A77173"/>
    <w:rsid w:val="00A77702"/>
    <w:rsid w:val="00A77DA9"/>
    <w:rsid w:val="00A77E88"/>
    <w:rsid w:val="00A80257"/>
    <w:rsid w:val="00A8092F"/>
    <w:rsid w:val="00A812DC"/>
    <w:rsid w:val="00A81496"/>
    <w:rsid w:val="00A81748"/>
    <w:rsid w:val="00A817B8"/>
    <w:rsid w:val="00A821C5"/>
    <w:rsid w:val="00A82212"/>
    <w:rsid w:val="00A82261"/>
    <w:rsid w:val="00A823C8"/>
    <w:rsid w:val="00A82C1E"/>
    <w:rsid w:val="00A82FE6"/>
    <w:rsid w:val="00A8328F"/>
    <w:rsid w:val="00A83E52"/>
    <w:rsid w:val="00A843EC"/>
    <w:rsid w:val="00A8444B"/>
    <w:rsid w:val="00A848AA"/>
    <w:rsid w:val="00A85098"/>
    <w:rsid w:val="00A8565A"/>
    <w:rsid w:val="00A8571E"/>
    <w:rsid w:val="00A85846"/>
    <w:rsid w:val="00A86236"/>
    <w:rsid w:val="00A86E1A"/>
    <w:rsid w:val="00A86E64"/>
    <w:rsid w:val="00A871D3"/>
    <w:rsid w:val="00A87603"/>
    <w:rsid w:val="00A87AA6"/>
    <w:rsid w:val="00A87C5F"/>
    <w:rsid w:val="00A90E33"/>
    <w:rsid w:val="00A91214"/>
    <w:rsid w:val="00A91D39"/>
    <w:rsid w:val="00A92CF0"/>
    <w:rsid w:val="00A92FC0"/>
    <w:rsid w:val="00A93D73"/>
    <w:rsid w:val="00A93FBA"/>
    <w:rsid w:val="00A94236"/>
    <w:rsid w:val="00A9455A"/>
    <w:rsid w:val="00A94C3D"/>
    <w:rsid w:val="00A94DE8"/>
    <w:rsid w:val="00A95458"/>
    <w:rsid w:val="00A959B8"/>
    <w:rsid w:val="00A96007"/>
    <w:rsid w:val="00A96581"/>
    <w:rsid w:val="00A96B38"/>
    <w:rsid w:val="00A96D69"/>
    <w:rsid w:val="00A97328"/>
    <w:rsid w:val="00A97553"/>
    <w:rsid w:val="00A9768F"/>
    <w:rsid w:val="00A97F39"/>
    <w:rsid w:val="00A97FD0"/>
    <w:rsid w:val="00AA03B5"/>
    <w:rsid w:val="00AA0636"/>
    <w:rsid w:val="00AA0ADF"/>
    <w:rsid w:val="00AA0B15"/>
    <w:rsid w:val="00AA11E0"/>
    <w:rsid w:val="00AA1274"/>
    <w:rsid w:val="00AA160A"/>
    <w:rsid w:val="00AA1919"/>
    <w:rsid w:val="00AA1CB5"/>
    <w:rsid w:val="00AA1E9A"/>
    <w:rsid w:val="00AA28E7"/>
    <w:rsid w:val="00AA2A29"/>
    <w:rsid w:val="00AA2B41"/>
    <w:rsid w:val="00AA3029"/>
    <w:rsid w:val="00AA3308"/>
    <w:rsid w:val="00AA36DB"/>
    <w:rsid w:val="00AA42A3"/>
    <w:rsid w:val="00AA43A1"/>
    <w:rsid w:val="00AA4955"/>
    <w:rsid w:val="00AA4B17"/>
    <w:rsid w:val="00AA4CC5"/>
    <w:rsid w:val="00AA5399"/>
    <w:rsid w:val="00AA595B"/>
    <w:rsid w:val="00AA5ACC"/>
    <w:rsid w:val="00AA5DC2"/>
    <w:rsid w:val="00AA71FC"/>
    <w:rsid w:val="00AA75EC"/>
    <w:rsid w:val="00AA776D"/>
    <w:rsid w:val="00AA7C69"/>
    <w:rsid w:val="00AA7FE5"/>
    <w:rsid w:val="00AB02F4"/>
    <w:rsid w:val="00AB04B8"/>
    <w:rsid w:val="00AB055D"/>
    <w:rsid w:val="00AB0913"/>
    <w:rsid w:val="00AB11F9"/>
    <w:rsid w:val="00AB14B4"/>
    <w:rsid w:val="00AB2461"/>
    <w:rsid w:val="00AB2919"/>
    <w:rsid w:val="00AB2948"/>
    <w:rsid w:val="00AB2A5C"/>
    <w:rsid w:val="00AB4016"/>
    <w:rsid w:val="00AB4467"/>
    <w:rsid w:val="00AB4BE8"/>
    <w:rsid w:val="00AB4E32"/>
    <w:rsid w:val="00AB5090"/>
    <w:rsid w:val="00AB562B"/>
    <w:rsid w:val="00AB595E"/>
    <w:rsid w:val="00AB5ECD"/>
    <w:rsid w:val="00AB604A"/>
    <w:rsid w:val="00AB667A"/>
    <w:rsid w:val="00AB714A"/>
    <w:rsid w:val="00AB7E6C"/>
    <w:rsid w:val="00AB7F02"/>
    <w:rsid w:val="00AC0787"/>
    <w:rsid w:val="00AC0EAE"/>
    <w:rsid w:val="00AC0F22"/>
    <w:rsid w:val="00AC1179"/>
    <w:rsid w:val="00AC1364"/>
    <w:rsid w:val="00AC156C"/>
    <w:rsid w:val="00AC162B"/>
    <w:rsid w:val="00AC1D25"/>
    <w:rsid w:val="00AC2615"/>
    <w:rsid w:val="00AC2962"/>
    <w:rsid w:val="00AC3338"/>
    <w:rsid w:val="00AC33FF"/>
    <w:rsid w:val="00AC34F0"/>
    <w:rsid w:val="00AC35DF"/>
    <w:rsid w:val="00AC3A0B"/>
    <w:rsid w:val="00AC3AA3"/>
    <w:rsid w:val="00AC3D16"/>
    <w:rsid w:val="00AC4A1F"/>
    <w:rsid w:val="00AC4C14"/>
    <w:rsid w:val="00AC4D13"/>
    <w:rsid w:val="00AC4D8F"/>
    <w:rsid w:val="00AC4ED4"/>
    <w:rsid w:val="00AC5793"/>
    <w:rsid w:val="00AC63E0"/>
    <w:rsid w:val="00AC6474"/>
    <w:rsid w:val="00AC6880"/>
    <w:rsid w:val="00AC6BD9"/>
    <w:rsid w:val="00AD0218"/>
    <w:rsid w:val="00AD0A6A"/>
    <w:rsid w:val="00AD0B57"/>
    <w:rsid w:val="00AD1790"/>
    <w:rsid w:val="00AD2A35"/>
    <w:rsid w:val="00AD2AD8"/>
    <w:rsid w:val="00AD2AF5"/>
    <w:rsid w:val="00AD337A"/>
    <w:rsid w:val="00AD345D"/>
    <w:rsid w:val="00AD3AB7"/>
    <w:rsid w:val="00AD3C33"/>
    <w:rsid w:val="00AD4081"/>
    <w:rsid w:val="00AD4181"/>
    <w:rsid w:val="00AD4AD4"/>
    <w:rsid w:val="00AD4B9B"/>
    <w:rsid w:val="00AD5159"/>
    <w:rsid w:val="00AD5437"/>
    <w:rsid w:val="00AD5CE9"/>
    <w:rsid w:val="00AD6DF3"/>
    <w:rsid w:val="00AD70B8"/>
    <w:rsid w:val="00AD7437"/>
    <w:rsid w:val="00AD7653"/>
    <w:rsid w:val="00AE02BB"/>
    <w:rsid w:val="00AE0677"/>
    <w:rsid w:val="00AE06FA"/>
    <w:rsid w:val="00AE0D9F"/>
    <w:rsid w:val="00AE1210"/>
    <w:rsid w:val="00AE176D"/>
    <w:rsid w:val="00AE1CE3"/>
    <w:rsid w:val="00AE1E45"/>
    <w:rsid w:val="00AE1FC3"/>
    <w:rsid w:val="00AE2687"/>
    <w:rsid w:val="00AE283C"/>
    <w:rsid w:val="00AE2923"/>
    <w:rsid w:val="00AE2ACD"/>
    <w:rsid w:val="00AE2CD4"/>
    <w:rsid w:val="00AE313B"/>
    <w:rsid w:val="00AE31EF"/>
    <w:rsid w:val="00AE3325"/>
    <w:rsid w:val="00AE3ECF"/>
    <w:rsid w:val="00AE4401"/>
    <w:rsid w:val="00AE4B61"/>
    <w:rsid w:val="00AE4F26"/>
    <w:rsid w:val="00AE53AE"/>
    <w:rsid w:val="00AE5840"/>
    <w:rsid w:val="00AE5CDD"/>
    <w:rsid w:val="00AE5CDF"/>
    <w:rsid w:val="00AE60A6"/>
    <w:rsid w:val="00AE6D4D"/>
    <w:rsid w:val="00AE6E13"/>
    <w:rsid w:val="00AE7728"/>
    <w:rsid w:val="00AE7BDD"/>
    <w:rsid w:val="00AE7DAC"/>
    <w:rsid w:val="00AE7EAD"/>
    <w:rsid w:val="00AF005B"/>
    <w:rsid w:val="00AF0150"/>
    <w:rsid w:val="00AF0A59"/>
    <w:rsid w:val="00AF0A93"/>
    <w:rsid w:val="00AF11E3"/>
    <w:rsid w:val="00AF1396"/>
    <w:rsid w:val="00AF1476"/>
    <w:rsid w:val="00AF1574"/>
    <w:rsid w:val="00AF1C92"/>
    <w:rsid w:val="00AF23BE"/>
    <w:rsid w:val="00AF2434"/>
    <w:rsid w:val="00AF2D85"/>
    <w:rsid w:val="00AF2E21"/>
    <w:rsid w:val="00AF39BD"/>
    <w:rsid w:val="00AF3D9F"/>
    <w:rsid w:val="00AF492D"/>
    <w:rsid w:val="00AF4B8F"/>
    <w:rsid w:val="00AF54A9"/>
    <w:rsid w:val="00AF56B1"/>
    <w:rsid w:val="00AF6743"/>
    <w:rsid w:val="00AF67AB"/>
    <w:rsid w:val="00AF6D6B"/>
    <w:rsid w:val="00AF6E33"/>
    <w:rsid w:val="00AF6E78"/>
    <w:rsid w:val="00AF6F40"/>
    <w:rsid w:val="00AF6FBA"/>
    <w:rsid w:val="00AF73A0"/>
    <w:rsid w:val="00AF78C3"/>
    <w:rsid w:val="00B00343"/>
    <w:rsid w:val="00B00C8C"/>
    <w:rsid w:val="00B01096"/>
    <w:rsid w:val="00B02232"/>
    <w:rsid w:val="00B022E8"/>
    <w:rsid w:val="00B0248E"/>
    <w:rsid w:val="00B03794"/>
    <w:rsid w:val="00B03A4A"/>
    <w:rsid w:val="00B0407D"/>
    <w:rsid w:val="00B044EF"/>
    <w:rsid w:val="00B04790"/>
    <w:rsid w:val="00B04C21"/>
    <w:rsid w:val="00B04F44"/>
    <w:rsid w:val="00B061D6"/>
    <w:rsid w:val="00B06343"/>
    <w:rsid w:val="00B0652A"/>
    <w:rsid w:val="00B06BB0"/>
    <w:rsid w:val="00B071D6"/>
    <w:rsid w:val="00B0755E"/>
    <w:rsid w:val="00B07909"/>
    <w:rsid w:val="00B07A03"/>
    <w:rsid w:val="00B102DB"/>
    <w:rsid w:val="00B1058A"/>
    <w:rsid w:val="00B1071F"/>
    <w:rsid w:val="00B10734"/>
    <w:rsid w:val="00B10A6B"/>
    <w:rsid w:val="00B10E9E"/>
    <w:rsid w:val="00B11154"/>
    <w:rsid w:val="00B11BDA"/>
    <w:rsid w:val="00B11C6F"/>
    <w:rsid w:val="00B1232B"/>
    <w:rsid w:val="00B12369"/>
    <w:rsid w:val="00B1237B"/>
    <w:rsid w:val="00B12456"/>
    <w:rsid w:val="00B12652"/>
    <w:rsid w:val="00B127AF"/>
    <w:rsid w:val="00B12D83"/>
    <w:rsid w:val="00B132D9"/>
    <w:rsid w:val="00B13EF8"/>
    <w:rsid w:val="00B141B1"/>
    <w:rsid w:val="00B14803"/>
    <w:rsid w:val="00B14F7B"/>
    <w:rsid w:val="00B153C8"/>
    <w:rsid w:val="00B1564F"/>
    <w:rsid w:val="00B16029"/>
    <w:rsid w:val="00B165A9"/>
    <w:rsid w:val="00B16CF9"/>
    <w:rsid w:val="00B17042"/>
    <w:rsid w:val="00B17259"/>
    <w:rsid w:val="00B17287"/>
    <w:rsid w:val="00B17406"/>
    <w:rsid w:val="00B1757F"/>
    <w:rsid w:val="00B17646"/>
    <w:rsid w:val="00B17C70"/>
    <w:rsid w:val="00B17C8A"/>
    <w:rsid w:val="00B17DB6"/>
    <w:rsid w:val="00B17ED1"/>
    <w:rsid w:val="00B20123"/>
    <w:rsid w:val="00B204F2"/>
    <w:rsid w:val="00B20969"/>
    <w:rsid w:val="00B20FA8"/>
    <w:rsid w:val="00B211D3"/>
    <w:rsid w:val="00B214C3"/>
    <w:rsid w:val="00B216D6"/>
    <w:rsid w:val="00B218E1"/>
    <w:rsid w:val="00B21BAC"/>
    <w:rsid w:val="00B21EA5"/>
    <w:rsid w:val="00B223B3"/>
    <w:rsid w:val="00B22EAF"/>
    <w:rsid w:val="00B23289"/>
    <w:rsid w:val="00B239BC"/>
    <w:rsid w:val="00B23CAE"/>
    <w:rsid w:val="00B247E5"/>
    <w:rsid w:val="00B257AB"/>
    <w:rsid w:val="00B258EE"/>
    <w:rsid w:val="00B25A5B"/>
    <w:rsid w:val="00B260E8"/>
    <w:rsid w:val="00B2745C"/>
    <w:rsid w:val="00B27533"/>
    <w:rsid w:val="00B27C31"/>
    <w:rsid w:val="00B27CE3"/>
    <w:rsid w:val="00B30361"/>
    <w:rsid w:val="00B305F4"/>
    <w:rsid w:val="00B30E4F"/>
    <w:rsid w:val="00B3136A"/>
    <w:rsid w:val="00B31AC1"/>
    <w:rsid w:val="00B31AD5"/>
    <w:rsid w:val="00B31C79"/>
    <w:rsid w:val="00B31EBE"/>
    <w:rsid w:val="00B32150"/>
    <w:rsid w:val="00B32347"/>
    <w:rsid w:val="00B32B4C"/>
    <w:rsid w:val="00B32FE7"/>
    <w:rsid w:val="00B33828"/>
    <w:rsid w:val="00B33865"/>
    <w:rsid w:val="00B33DAF"/>
    <w:rsid w:val="00B340F2"/>
    <w:rsid w:val="00B348A0"/>
    <w:rsid w:val="00B34AB6"/>
    <w:rsid w:val="00B34B30"/>
    <w:rsid w:val="00B34B4F"/>
    <w:rsid w:val="00B34C9A"/>
    <w:rsid w:val="00B35CFC"/>
    <w:rsid w:val="00B35D36"/>
    <w:rsid w:val="00B35E56"/>
    <w:rsid w:val="00B35ED6"/>
    <w:rsid w:val="00B35FF5"/>
    <w:rsid w:val="00B361D1"/>
    <w:rsid w:val="00B362E3"/>
    <w:rsid w:val="00B36917"/>
    <w:rsid w:val="00B371DB"/>
    <w:rsid w:val="00B37300"/>
    <w:rsid w:val="00B37F2F"/>
    <w:rsid w:val="00B37FAC"/>
    <w:rsid w:val="00B3C675"/>
    <w:rsid w:val="00B401B6"/>
    <w:rsid w:val="00B40368"/>
    <w:rsid w:val="00B404C0"/>
    <w:rsid w:val="00B405FD"/>
    <w:rsid w:val="00B40AAF"/>
    <w:rsid w:val="00B40AD1"/>
    <w:rsid w:val="00B40C05"/>
    <w:rsid w:val="00B415CC"/>
    <w:rsid w:val="00B41771"/>
    <w:rsid w:val="00B41C55"/>
    <w:rsid w:val="00B41EBF"/>
    <w:rsid w:val="00B41EF3"/>
    <w:rsid w:val="00B42026"/>
    <w:rsid w:val="00B420A6"/>
    <w:rsid w:val="00B425A8"/>
    <w:rsid w:val="00B4398C"/>
    <w:rsid w:val="00B43C4A"/>
    <w:rsid w:val="00B440D8"/>
    <w:rsid w:val="00B441EE"/>
    <w:rsid w:val="00B442E9"/>
    <w:rsid w:val="00B44305"/>
    <w:rsid w:val="00B44B2B"/>
    <w:rsid w:val="00B44D7E"/>
    <w:rsid w:val="00B4528A"/>
    <w:rsid w:val="00B45444"/>
    <w:rsid w:val="00B4555C"/>
    <w:rsid w:val="00B45780"/>
    <w:rsid w:val="00B45D9F"/>
    <w:rsid w:val="00B46050"/>
    <w:rsid w:val="00B460C2"/>
    <w:rsid w:val="00B462FB"/>
    <w:rsid w:val="00B4688D"/>
    <w:rsid w:val="00B468DC"/>
    <w:rsid w:val="00B46A44"/>
    <w:rsid w:val="00B47162"/>
    <w:rsid w:val="00B47385"/>
    <w:rsid w:val="00B4FBE0"/>
    <w:rsid w:val="00B50116"/>
    <w:rsid w:val="00B50132"/>
    <w:rsid w:val="00B507DC"/>
    <w:rsid w:val="00B50AF1"/>
    <w:rsid w:val="00B510E5"/>
    <w:rsid w:val="00B5156F"/>
    <w:rsid w:val="00B51C1A"/>
    <w:rsid w:val="00B51F94"/>
    <w:rsid w:val="00B527FD"/>
    <w:rsid w:val="00B52813"/>
    <w:rsid w:val="00B52AF9"/>
    <w:rsid w:val="00B52C1C"/>
    <w:rsid w:val="00B52E10"/>
    <w:rsid w:val="00B53208"/>
    <w:rsid w:val="00B53479"/>
    <w:rsid w:val="00B53611"/>
    <w:rsid w:val="00B539FB"/>
    <w:rsid w:val="00B54A1D"/>
    <w:rsid w:val="00B54FA4"/>
    <w:rsid w:val="00B55B53"/>
    <w:rsid w:val="00B562A8"/>
    <w:rsid w:val="00B56353"/>
    <w:rsid w:val="00B56403"/>
    <w:rsid w:val="00B56EF6"/>
    <w:rsid w:val="00B57317"/>
    <w:rsid w:val="00B60174"/>
    <w:rsid w:val="00B60277"/>
    <w:rsid w:val="00B603B3"/>
    <w:rsid w:val="00B605E7"/>
    <w:rsid w:val="00B60C7E"/>
    <w:rsid w:val="00B60D4B"/>
    <w:rsid w:val="00B61194"/>
    <w:rsid w:val="00B6133A"/>
    <w:rsid w:val="00B6166B"/>
    <w:rsid w:val="00B61A48"/>
    <w:rsid w:val="00B623DC"/>
    <w:rsid w:val="00B62670"/>
    <w:rsid w:val="00B627E9"/>
    <w:rsid w:val="00B62AAE"/>
    <w:rsid w:val="00B62C86"/>
    <w:rsid w:val="00B62F68"/>
    <w:rsid w:val="00B63101"/>
    <w:rsid w:val="00B63235"/>
    <w:rsid w:val="00B632A4"/>
    <w:rsid w:val="00B6331C"/>
    <w:rsid w:val="00B6357E"/>
    <w:rsid w:val="00B636B6"/>
    <w:rsid w:val="00B642D8"/>
    <w:rsid w:val="00B64388"/>
    <w:rsid w:val="00B6468C"/>
    <w:rsid w:val="00B64B4E"/>
    <w:rsid w:val="00B64CC3"/>
    <w:rsid w:val="00B658B8"/>
    <w:rsid w:val="00B6657A"/>
    <w:rsid w:val="00B6744B"/>
    <w:rsid w:val="00B6764A"/>
    <w:rsid w:val="00B70027"/>
    <w:rsid w:val="00B70190"/>
    <w:rsid w:val="00B701DB"/>
    <w:rsid w:val="00B70234"/>
    <w:rsid w:val="00B70890"/>
    <w:rsid w:val="00B70A3B"/>
    <w:rsid w:val="00B70A66"/>
    <w:rsid w:val="00B70EE5"/>
    <w:rsid w:val="00B70FD8"/>
    <w:rsid w:val="00B7107B"/>
    <w:rsid w:val="00B711C5"/>
    <w:rsid w:val="00B71340"/>
    <w:rsid w:val="00B71E30"/>
    <w:rsid w:val="00B7216E"/>
    <w:rsid w:val="00B722B2"/>
    <w:rsid w:val="00B7272B"/>
    <w:rsid w:val="00B72755"/>
    <w:rsid w:val="00B72A2D"/>
    <w:rsid w:val="00B733A0"/>
    <w:rsid w:val="00B739E3"/>
    <w:rsid w:val="00B7422B"/>
    <w:rsid w:val="00B7434B"/>
    <w:rsid w:val="00B759BD"/>
    <w:rsid w:val="00B75D5B"/>
    <w:rsid w:val="00B75F71"/>
    <w:rsid w:val="00B76684"/>
    <w:rsid w:val="00B77893"/>
    <w:rsid w:val="00B809E5"/>
    <w:rsid w:val="00B80D60"/>
    <w:rsid w:val="00B80EFC"/>
    <w:rsid w:val="00B8167A"/>
    <w:rsid w:val="00B816DE"/>
    <w:rsid w:val="00B81AEF"/>
    <w:rsid w:val="00B81F00"/>
    <w:rsid w:val="00B81FE3"/>
    <w:rsid w:val="00B82132"/>
    <w:rsid w:val="00B825B8"/>
    <w:rsid w:val="00B825E0"/>
    <w:rsid w:val="00B82CAB"/>
    <w:rsid w:val="00B82D1D"/>
    <w:rsid w:val="00B83D70"/>
    <w:rsid w:val="00B83FBD"/>
    <w:rsid w:val="00B840F9"/>
    <w:rsid w:val="00B84115"/>
    <w:rsid w:val="00B84245"/>
    <w:rsid w:val="00B849A6"/>
    <w:rsid w:val="00B84B67"/>
    <w:rsid w:val="00B8549A"/>
    <w:rsid w:val="00B855D9"/>
    <w:rsid w:val="00B85C61"/>
    <w:rsid w:val="00B864D0"/>
    <w:rsid w:val="00B86E3F"/>
    <w:rsid w:val="00B86E56"/>
    <w:rsid w:val="00B8706D"/>
    <w:rsid w:val="00B877F6"/>
    <w:rsid w:val="00B87D5F"/>
    <w:rsid w:val="00B87E68"/>
    <w:rsid w:val="00B905E7"/>
    <w:rsid w:val="00B91213"/>
    <w:rsid w:val="00B91E7D"/>
    <w:rsid w:val="00B91FA8"/>
    <w:rsid w:val="00B921EE"/>
    <w:rsid w:val="00B9221C"/>
    <w:rsid w:val="00B922C0"/>
    <w:rsid w:val="00B927A2"/>
    <w:rsid w:val="00B9305E"/>
    <w:rsid w:val="00B93E30"/>
    <w:rsid w:val="00B946B6"/>
    <w:rsid w:val="00B946BA"/>
    <w:rsid w:val="00B9488C"/>
    <w:rsid w:val="00B94D5F"/>
    <w:rsid w:val="00B95010"/>
    <w:rsid w:val="00B95267"/>
    <w:rsid w:val="00B961B2"/>
    <w:rsid w:val="00B964C9"/>
    <w:rsid w:val="00B9660F"/>
    <w:rsid w:val="00B96683"/>
    <w:rsid w:val="00B96726"/>
    <w:rsid w:val="00B96807"/>
    <w:rsid w:val="00B97A44"/>
    <w:rsid w:val="00BA047D"/>
    <w:rsid w:val="00BA16B8"/>
    <w:rsid w:val="00BA1B06"/>
    <w:rsid w:val="00BA2B33"/>
    <w:rsid w:val="00BA33DE"/>
    <w:rsid w:val="00BA3FA7"/>
    <w:rsid w:val="00BA4143"/>
    <w:rsid w:val="00BA41D5"/>
    <w:rsid w:val="00BA4242"/>
    <w:rsid w:val="00BA4E77"/>
    <w:rsid w:val="00BA5121"/>
    <w:rsid w:val="00BA547C"/>
    <w:rsid w:val="00BA5ED6"/>
    <w:rsid w:val="00BA614E"/>
    <w:rsid w:val="00BA6B07"/>
    <w:rsid w:val="00BA6C3D"/>
    <w:rsid w:val="00BA7189"/>
    <w:rsid w:val="00BA741D"/>
    <w:rsid w:val="00BA7DD2"/>
    <w:rsid w:val="00BB03E8"/>
    <w:rsid w:val="00BB09C1"/>
    <w:rsid w:val="00BB0BE5"/>
    <w:rsid w:val="00BB12D8"/>
    <w:rsid w:val="00BB16BF"/>
    <w:rsid w:val="00BB1957"/>
    <w:rsid w:val="00BB1C0C"/>
    <w:rsid w:val="00BB2072"/>
    <w:rsid w:val="00BB20E8"/>
    <w:rsid w:val="00BB2FAB"/>
    <w:rsid w:val="00BB39F3"/>
    <w:rsid w:val="00BB3B9B"/>
    <w:rsid w:val="00BB46A8"/>
    <w:rsid w:val="00BB49D9"/>
    <w:rsid w:val="00BB4A3B"/>
    <w:rsid w:val="00BB5142"/>
    <w:rsid w:val="00BB5E9C"/>
    <w:rsid w:val="00BB6A93"/>
    <w:rsid w:val="00BB6CA7"/>
    <w:rsid w:val="00BB74E5"/>
    <w:rsid w:val="00BB759D"/>
    <w:rsid w:val="00BB7FA0"/>
    <w:rsid w:val="00BB7FA9"/>
    <w:rsid w:val="00BC04A3"/>
    <w:rsid w:val="00BC06A4"/>
    <w:rsid w:val="00BC0D91"/>
    <w:rsid w:val="00BC121B"/>
    <w:rsid w:val="00BC14A2"/>
    <w:rsid w:val="00BC18AA"/>
    <w:rsid w:val="00BC1C0A"/>
    <w:rsid w:val="00BC1D0B"/>
    <w:rsid w:val="00BC239F"/>
    <w:rsid w:val="00BC240F"/>
    <w:rsid w:val="00BC2C81"/>
    <w:rsid w:val="00BC2EE0"/>
    <w:rsid w:val="00BC38F7"/>
    <w:rsid w:val="00BC39C0"/>
    <w:rsid w:val="00BC39DB"/>
    <w:rsid w:val="00BC39E4"/>
    <w:rsid w:val="00BC3DD7"/>
    <w:rsid w:val="00BC4089"/>
    <w:rsid w:val="00BC4BB5"/>
    <w:rsid w:val="00BC5E48"/>
    <w:rsid w:val="00BC64BA"/>
    <w:rsid w:val="00BC66CB"/>
    <w:rsid w:val="00BC6DBC"/>
    <w:rsid w:val="00BC6EF6"/>
    <w:rsid w:val="00BC7032"/>
    <w:rsid w:val="00BC70BA"/>
    <w:rsid w:val="00BC7344"/>
    <w:rsid w:val="00BC7971"/>
    <w:rsid w:val="00BC7C3E"/>
    <w:rsid w:val="00BC7E55"/>
    <w:rsid w:val="00BD0292"/>
    <w:rsid w:val="00BD030F"/>
    <w:rsid w:val="00BD0851"/>
    <w:rsid w:val="00BD0953"/>
    <w:rsid w:val="00BD1001"/>
    <w:rsid w:val="00BD141B"/>
    <w:rsid w:val="00BD1429"/>
    <w:rsid w:val="00BD1EA7"/>
    <w:rsid w:val="00BD1F59"/>
    <w:rsid w:val="00BD2033"/>
    <w:rsid w:val="00BD270A"/>
    <w:rsid w:val="00BD2776"/>
    <w:rsid w:val="00BD293F"/>
    <w:rsid w:val="00BD2AB8"/>
    <w:rsid w:val="00BD2D64"/>
    <w:rsid w:val="00BD3794"/>
    <w:rsid w:val="00BD3A4B"/>
    <w:rsid w:val="00BD405B"/>
    <w:rsid w:val="00BD4366"/>
    <w:rsid w:val="00BD45A8"/>
    <w:rsid w:val="00BD5254"/>
    <w:rsid w:val="00BD5948"/>
    <w:rsid w:val="00BD60FA"/>
    <w:rsid w:val="00BD631E"/>
    <w:rsid w:val="00BD6C0B"/>
    <w:rsid w:val="00BD704D"/>
    <w:rsid w:val="00BD7264"/>
    <w:rsid w:val="00BD7856"/>
    <w:rsid w:val="00BD7E9D"/>
    <w:rsid w:val="00BE0352"/>
    <w:rsid w:val="00BE0879"/>
    <w:rsid w:val="00BE0DE8"/>
    <w:rsid w:val="00BE104F"/>
    <w:rsid w:val="00BE1222"/>
    <w:rsid w:val="00BE1A4B"/>
    <w:rsid w:val="00BE1BAE"/>
    <w:rsid w:val="00BE1ECB"/>
    <w:rsid w:val="00BE2370"/>
    <w:rsid w:val="00BE2E5B"/>
    <w:rsid w:val="00BE3489"/>
    <w:rsid w:val="00BE36A0"/>
    <w:rsid w:val="00BE3BFD"/>
    <w:rsid w:val="00BE465A"/>
    <w:rsid w:val="00BE46B1"/>
    <w:rsid w:val="00BE5115"/>
    <w:rsid w:val="00BE5162"/>
    <w:rsid w:val="00BE5738"/>
    <w:rsid w:val="00BE5EAD"/>
    <w:rsid w:val="00BE61C8"/>
    <w:rsid w:val="00BE6433"/>
    <w:rsid w:val="00BE64A6"/>
    <w:rsid w:val="00BE69F3"/>
    <w:rsid w:val="00BE6BB2"/>
    <w:rsid w:val="00BE701D"/>
    <w:rsid w:val="00BF023D"/>
    <w:rsid w:val="00BF0336"/>
    <w:rsid w:val="00BF03A2"/>
    <w:rsid w:val="00BF040E"/>
    <w:rsid w:val="00BF074C"/>
    <w:rsid w:val="00BF081C"/>
    <w:rsid w:val="00BF0D91"/>
    <w:rsid w:val="00BF0F88"/>
    <w:rsid w:val="00BF1B5E"/>
    <w:rsid w:val="00BF1F0B"/>
    <w:rsid w:val="00BF203F"/>
    <w:rsid w:val="00BF225F"/>
    <w:rsid w:val="00BF260D"/>
    <w:rsid w:val="00BF299D"/>
    <w:rsid w:val="00BF2A7D"/>
    <w:rsid w:val="00BF31F8"/>
    <w:rsid w:val="00BF3636"/>
    <w:rsid w:val="00BF3816"/>
    <w:rsid w:val="00BF3AF8"/>
    <w:rsid w:val="00BF4246"/>
    <w:rsid w:val="00BF437D"/>
    <w:rsid w:val="00BF4C7C"/>
    <w:rsid w:val="00BF4DDA"/>
    <w:rsid w:val="00BF50CA"/>
    <w:rsid w:val="00BF53A7"/>
    <w:rsid w:val="00BF561A"/>
    <w:rsid w:val="00BF5747"/>
    <w:rsid w:val="00BF5F48"/>
    <w:rsid w:val="00BF6491"/>
    <w:rsid w:val="00BF64D3"/>
    <w:rsid w:val="00BF6852"/>
    <w:rsid w:val="00BF6B26"/>
    <w:rsid w:val="00BF6D42"/>
    <w:rsid w:val="00BF6F7F"/>
    <w:rsid w:val="00BF70C6"/>
    <w:rsid w:val="00BF7615"/>
    <w:rsid w:val="00BF7EA6"/>
    <w:rsid w:val="00C00918"/>
    <w:rsid w:val="00C0101C"/>
    <w:rsid w:val="00C017DC"/>
    <w:rsid w:val="00C0180C"/>
    <w:rsid w:val="00C0190F"/>
    <w:rsid w:val="00C01944"/>
    <w:rsid w:val="00C0194E"/>
    <w:rsid w:val="00C01F41"/>
    <w:rsid w:val="00C0246A"/>
    <w:rsid w:val="00C02530"/>
    <w:rsid w:val="00C02543"/>
    <w:rsid w:val="00C02BC0"/>
    <w:rsid w:val="00C02DE1"/>
    <w:rsid w:val="00C02F12"/>
    <w:rsid w:val="00C037F5"/>
    <w:rsid w:val="00C039EF"/>
    <w:rsid w:val="00C04299"/>
    <w:rsid w:val="00C04570"/>
    <w:rsid w:val="00C0465B"/>
    <w:rsid w:val="00C0479F"/>
    <w:rsid w:val="00C04D83"/>
    <w:rsid w:val="00C0526E"/>
    <w:rsid w:val="00C05520"/>
    <w:rsid w:val="00C05730"/>
    <w:rsid w:val="00C059A2"/>
    <w:rsid w:val="00C05AD7"/>
    <w:rsid w:val="00C05DCF"/>
    <w:rsid w:val="00C05F24"/>
    <w:rsid w:val="00C067AB"/>
    <w:rsid w:val="00C06AD0"/>
    <w:rsid w:val="00C070A8"/>
    <w:rsid w:val="00C070F6"/>
    <w:rsid w:val="00C07138"/>
    <w:rsid w:val="00C075A0"/>
    <w:rsid w:val="00C07956"/>
    <w:rsid w:val="00C07E4A"/>
    <w:rsid w:val="00C10C7C"/>
    <w:rsid w:val="00C10CE0"/>
    <w:rsid w:val="00C1163C"/>
    <w:rsid w:val="00C116E3"/>
    <w:rsid w:val="00C1179E"/>
    <w:rsid w:val="00C11C55"/>
    <w:rsid w:val="00C12743"/>
    <w:rsid w:val="00C12DA8"/>
    <w:rsid w:val="00C13082"/>
    <w:rsid w:val="00C13157"/>
    <w:rsid w:val="00C1359C"/>
    <w:rsid w:val="00C13917"/>
    <w:rsid w:val="00C13D19"/>
    <w:rsid w:val="00C1454D"/>
    <w:rsid w:val="00C14A22"/>
    <w:rsid w:val="00C14A48"/>
    <w:rsid w:val="00C14AEE"/>
    <w:rsid w:val="00C15683"/>
    <w:rsid w:val="00C15969"/>
    <w:rsid w:val="00C160B6"/>
    <w:rsid w:val="00C167D2"/>
    <w:rsid w:val="00C16A42"/>
    <w:rsid w:val="00C16C5E"/>
    <w:rsid w:val="00C16CB5"/>
    <w:rsid w:val="00C16D9E"/>
    <w:rsid w:val="00C1716C"/>
    <w:rsid w:val="00C17317"/>
    <w:rsid w:val="00C17622"/>
    <w:rsid w:val="00C1778B"/>
    <w:rsid w:val="00C17D0A"/>
    <w:rsid w:val="00C17F95"/>
    <w:rsid w:val="00C20359"/>
    <w:rsid w:val="00C20735"/>
    <w:rsid w:val="00C2095A"/>
    <w:rsid w:val="00C20A13"/>
    <w:rsid w:val="00C20A53"/>
    <w:rsid w:val="00C20B33"/>
    <w:rsid w:val="00C20BA6"/>
    <w:rsid w:val="00C20C7E"/>
    <w:rsid w:val="00C21279"/>
    <w:rsid w:val="00C224DC"/>
    <w:rsid w:val="00C2266E"/>
    <w:rsid w:val="00C22B27"/>
    <w:rsid w:val="00C233F6"/>
    <w:rsid w:val="00C241AE"/>
    <w:rsid w:val="00C24BBA"/>
    <w:rsid w:val="00C24C2D"/>
    <w:rsid w:val="00C25213"/>
    <w:rsid w:val="00C25924"/>
    <w:rsid w:val="00C26496"/>
    <w:rsid w:val="00C264F4"/>
    <w:rsid w:val="00C26843"/>
    <w:rsid w:val="00C26B8B"/>
    <w:rsid w:val="00C26CD0"/>
    <w:rsid w:val="00C270D9"/>
    <w:rsid w:val="00C27415"/>
    <w:rsid w:val="00C27A9A"/>
    <w:rsid w:val="00C27E10"/>
    <w:rsid w:val="00C3006F"/>
    <w:rsid w:val="00C3007C"/>
    <w:rsid w:val="00C30149"/>
    <w:rsid w:val="00C3047B"/>
    <w:rsid w:val="00C306A6"/>
    <w:rsid w:val="00C30722"/>
    <w:rsid w:val="00C308AC"/>
    <w:rsid w:val="00C30BCD"/>
    <w:rsid w:val="00C32CF4"/>
    <w:rsid w:val="00C32D6A"/>
    <w:rsid w:val="00C32F09"/>
    <w:rsid w:val="00C33136"/>
    <w:rsid w:val="00C33458"/>
    <w:rsid w:val="00C33D77"/>
    <w:rsid w:val="00C34806"/>
    <w:rsid w:val="00C34A43"/>
    <w:rsid w:val="00C34AF8"/>
    <w:rsid w:val="00C34DEC"/>
    <w:rsid w:val="00C3501B"/>
    <w:rsid w:val="00C35736"/>
    <w:rsid w:val="00C35968"/>
    <w:rsid w:val="00C36499"/>
    <w:rsid w:val="00C36829"/>
    <w:rsid w:val="00C412E6"/>
    <w:rsid w:val="00C413F1"/>
    <w:rsid w:val="00C42361"/>
    <w:rsid w:val="00C42BF8"/>
    <w:rsid w:val="00C430D8"/>
    <w:rsid w:val="00C4310D"/>
    <w:rsid w:val="00C431A8"/>
    <w:rsid w:val="00C43BC5"/>
    <w:rsid w:val="00C44336"/>
    <w:rsid w:val="00C443C1"/>
    <w:rsid w:val="00C443FC"/>
    <w:rsid w:val="00C444CB"/>
    <w:rsid w:val="00C44554"/>
    <w:rsid w:val="00C447DA"/>
    <w:rsid w:val="00C44A77"/>
    <w:rsid w:val="00C44E00"/>
    <w:rsid w:val="00C44E4C"/>
    <w:rsid w:val="00C44E94"/>
    <w:rsid w:val="00C450F2"/>
    <w:rsid w:val="00C45D6C"/>
    <w:rsid w:val="00C469DA"/>
    <w:rsid w:val="00C46A9F"/>
    <w:rsid w:val="00C46BCB"/>
    <w:rsid w:val="00C46FBC"/>
    <w:rsid w:val="00C47128"/>
    <w:rsid w:val="00C47515"/>
    <w:rsid w:val="00C47783"/>
    <w:rsid w:val="00C4797E"/>
    <w:rsid w:val="00C47CAE"/>
    <w:rsid w:val="00C500AE"/>
    <w:rsid w:val="00C50479"/>
    <w:rsid w:val="00C5084D"/>
    <w:rsid w:val="00C50CDA"/>
    <w:rsid w:val="00C50DFF"/>
    <w:rsid w:val="00C515C6"/>
    <w:rsid w:val="00C51749"/>
    <w:rsid w:val="00C51A42"/>
    <w:rsid w:val="00C51BA9"/>
    <w:rsid w:val="00C51BD4"/>
    <w:rsid w:val="00C52137"/>
    <w:rsid w:val="00C52A04"/>
    <w:rsid w:val="00C52E90"/>
    <w:rsid w:val="00C53583"/>
    <w:rsid w:val="00C53C39"/>
    <w:rsid w:val="00C53EAE"/>
    <w:rsid w:val="00C54139"/>
    <w:rsid w:val="00C5476E"/>
    <w:rsid w:val="00C54B5C"/>
    <w:rsid w:val="00C54CE4"/>
    <w:rsid w:val="00C54E4F"/>
    <w:rsid w:val="00C54F1F"/>
    <w:rsid w:val="00C552CF"/>
    <w:rsid w:val="00C5595A"/>
    <w:rsid w:val="00C559B9"/>
    <w:rsid w:val="00C55B3A"/>
    <w:rsid w:val="00C55E19"/>
    <w:rsid w:val="00C56E4B"/>
    <w:rsid w:val="00C56F68"/>
    <w:rsid w:val="00C57572"/>
    <w:rsid w:val="00C57584"/>
    <w:rsid w:val="00C57726"/>
    <w:rsid w:val="00C57C66"/>
    <w:rsid w:val="00C604E6"/>
    <w:rsid w:val="00C60834"/>
    <w:rsid w:val="00C60A3E"/>
    <w:rsid w:val="00C61359"/>
    <w:rsid w:val="00C61BDD"/>
    <w:rsid w:val="00C6210E"/>
    <w:rsid w:val="00C622DF"/>
    <w:rsid w:val="00C62384"/>
    <w:rsid w:val="00C62A57"/>
    <w:rsid w:val="00C636F1"/>
    <w:rsid w:val="00C63ADB"/>
    <w:rsid w:val="00C63D5F"/>
    <w:rsid w:val="00C642CD"/>
    <w:rsid w:val="00C645AD"/>
    <w:rsid w:val="00C64A89"/>
    <w:rsid w:val="00C64BBB"/>
    <w:rsid w:val="00C64F4F"/>
    <w:rsid w:val="00C64FFE"/>
    <w:rsid w:val="00C6507B"/>
    <w:rsid w:val="00C655E4"/>
    <w:rsid w:val="00C65969"/>
    <w:rsid w:val="00C659CF"/>
    <w:rsid w:val="00C65A18"/>
    <w:rsid w:val="00C65A47"/>
    <w:rsid w:val="00C65AFC"/>
    <w:rsid w:val="00C66303"/>
    <w:rsid w:val="00C663B5"/>
    <w:rsid w:val="00C664C5"/>
    <w:rsid w:val="00C6686B"/>
    <w:rsid w:val="00C670F1"/>
    <w:rsid w:val="00C67142"/>
    <w:rsid w:val="00C67396"/>
    <w:rsid w:val="00C6746F"/>
    <w:rsid w:val="00C67883"/>
    <w:rsid w:val="00C703DD"/>
    <w:rsid w:val="00C70467"/>
    <w:rsid w:val="00C70787"/>
    <w:rsid w:val="00C7082E"/>
    <w:rsid w:val="00C71B28"/>
    <w:rsid w:val="00C71B31"/>
    <w:rsid w:val="00C71BAB"/>
    <w:rsid w:val="00C72020"/>
    <w:rsid w:val="00C72AE9"/>
    <w:rsid w:val="00C72EA9"/>
    <w:rsid w:val="00C72F31"/>
    <w:rsid w:val="00C735B5"/>
    <w:rsid w:val="00C73BCB"/>
    <w:rsid w:val="00C73CE6"/>
    <w:rsid w:val="00C748BE"/>
    <w:rsid w:val="00C74C87"/>
    <w:rsid w:val="00C74CCE"/>
    <w:rsid w:val="00C75E76"/>
    <w:rsid w:val="00C760D8"/>
    <w:rsid w:val="00C76834"/>
    <w:rsid w:val="00C76B4A"/>
    <w:rsid w:val="00C76D7C"/>
    <w:rsid w:val="00C77304"/>
    <w:rsid w:val="00C7745B"/>
    <w:rsid w:val="00C7791B"/>
    <w:rsid w:val="00C77979"/>
    <w:rsid w:val="00C77E27"/>
    <w:rsid w:val="00C804C8"/>
    <w:rsid w:val="00C80836"/>
    <w:rsid w:val="00C80F17"/>
    <w:rsid w:val="00C810BB"/>
    <w:rsid w:val="00C813AC"/>
    <w:rsid w:val="00C8141E"/>
    <w:rsid w:val="00C818D2"/>
    <w:rsid w:val="00C8226D"/>
    <w:rsid w:val="00C8233B"/>
    <w:rsid w:val="00C823C3"/>
    <w:rsid w:val="00C82732"/>
    <w:rsid w:val="00C83000"/>
    <w:rsid w:val="00C830F5"/>
    <w:rsid w:val="00C8324A"/>
    <w:rsid w:val="00C8436A"/>
    <w:rsid w:val="00C855E1"/>
    <w:rsid w:val="00C855F5"/>
    <w:rsid w:val="00C85B55"/>
    <w:rsid w:val="00C85BF1"/>
    <w:rsid w:val="00C862B5"/>
    <w:rsid w:val="00C8643D"/>
    <w:rsid w:val="00C86679"/>
    <w:rsid w:val="00C86680"/>
    <w:rsid w:val="00C86EBA"/>
    <w:rsid w:val="00C87939"/>
    <w:rsid w:val="00C879F1"/>
    <w:rsid w:val="00C90126"/>
    <w:rsid w:val="00C902A0"/>
    <w:rsid w:val="00C904F6"/>
    <w:rsid w:val="00C906A0"/>
    <w:rsid w:val="00C907E3"/>
    <w:rsid w:val="00C90907"/>
    <w:rsid w:val="00C90BD4"/>
    <w:rsid w:val="00C90D01"/>
    <w:rsid w:val="00C90D6F"/>
    <w:rsid w:val="00C90F78"/>
    <w:rsid w:val="00C910C2"/>
    <w:rsid w:val="00C91218"/>
    <w:rsid w:val="00C91870"/>
    <w:rsid w:val="00C91BDA"/>
    <w:rsid w:val="00C91C00"/>
    <w:rsid w:val="00C91E18"/>
    <w:rsid w:val="00C92289"/>
    <w:rsid w:val="00C93F7F"/>
    <w:rsid w:val="00C945EB"/>
    <w:rsid w:val="00C953C5"/>
    <w:rsid w:val="00C95DD2"/>
    <w:rsid w:val="00C97209"/>
    <w:rsid w:val="00C97223"/>
    <w:rsid w:val="00C97592"/>
    <w:rsid w:val="00C97B39"/>
    <w:rsid w:val="00C97B5B"/>
    <w:rsid w:val="00CA0825"/>
    <w:rsid w:val="00CA0B89"/>
    <w:rsid w:val="00CA0E4A"/>
    <w:rsid w:val="00CA0F8C"/>
    <w:rsid w:val="00CA12D2"/>
    <w:rsid w:val="00CA158B"/>
    <w:rsid w:val="00CA1B40"/>
    <w:rsid w:val="00CA1CC2"/>
    <w:rsid w:val="00CA1DB3"/>
    <w:rsid w:val="00CA214E"/>
    <w:rsid w:val="00CA23AB"/>
    <w:rsid w:val="00CA288F"/>
    <w:rsid w:val="00CA297C"/>
    <w:rsid w:val="00CA3385"/>
    <w:rsid w:val="00CA346B"/>
    <w:rsid w:val="00CA3501"/>
    <w:rsid w:val="00CA411A"/>
    <w:rsid w:val="00CA45C4"/>
    <w:rsid w:val="00CA4681"/>
    <w:rsid w:val="00CA4EE6"/>
    <w:rsid w:val="00CA4F59"/>
    <w:rsid w:val="00CA59B8"/>
    <w:rsid w:val="00CA5D05"/>
    <w:rsid w:val="00CA6123"/>
    <w:rsid w:val="00CA6126"/>
    <w:rsid w:val="00CA665C"/>
    <w:rsid w:val="00CA667E"/>
    <w:rsid w:val="00CA6942"/>
    <w:rsid w:val="00CA6F01"/>
    <w:rsid w:val="00CA78DA"/>
    <w:rsid w:val="00CA7BFE"/>
    <w:rsid w:val="00CA7F5C"/>
    <w:rsid w:val="00CB0025"/>
    <w:rsid w:val="00CB0C56"/>
    <w:rsid w:val="00CB1084"/>
    <w:rsid w:val="00CB12EB"/>
    <w:rsid w:val="00CB1A25"/>
    <w:rsid w:val="00CB278B"/>
    <w:rsid w:val="00CB331C"/>
    <w:rsid w:val="00CB3506"/>
    <w:rsid w:val="00CB3940"/>
    <w:rsid w:val="00CB3B28"/>
    <w:rsid w:val="00CB3C03"/>
    <w:rsid w:val="00CB3C52"/>
    <w:rsid w:val="00CB40AD"/>
    <w:rsid w:val="00CB4598"/>
    <w:rsid w:val="00CB46EC"/>
    <w:rsid w:val="00CB4A03"/>
    <w:rsid w:val="00CB595A"/>
    <w:rsid w:val="00CB5D2F"/>
    <w:rsid w:val="00CB6068"/>
    <w:rsid w:val="00CB6581"/>
    <w:rsid w:val="00CB66D4"/>
    <w:rsid w:val="00CB6D3B"/>
    <w:rsid w:val="00CB79F4"/>
    <w:rsid w:val="00CB7CB6"/>
    <w:rsid w:val="00CC0CEB"/>
    <w:rsid w:val="00CC0F04"/>
    <w:rsid w:val="00CC1251"/>
    <w:rsid w:val="00CC1343"/>
    <w:rsid w:val="00CC1AD3"/>
    <w:rsid w:val="00CC1AE6"/>
    <w:rsid w:val="00CC1BD5"/>
    <w:rsid w:val="00CC2344"/>
    <w:rsid w:val="00CC2443"/>
    <w:rsid w:val="00CC2525"/>
    <w:rsid w:val="00CC3021"/>
    <w:rsid w:val="00CC3129"/>
    <w:rsid w:val="00CC37B5"/>
    <w:rsid w:val="00CC403B"/>
    <w:rsid w:val="00CC40FE"/>
    <w:rsid w:val="00CC4387"/>
    <w:rsid w:val="00CC44C1"/>
    <w:rsid w:val="00CC453B"/>
    <w:rsid w:val="00CC461C"/>
    <w:rsid w:val="00CC471C"/>
    <w:rsid w:val="00CC4F8F"/>
    <w:rsid w:val="00CC5501"/>
    <w:rsid w:val="00CC61A5"/>
    <w:rsid w:val="00CC6287"/>
    <w:rsid w:val="00CC6782"/>
    <w:rsid w:val="00CC67AA"/>
    <w:rsid w:val="00CC6C6D"/>
    <w:rsid w:val="00CC7403"/>
    <w:rsid w:val="00CC776F"/>
    <w:rsid w:val="00CC78A9"/>
    <w:rsid w:val="00CD00E5"/>
    <w:rsid w:val="00CD04CD"/>
    <w:rsid w:val="00CD06F3"/>
    <w:rsid w:val="00CD0AFA"/>
    <w:rsid w:val="00CD0F38"/>
    <w:rsid w:val="00CD1095"/>
    <w:rsid w:val="00CD160C"/>
    <w:rsid w:val="00CD2621"/>
    <w:rsid w:val="00CD2BF7"/>
    <w:rsid w:val="00CD2EC4"/>
    <w:rsid w:val="00CD30D2"/>
    <w:rsid w:val="00CD3DA3"/>
    <w:rsid w:val="00CD4660"/>
    <w:rsid w:val="00CD5202"/>
    <w:rsid w:val="00CD6267"/>
    <w:rsid w:val="00CD63CC"/>
    <w:rsid w:val="00CD674A"/>
    <w:rsid w:val="00CD69E1"/>
    <w:rsid w:val="00CD6CDA"/>
    <w:rsid w:val="00CD72D0"/>
    <w:rsid w:val="00CD73EE"/>
    <w:rsid w:val="00CD73F0"/>
    <w:rsid w:val="00CD74A7"/>
    <w:rsid w:val="00CD7894"/>
    <w:rsid w:val="00CD7A86"/>
    <w:rsid w:val="00CE0478"/>
    <w:rsid w:val="00CE059F"/>
    <w:rsid w:val="00CE0A1A"/>
    <w:rsid w:val="00CE1095"/>
    <w:rsid w:val="00CE13DC"/>
    <w:rsid w:val="00CE1421"/>
    <w:rsid w:val="00CE160C"/>
    <w:rsid w:val="00CE1671"/>
    <w:rsid w:val="00CE173C"/>
    <w:rsid w:val="00CE1AB9"/>
    <w:rsid w:val="00CE1AEA"/>
    <w:rsid w:val="00CE1D93"/>
    <w:rsid w:val="00CE2471"/>
    <w:rsid w:val="00CE2556"/>
    <w:rsid w:val="00CE2A54"/>
    <w:rsid w:val="00CE2C4D"/>
    <w:rsid w:val="00CE32D2"/>
    <w:rsid w:val="00CE345C"/>
    <w:rsid w:val="00CE3AFD"/>
    <w:rsid w:val="00CE3E5A"/>
    <w:rsid w:val="00CE3F96"/>
    <w:rsid w:val="00CE4380"/>
    <w:rsid w:val="00CE49F8"/>
    <w:rsid w:val="00CE4A8A"/>
    <w:rsid w:val="00CE4EE2"/>
    <w:rsid w:val="00CE5821"/>
    <w:rsid w:val="00CE59D4"/>
    <w:rsid w:val="00CE5B94"/>
    <w:rsid w:val="00CE5EFA"/>
    <w:rsid w:val="00CE60B1"/>
    <w:rsid w:val="00CE6E2A"/>
    <w:rsid w:val="00CE7362"/>
    <w:rsid w:val="00CE7B0B"/>
    <w:rsid w:val="00CF019F"/>
    <w:rsid w:val="00CF0805"/>
    <w:rsid w:val="00CF0C2C"/>
    <w:rsid w:val="00CF0C55"/>
    <w:rsid w:val="00CF0DE5"/>
    <w:rsid w:val="00CF0EF6"/>
    <w:rsid w:val="00CF1DDA"/>
    <w:rsid w:val="00CF1EF1"/>
    <w:rsid w:val="00CF202C"/>
    <w:rsid w:val="00CF2B02"/>
    <w:rsid w:val="00CF2FF6"/>
    <w:rsid w:val="00CF32D0"/>
    <w:rsid w:val="00CF39BC"/>
    <w:rsid w:val="00CF3A1B"/>
    <w:rsid w:val="00CF3A65"/>
    <w:rsid w:val="00CF4294"/>
    <w:rsid w:val="00CF4496"/>
    <w:rsid w:val="00CF5AE4"/>
    <w:rsid w:val="00CF5CD4"/>
    <w:rsid w:val="00CF67A5"/>
    <w:rsid w:val="00CF6B6D"/>
    <w:rsid w:val="00CF6C71"/>
    <w:rsid w:val="00CF7486"/>
    <w:rsid w:val="00CF77A4"/>
    <w:rsid w:val="00D00ECA"/>
    <w:rsid w:val="00D00F77"/>
    <w:rsid w:val="00D0188C"/>
    <w:rsid w:val="00D01D8D"/>
    <w:rsid w:val="00D01E6C"/>
    <w:rsid w:val="00D01F87"/>
    <w:rsid w:val="00D0235B"/>
    <w:rsid w:val="00D02536"/>
    <w:rsid w:val="00D0276E"/>
    <w:rsid w:val="00D02AC0"/>
    <w:rsid w:val="00D02BDC"/>
    <w:rsid w:val="00D030B3"/>
    <w:rsid w:val="00D0343A"/>
    <w:rsid w:val="00D03976"/>
    <w:rsid w:val="00D03D73"/>
    <w:rsid w:val="00D045A5"/>
    <w:rsid w:val="00D04A57"/>
    <w:rsid w:val="00D0528D"/>
    <w:rsid w:val="00D05482"/>
    <w:rsid w:val="00D056A6"/>
    <w:rsid w:val="00D06741"/>
    <w:rsid w:val="00D06BB4"/>
    <w:rsid w:val="00D06CFF"/>
    <w:rsid w:val="00D0708F"/>
    <w:rsid w:val="00D07287"/>
    <w:rsid w:val="00D07609"/>
    <w:rsid w:val="00D0767D"/>
    <w:rsid w:val="00D07A40"/>
    <w:rsid w:val="00D07A56"/>
    <w:rsid w:val="00D10E89"/>
    <w:rsid w:val="00D11095"/>
    <w:rsid w:val="00D117DA"/>
    <w:rsid w:val="00D1195A"/>
    <w:rsid w:val="00D1198F"/>
    <w:rsid w:val="00D119EF"/>
    <w:rsid w:val="00D12180"/>
    <w:rsid w:val="00D125F4"/>
    <w:rsid w:val="00D12652"/>
    <w:rsid w:val="00D12BBF"/>
    <w:rsid w:val="00D12FE1"/>
    <w:rsid w:val="00D13519"/>
    <w:rsid w:val="00D13C67"/>
    <w:rsid w:val="00D149AA"/>
    <w:rsid w:val="00D14E6E"/>
    <w:rsid w:val="00D151E3"/>
    <w:rsid w:val="00D1528F"/>
    <w:rsid w:val="00D15398"/>
    <w:rsid w:val="00D15EAD"/>
    <w:rsid w:val="00D16E2B"/>
    <w:rsid w:val="00D173FD"/>
    <w:rsid w:val="00D17533"/>
    <w:rsid w:val="00D17646"/>
    <w:rsid w:val="00D17B82"/>
    <w:rsid w:val="00D200BA"/>
    <w:rsid w:val="00D200F5"/>
    <w:rsid w:val="00D20112"/>
    <w:rsid w:val="00D201E3"/>
    <w:rsid w:val="00D2043D"/>
    <w:rsid w:val="00D20556"/>
    <w:rsid w:val="00D21575"/>
    <w:rsid w:val="00D21D34"/>
    <w:rsid w:val="00D22DF6"/>
    <w:rsid w:val="00D22F2C"/>
    <w:rsid w:val="00D22FC6"/>
    <w:rsid w:val="00D23538"/>
    <w:rsid w:val="00D23EF2"/>
    <w:rsid w:val="00D2483E"/>
    <w:rsid w:val="00D24CC4"/>
    <w:rsid w:val="00D24DE9"/>
    <w:rsid w:val="00D24ECD"/>
    <w:rsid w:val="00D24F0D"/>
    <w:rsid w:val="00D25228"/>
    <w:rsid w:val="00D252CB"/>
    <w:rsid w:val="00D25871"/>
    <w:rsid w:val="00D25E59"/>
    <w:rsid w:val="00D25E69"/>
    <w:rsid w:val="00D26025"/>
    <w:rsid w:val="00D2660E"/>
    <w:rsid w:val="00D26B73"/>
    <w:rsid w:val="00D273B9"/>
    <w:rsid w:val="00D27459"/>
    <w:rsid w:val="00D27CDB"/>
    <w:rsid w:val="00D27EA9"/>
    <w:rsid w:val="00D302F3"/>
    <w:rsid w:val="00D304FF"/>
    <w:rsid w:val="00D30A45"/>
    <w:rsid w:val="00D30FAC"/>
    <w:rsid w:val="00D31B3D"/>
    <w:rsid w:val="00D31F0A"/>
    <w:rsid w:val="00D32627"/>
    <w:rsid w:val="00D328B8"/>
    <w:rsid w:val="00D3447F"/>
    <w:rsid w:val="00D344FC"/>
    <w:rsid w:val="00D35455"/>
    <w:rsid w:val="00D357B4"/>
    <w:rsid w:val="00D35966"/>
    <w:rsid w:val="00D363AD"/>
    <w:rsid w:val="00D36450"/>
    <w:rsid w:val="00D36E35"/>
    <w:rsid w:val="00D37089"/>
    <w:rsid w:val="00D375A3"/>
    <w:rsid w:val="00D378B9"/>
    <w:rsid w:val="00D4017F"/>
    <w:rsid w:val="00D40ABA"/>
    <w:rsid w:val="00D40CF8"/>
    <w:rsid w:val="00D40EEB"/>
    <w:rsid w:val="00D40F28"/>
    <w:rsid w:val="00D41206"/>
    <w:rsid w:val="00D41226"/>
    <w:rsid w:val="00D4167C"/>
    <w:rsid w:val="00D41F2E"/>
    <w:rsid w:val="00D426AD"/>
    <w:rsid w:val="00D42BC7"/>
    <w:rsid w:val="00D43150"/>
    <w:rsid w:val="00D43433"/>
    <w:rsid w:val="00D4364D"/>
    <w:rsid w:val="00D43C05"/>
    <w:rsid w:val="00D43D0D"/>
    <w:rsid w:val="00D43D59"/>
    <w:rsid w:val="00D43E17"/>
    <w:rsid w:val="00D44959"/>
    <w:rsid w:val="00D44DC9"/>
    <w:rsid w:val="00D45157"/>
    <w:rsid w:val="00D452C6"/>
    <w:rsid w:val="00D45668"/>
    <w:rsid w:val="00D45D15"/>
    <w:rsid w:val="00D45EF7"/>
    <w:rsid w:val="00D46668"/>
    <w:rsid w:val="00D46EAA"/>
    <w:rsid w:val="00D46F56"/>
    <w:rsid w:val="00D470EA"/>
    <w:rsid w:val="00D47954"/>
    <w:rsid w:val="00D47D75"/>
    <w:rsid w:val="00D50251"/>
    <w:rsid w:val="00D507FC"/>
    <w:rsid w:val="00D50B56"/>
    <w:rsid w:val="00D50D59"/>
    <w:rsid w:val="00D51254"/>
    <w:rsid w:val="00D51268"/>
    <w:rsid w:val="00D513F8"/>
    <w:rsid w:val="00D51437"/>
    <w:rsid w:val="00D5208B"/>
    <w:rsid w:val="00D52097"/>
    <w:rsid w:val="00D52201"/>
    <w:rsid w:val="00D52946"/>
    <w:rsid w:val="00D52BFD"/>
    <w:rsid w:val="00D52CCA"/>
    <w:rsid w:val="00D5418F"/>
    <w:rsid w:val="00D54220"/>
    <w:rsid w:val="00D54666"/>
    <w:rsid w:val="00D54757"/>
    <w:rsid w:val="00D548AB"/>
    <w:rsid w:val="00D55A5D"/>
    <w:rsid w:val="00D55BC9"/>
    <w:rsid w:val="00D56027"/>
    <w:rsid w:val="00D56959"/>
    <w:rsid w:val="00D56B9F"/>
    <w:rsid w:val="00D56CB4"/>
    <w:rsid w:val="00D571A9"/>
    <w:rsid w:val="00D5731B"/>
    <w:rsid w:val="00D57875"/>
    <w:rsid w:val="00D57BE2"/>
    <w:rsid w:val="00D6022A"/>
    <w:rsid w:val="00D612D9"/>
    <w:rsid w:val="00D619BE"/>
    <w:rsid w:val="00D61DF4"/>
    <w:rsid w:val="00D61E6F"/>
    <w:rsid w:val="00D62076"/>
    <w:rsid w:val="00D621A0"/>
    <w:rsid w:val="00D623B9"/>
    <w:rsid w:val="00D6250A"/>
    <w:rsid w:val="00D63122"/>
    <w:rsid w:val="00D6325E"/>
    <w:rsid w:val="00D636E6"/>
    <w:rsid w:val="00D637D7"/>
    <w:rsid w:val="00D63C97"/>
    <w:rsid w:val="00D63F7A"/>
    <w:rsid w:val="00D64218"/>
    <w:rsid w:val="00D64B63"/>
    <w:rsid w:val="00D64E7A"/>
    <w:rsid w:val="00D65E5F"/>
    <w:rsid w:val="00D65FA3"/>
    <w:rsid w:val="00D6615E"/>
    <w:rsid w:val="00D6658F"/>
    <w:rsid w:val="00D66749"/>
    <w:rsid w:val="00D66E5C"/>
    <w:rsid w:val="00D67870"/>
    <w:rsid w:val="00D67B23"/>
    <w:rsid w:val="00D67CB2"/>
    <w:rsid w:val="00D67EDA"/>
    <w:rsid w:val="00D70332"/>
    <w:rsid w:val="00D704A4"/>
    <w:rsid w:val="00D707ED"/>
    <w:rsid w:val="00D709FD"/>
    <w:rsid w:val="00D71347"/>
    <w:rsid w:val="00D71E5B"/>
    <w:rsid w:val="00D72722"/>
    <w:rsid w:val="00D728A7"/>
    <w:rsid w:val="00D72AE4"/>
    <w:rsid w:val="00D7345C"/>
    <w:rsid w:val="00D735D1"/>
    <w:rsid w:val="00D735DD"/>
    <w:rsid w:val="00D7364C"/>
    <w:rsid w:val="00D7367F"/>
    <w:rsid w:val="00D738EF"/>
    <w:rsid w:val="00D73D7F"/>
    <w:rsid w:val="00D74408"/>
    <w:rsid w:val="00D744AE"/>
    <w:rsid w:val="00D74B68"/>
    <w:rsid w:val="00D74DDA"/>
    <w:rsid w:val="00D75C4C"/>
    <w:rsid w:val="00D75FB0"/>
    <w:rsid w:val="00D7627B"/>
    <w:rsid w:val="00D765BC"/>
    <w:rsid w:val="00D769DB"/>
    <w:rsid w:val="00D770B6"/>
    <w:rsid w:val="00D77458"/>
    <w:rsid w:val="00D77761"/>
    <w:rsid w:val="00D778C0"/>
    <w:rsid w:val="00D779D5"/>
    <w:rsid w:val="00D77B7B"/>
    <w:rsid w:val="00D80079"/>
    <w:rsid w:val="00D80497"/>
    <w:rsid w:val="00D80622"/>
    <w:rsid w:val="00D8063C"/>
    <w:rsid w:val="00D80640"/>
    <w:rsid w:val="00D80755"/>
    <w:rsid w:val="00D80CD6"/>
    <w:rsid w:val="00D80F8E"/>
    <w:rsid w:val="00D81371"/>
    <w:rsid w:val="00D81510"/>
    <w:rsid w:val="00D81D25"/>
    <w:rsid w:val="00D82565"/>
    <w:rsid w:val="00D82F39"/>
    <w:rsid w:val="00D831D1"/>
    <w:rsid w:val="00D831D7"/>
    <w:rsid w:val="00D8415D"/>
    <w:rsid w:val="00D84DB6"/>
    <w:rsid w:val="00D84DC7"/>
    <w:rsid w:val="00D84FC8"/>
    <w:rsid w:val="00D85C77"/>
    <w:rsid w:val="00D85D5B"/>
    <w:rsid w:val="00D85F9E"/>
    <w:rsid w:val="00D86C93"/>
    <w:rsid w:val="00D8766C"/>
    <w:rsid w:val="00D87ACB"/>
    <w:rsid w:val="00D907BB"/>
    <w:rsid w:val="00D90C12"/>
    <w:rsid w:val="00D92385"/>
    <w:rsid w:val="00D9277B"/>
    <w:rsid w:val="00D92CE2"/>
    <w:rsid w:val="00D930FF"/>
    <w:rsid w:val="00D93401"/>
    <w:rsid w:val="00D935D7"/>
    <w:rsid w:val="00D93635"/>
    <w:rsid w:val="00D9409F"/>
    <w:rsid w:val="00D941AB"/>
    <w:rsid w:val="00D94394"/>
    <w:rsid w:val="00D944E5"/>
    <w:rsid w:val="00D948DA"/>
    <w:rsid w:val="00D94927"/>
    <w:rsid w:val="00D958CA"/>
    <w:rsid w:val="00D9627C"/>
    <w:rsid w:val="00D96370"/>
    <w:rsid w:val="00D96663"/>
    <w:rsid w:val="00D96A93"/>
    <w:rsid w:val="00D96CD6"/>
    <w:rsid w:val="00D96F99"/>
    <w:rsid w:val="00D97F2E"/>
    <w:rsid w:val="00DA000C"/>
    <w:rsid w:val="00DA007A"/>
    <w:rsid w:val="00DA00E0"/>
    <w:rsid w:val="00DA0462"/>
    <w:rsid w:val="00DA0644"/>
    <w:rsid w:val="00DA065C"/>
    <w:rsid w:val="00DA07A9"/>
    <w:rsid w:val="00DA087A"/>
    <w:rsid w:val="00DA0901"/>
    <w:rsid w:val="00DA0C9A"/>
    <w:rsid w:val="00DA17B5"/>
    <w:rsid w:val="00DA1934"/>
    <w:rsid w:val="00DA1D5D"/>
    <w:rsid w:val="00DA1E67"/>
    <w:rsid w:val="00DA21BD"/>
    <w:rsid w:val="00DA220D"/>
    <w:rsid w:val="00DA24FD"/>
    <w:rsid w:val="00DA2B98"/>
    <w:rsid w:val="00DA3457"/>
    <w:rsid w:val="00DA3550"/>
    <w:rsid w:val="00DA372B"/>
    <w:rsid w:val="00DA3845"/>
    <w:rsid w:val="00DA3957"/>
    <w:rsid w:val="00DA3B90"/>
    <w:rsid w:val="00DA3BDE"/>
    <w:rsid w:val="00DA4159"/>
    <w:rsid w:val="00DA4179"/>
    <w:rsid w:val="00DA4237"/>
    <w:rsid w:val="00DA42E6"/>
    <w:rsid w:val="00DA483B"/>
    <w:rsid w:val="00DA5403"/>
    <w:rsid w:val="00DA5460"/>
    <w:rsid w:val="00DA5549"/>
    <w:rsid w:val="00DA5604"/>
    <w:rsid w:val="00DA6077"/>
    <w:rsid w:val="00DA6A92"/>
    <w:rsid w:val="00DA7030"/>
    <w:rsid w:val="00DA708A"/>
    <w:rsid w:val="00DA7378"/>
    <w:rsid w:val="00DB0169"/>
    <w:rsid w:val="00DB034C"/>
    <w:rsid w:val="00DB0949"/>
    <w:rsid w:val="00DB0FF4"/>
    <w:rsid w:val="00DB115B"/>
    <w:rsid w:val="00DB12A1"/>
    <w:rsid w:val="00DB1366"/>
    <w:rsid w:val="00DB1397"/>
    <w:rsid w:val="00DB19A4"/>
    <w:rsid w:val="00DB256C"/>
    <w:rsid w:val="00DB2C74"/>
    <w:rsid w:val="00DB2D65"/>
    <w:rsid w:val="00DB2F94"/>
    <w:rsid w:val="00DB33D5"/>
    <w:rsid w:val="00DB3791"/>
    <w:rsid w:val="00DB3852"/>
    <w:rsid w:val="00DB3FE4"/>
    <w:rsid w:val="00DB4A6B"/>
    <w:rsid w:val="00DB4CA7"/>
    <w:rsid w:val="00DB4D08"/>
    <w:rsid w:val="00DB567F"/>
    <w:rsid w:val="00DB5A2A"/>
    <w:rsid w:val="00DB5CF7"/>
    <w:rsid w:val="00DB5D3D"/>
    <w:rsid w:val="00DB5FEF"/>
    <w:rsid w:val="00DB68D5"/>
    <w:rsid w:val="00DB6FC6"/>
    <w:rsid w:val="00DB79B8"/>
    <w:rsid w:val="00DC023C"/>
    <w:rsid w:val="00DC0D3E"/>
    <w:rsid w:val="00DC0FEE"/>
    <w:rsid w:val="00DC11C8"/>
    <w:rsid w:val="00DC163E"/>
    <w:rsid w:val="00DC186B"/>
    <w:rsid w:val="00DC18F6"/>
    <w:rsid w:val="00DC1B5E"/>
    <w:rsid w:val="00DC1CA6"/>
    <w:rsid w:val="00DC22B6"/>
    <w:rsid w:val="00DC23C6"/>
    <w:rsid w:val="00DC2E28"/>
    <w:rsid w:val="00DC32D2"/>
    <w:rsid w:val="00DC3A51"/>
    <w:rsid w:val="00DC3EC0"/>
    <w:rsid w:val="00DC4350"/>
    <w:rsid w:val="00DC46CD"/>
    <w:rsid w:val="00DC4B55"/>
    <w:rsid w:val="00DC4CA6"/>
    <w:rsid w:val="00DC50AC"/>
    <w:rsid w:val="00DC5EEC"/>
    <w:rsid w:val="00DC6426"/>
    <w:rsid w:val="00DC6B48"/>
    <w:rsid w:val="00DC6CCA"/>
    <w:rsid w:val="00DC70D1"/>
    <w:rsid w:val="00DC73CC"/>
    <w:rsid w:val="00DC76B0"/>
    <w:rsid w:val="00DC7DAF"/>
    <w:rsid w:val="00DD01A0"/>
    <w:rsid w:val="00DD0669"/>
    <w:rsid w:val="00DD0D08"/>
    <w:rsid w:val="00DD160E"/>
    <w:rsid w:val="00DD22D2"/>
    <w:rsid w:val="00DD24B8"/>
    <w:rsid w:val="00DD2613"/>
    <w:rsid w:val="00DD2CDD"/>
    <w:rsid w:val="00DD2FD6"/>
    <w:rsid w:val="00DD37F0"/>
    <w:rsid w:val="00DD3A59"/>
    <w:rsid w:val="00DD3A76"/>
    <w:rsid w:val="00DD4235"/>
    <w:rsid w:val="00DD42E4"/>
    <w:rsid w:val="00DD446E"/>
    <w:rsid w:val="00DD488D"/>
    <w:rsid w:val="00DD4E80"/>
    <w:rsid w:val="00DD5A8B"/>
    <w:rsid w:val="00DD5DB1"/>
    <w:rsid w:val="00DD6F80"/>
    <w:rsid w:val="00DD72C4"/>
    <w:rsid w:val="00DD7954"/>
    <w:rsid w:val="00DE0203"/>
    <w:rsid w:val="00DE07C5"/>
    <w:rsid w:val="00DE091F"/>
    <w:rsid w:val="00DE1DF9"/>
    <w:rsid w:val="00DE2122"/>
    <w:rsid w:val="00DE22D3"/>
    <w:rsid w:val="00DE322C"/>
    <w:rsid w:val="00DE45A4"/>
    <w:rsid w:val="00DE473B"/>
    <w:rsid w:val="00DE481C"/>
    <w:rsid w:val="00DE4A7F"/>
    <w:rsid w:val="00DE5D3D"/>
    <w:rsid w:val="00DE6315"/>
    <w:rsid w:val="00DE635B"/>
    <w:rsid w:val="00DE6722"/>
    <w:rsid w:val="00DE6BDF"/>
    <w:rsid w:val="00DE6FB4"/>
    <w:rsid w:val="00DE730B"/>
    <w:rsid w:val="00DE7DB2"/>
    <w:rsid w:val="00DF01F4"/>
    <w:rsid w:val="00DF0B04"/>
    <w:rsid w:val="00DF16BC"/>
    <w:rsid w:val="00DF234A"/>
    <w:rsid w:val="00DF23BE"/>
    <w:rsid w:val="00DF259C"/>
    <w:rsid w:val="00DF2652"/>
    <w:rsid w:val="00DF2760"/>
    <w:rsid w:val="00DF31F5"/>
    <w:rsid w:val="00DF3490"/>
    <w:rsid w:val="00DF3BB6"/>
    <w:rsid w:val="00DF444D"/>
    <w:rsid w:val="00DF4579"/>
    <w:rsid w:val="00DF48EA"/>
    <w:rsid w:val="00DF5320"/>
    <w:rsid w:val="00DF55EF"/>
    <w:rsid w:val="00DF57A6"/>
    <w:rsid w:val="00DF6632"/>
    <w:rsid w:val="00DF66DE"/>
    <w:rsid w:val="00DF6778"/>
    <w:rsid w:val="00DF69BB"/>
    <w:rsid w:val="00DF6B6D"/>
    <w:rsid w:val="00DF721E"/>
    <w:rsid w:val="00DF72BC"/>
    <w:rsid w:val="00DF79CE"/>
    <w:rsid w:val="00DF7BAB"/>
    <w:rsid w:val="00DF7C0E"/>
    <w:rsid w:val="00DF7F2F"/>
    <w:rsid w:val="00DF7FF1"/>
    <w:rsid w:val="00E002D8"/>
    <w:rsid w:val="00E00353"/>
    <w:rsid w:val="00E00594"/>
    <w:rsid w:val="00E005C4"/>
    <w:rsid w:val="00E006E5"/>
    <w:rsid w:val="00E00C2B"/>
    <w:rsid w:val="00E00CE8"/>
    <w:rsid w:val="00E00D23"/>
    <w:rsid w:val="00E015B9"/>
    <w:rsid w:val="00E018C8"/>
    <w:rsid w:val="00E01F37"/>
    <w:rsid w:val="00E02260"/>
    <w:rsid w:val="00E02349"/>
    <w:rsid w:val="00E028DD"/>
    <w:rsid w:val="00E0353A"/>
    <w:rsid w:val="00E0370F"/>
    <w:rsid w:val="00E03A41"/>
    <w:rsid w:val="00E03C00"/>
    <w:rsid w:val="00E03D55"/>
    <w:rsid w:val="00E03FA4"/>
    <w:rsid w:val="00E04096"/>
    <w:rsid w:val="00E045D6"/>
    <w:rsid w:val="00E04AC8"/>
    <w:rsid w:val="00E05276"/>
    <w:rsid w:val="00E052B6"/>
    <w:rsid w:val="00E0562F"/>
    <w:rsid w:val="00E05748"/>
    <w:rsid w:val="00E0604D"/>
    <w:rsid w:val="00E06119"/>
    <w:rsid w:val="00E0626E"/>
    <w:rsid w:val="00E06B72"/>
    <w:rsid w:val="00E078AA"/>
    <w:rsid w:val="00E07B85"/>
    <w:rsid w:val="00E11049"/>
    <w:rsid w:val="00E111EF"/>
    <w:rsid w:val="00E117A5"/>
    <w:rsid w:val="00E11B80"/>
    <w:rsid w:val="00E11C0F"/>
    <w:rsid w:val="00E121F8"/>
    <w:rsid w:val="00E12425"/>
    <w:rsid w:val="00E1253F"/>
    <w:rsid w:val="00E1264A"/>
    <w:rsid w:val="00E12FBB"/>
    <w:rsid w:val="00E132C7"/>
    <w:rsid w:val="00E13643"/>
    <w:rsid w:val="00E1399F"/>
    <w:rsid w:val="00E13A2C"/>
    <w:rsid w:val="00E13D23"/>
    <w:rsid w:val="00E1414A"/>
    <w:rsid w:val="00E14443"/>
    <w:rsid w:val="00E1446C"/>
    <w:rsid w:val="00E1491A"/>
    <w:rsid w:val="00E15871"/>
    <w:rsid w:val="00E158C7"/>
    <w:rsid w:val="00E15D4C"/>
    <w:rsid w:val="00E16181"/>
    <w:rsid w:val="00E16411"/>
    <w:rsid w:val="00E16F59"/>
    <w:rsid w:val="00E17AAF"/>
    <w:rsid w:val="00E17D85"/>
    <w:rsid w:val="00E209AA"/>
    <w:rsid w:val="00E20CC7"/>
    <w:rsid w:val="00E20E5B"/>
    <w:rsid w:val="00E21027"/>
    <w:rsid w:val="00E2141D"/>
    <w:rsid w:val="00E214A6"/>
    <w:rsid w:val="00E21769"/>
    <w:rsid w:val="00E21A2C"/>
    <w:rsid w:val="00E221DD"/>
    <w:rsid w:val="00E22344"/>
    <w:rsid w:val="00E224D1"/>
    <w:rsid w:val="00E227EB"/>
    <w:rsid w:val="00E22987"/>
    <w:rsid w:val="00E22BBC"/>
    <w:rsid w:val="00E22DE1"/>
    <w:rsid w:val="00E22DE2"/>
    <w:rsid w:val="00E2308B"/>
    <w:rsid w:val="00E230A1"/>
    <w:rsid w:val="00E232CE"/>
    <w:rsid w:val="00E233CA"/>
    <w:rsid w:val="00E235AE"/>
    <w:rsid w:val="00E237C8"/>
    <w:rsid w:val="00E24423"/>
    <w:rsid w:val="00E24CAD"/>
    <w:rsid w:val="00E24D3D"/>
    <w:rsid w:val="00E2562E"/>
    <w:rsid w:val="00E259F5"/>
    <w:rsid w:val="00E26015"/>
    <w:rsid w:val="00E268CF"/>
    <w:rsid w:val="00E268F8"/>
    <w:rsid w:val="00E26C8E"/>
    <w:rsid w:val="00E26D02"/>
    <w:rsid w:val="00E26EDC"/>
    <w:rsid w:val="00E27753"/>
    <w:rsid w:val="00E27B58"/>
    <w:rsid w:val="00E3075C"/>
    <w:rsid w:val="00E30AD0"/>
    <w:rsid w:val="00E31825"/>
    <w:rsid w:val="00E31B76"/>
    <w:rsid w:val="00E31BA2"/>
    <w:rsid w:val="00E31BD2"/>
    <w:rsid w:val="00E31E1F"/>
    <w:rsid w:val="00E32702"/>
    <w:rsid w:val="00E3274F"/>
    <w:rsid w:val="00E328DF"/>
    <w:rsid w:val="00E32A02"/>
    <w:rsid w:val="00E32B0C"/>
    <w:rsid w:val="00E33902"/>
    <w:rsid w:val="00E33AC2"/>
    <w:rsid w:val="00E3401A"/>
    <w:rsid w:val="00E34437"/>
    <w:rsid w:val="00E34B62"/>
    <w:rsid w:val="00E34E07"/>
    <w:rsid w:val="00E34F67"/>
    <w:rsid w:val="00E3515D"/>
    <w:rsid w:val="00E35A8F"/>
    <w:rsid w:val="00E35E63"/>
    <w:rsid w:val="00E35EE4"/>
    <w:rsid w:val="00E37267"/>
    <w:rsid w:val="00E377A8"/>
    <w:rsid w:val="00E37C47"/>
    <w:rsid w:val="00E37CCB"/>
    <w:rsid w:val="00E40368"/>
    <w:rsid w:val="00E4045B"/>
    <w:rsid w:val="00E40743"/>
    <w:rsid w:val="00E40B83"/>
    <w:rsid w:val="00E40CFF"/>
    <w:rsid w:val="00E40F5F"/>
    <w:rsid w:val="00E4110C"/>
    <w:rsid w:val="00E41255"/>
    <w:rsid w:val="00E4170D"/>
    <w:rsid w:val="00E42A29"/>
    <w:rsid w:val="00E42C5F"/>
    <w:rsid w:val="00E42E07"/>
    <w:rsid w:val="00E433A2"/>
    <w:rsid w:val="00E4419F"/>
    <w:rsid w:val="00E44243"/>
    <w:rsid w:val="00E44586"/>
    <w:rsid w:val="00E44AF6"/>
    <w:rsid w:val="00E45068"/>
    <w:rsid w:val="00E459BD"/>
    <w:rsid w:val="00E45B27"/>
    <w:rsid w:val="00E45B3C"/>
    <w:rsid w:val="00E45C0E"/>
    <w:rsid w:val="00E45E98"/>
    <w:rsid w:val="00E4619E"/>
    <w:rsid w:val="00E4626D"/>
    <w:rsid w:val="00E46D1C"/>
    <w:rsid w:val="00E46D8E"/>
    <w:rsid w:val="00E47D98"/>
    <w:rsid w:val="00E5008F"/>
    <w:rsid w:val="00E50228"/>
    <w:rsid w:val="00E503EC"/>
    <w:rsid w:val="00E50A47"/>
    <w:rsid w:val="00E50AFE"/>
    <w:rsid w:val="00E510F5"/>
    <w:rsid w:val="00E515F4"/>
    <w:rsid w:val="00E5230E"/>
    <w:rsid w:val="00E52BDE"/>
    <w:rsid w:val="00E52F09"/>
    <w:rsid w:val="00E53AA1"/>
    <w:rsid w:val="00E53B3B"/>
    <w:rsid w:val="00E53F1B"/>
    <w:rsid w:val="00E53FDD"/>
    <w:rsid w:val="00E542FB"/>
    <w:rsid w:val="00E54749"/>
    <w:rsid w:val="00E548EB"/>
    <w:rsid w:val="00E54939"/>
    <w:rsid w:val="00E555C0"/>
    <w:rsid w:val="00E564D0"/>
    <w:rsid w:val="00E56A67"/>
    <w:rsid w:val="00E57109"/>
    <w:rsid w:val="00E577AF"/>
    <w:rsid w:val="00E606FE"/>
    <w:rsid w:val="00E60943"/>
    <w:rsid w:val="00E60CDB"/>
    <w:rsid w:val="00E61356"/>
    <w:rsid w:val="00E61972"/>
    <w:rsid w:val="00E61C90"/>
    <w:rsid w:val="00E61F7A"/>
    <w:rsid w:val="00E62337"/>
    <w:rsid w:val="00E626DE"/>
    <w:rsid w:val="00E626F8"/>
    <w:rsid w:val="00E62F15"/>
    <w:rsid w:val="00E63306"/>
    <w:rsid w:val="00E63393"/>
    <w:rsid w:val="00E63740"/>
    <w:rsid w:val="00E63D9B"/>
    <w:rsid w:val="00E64241"/>
    <w:rsid w:val="00E64499"/>
    <w:rsid w:val="00E6461A"/>
    <w:rsid w:val="00E648AE"/>
    <w:rsid w:val="00E649E9"/>
    <w:rsid w:val="00E655DA"/>
    <w:rsid w:val="00E66090"/>
    <w:rsid w:val="00E665CE"/>
    <w:rsid w:val="00E66803"/>
    <w:rsid w:val="00E66BC1"/>
    <w:rsid w:val="00E66BCA"/>
    <w:rsid w:val="00E6718D"/>
    <w:rsid w:val="00E6736F"/>
    <w:rsid w:val="00E67B11"/>
    <w:rsid w:val="00E70256"/>
    <w:rsid w:val="00E708BC"/>
    <w:rsid w:val="00E709AA"/>
    <w:rsid w:val="00E70A41"/>
    <w:rsid w:val="00E71388"/>
    <w:rsid w:val="00E713E2"/>
    <w:rsid w:val="00E719DD"/>
    <w:rsid w:val="00E723D4"/>
    <w:rsid w:val="00E726CA"/>
    <w:rsid w:val="00E72949"/>
    <w:rsid w:val="00E72A11"/>
    <w:rsid w:val="00E72D6A"/>
    <w:rsid w:val="00E72D8B"/>
    <w:rsid w:val="00E7398C"/>
    <w:rsid w:val="00E73DD8"/>
    <w:rsid w:val="00E7405E"/>
    <w:rsid w:val="00E74306"/>
    <w:rsid w:val="00E74357"/>
    <w:rsid w:val="00E7443D"/>
    <w:rsid w:val="00E74790"/>
    <w:rsid w:val="00E747EA"/>
    <w:rsid w:val="00E74BFB"/>
    <w:rsid w:val="00E75504"/>
    <w:rsid w:val="00E75DFD"/>
    <w:rsid w:val="00E76383"/>
    <w:rsid w:val="00E764B9"/>
    <w:rsid w:val="00E7780D"/>
    <w:rsid w:val="00E77B7D"/>
    <w:rsid w:val="00E8013A"/>
    <w:rsid w:val="00E80C57"/>
    <w:rsid w:val="00E815ED"/>
    <w:rsid w:val="00E816C6"/>
    <w:rsid w:val="00E82C32"/>
    <w:rsid w:val="00E8318F"/>
    <w:rsid w:val="00E8345A"/>
    <w:rsid w:val="00E83DA0"/>
    <w:rsid w:val="00E84422"/>
    <w:rsid w:val="00E844FF"/>
    <w:rsid w:val="00E845BB"/>
    <w:rsid w:val="00E84EA4"/>
    <w:rsid w:val="00E84F2C"/>
    <w:rsid w:val="00E851F9"/>
    <w:rsid w:val="00E860E4"/>
    <w:rsid w:val="00E86493"/>
    <w:rsid w:val="00E86928"/>
    <w:rsid w:val="00E869BB"/>
    <w:rsid w:val="00E86F84"/>
    <w:rsid w:val="00E872F7"/>
    <w:rsid w:val="00E87511"/>
    <w:rsid w:val="00E90AAC"/>
    <w:rsid w:val="00E90D56"/>
    <w:rsid w:val="00E90EA0"/>
    <w:rsid w:val="00E9113A"/>
    <w:rsid w:val="00E9143D"/>
    <w:rsid w:val="00E916AC"/>
    <w:rsid w:val="00E917DE"/>
    <w:rsid w:val="00E91896"/>
    <w:rsid w:val="00E91DE7"/>
    <w:rsid w:val="00E91EAB"/>
    <w:rsid w:val="00E9249E"/>
    <w:rsid w:val="00E9380F"/>
    <w:rsid w:val="00E93A17"/>
    <w:rsid w:val="00E93AC5"/>
    <w:rsid w:val="00E93F9B"/>
    <w:rsid w:val="00E94EEC"/>
    <w:rsid w:val="00E950E2"/>
    <w:rsid w:val="00E95551"/>
    <w:rsid w:val="00E95586"/>
    <w:rsid w:val="00E959B0"/>
    <w:rsid w:val="00E967DE"/>
    <w:rsid w:val="00E96ADF"/>
    <w:rsid w:val="00E97B3B"/>
    <w:rsid w:val="00EA03E2"/>
    <w:rsid w:val="00EA08E3"/>
    <w:rsid w:val="00EA0932"/>
    <w:rsid w:val="00EA0F8E"/>
    <w:rsid w:val="00EA1050"/>
    <w:rsid w:val="00EA131A"/>
    <w:rsid w:val="00EA1772"/>
    <w:rsid w:val="00EA1787"/>
    <w:rsid w:val="00EA1CFD"/>
    <w:rsid w:val="00EA22F8"/>
    <w:rsid w:val="00EA248E"/>
    <w:rsid w:val="00EA287B"/>
    <w:rsid w:val="00EA2B87"/>
    <w:rsid w:val="00EA2C9B"/>
    <w:rsid w:val="00EA2E17"/>
    <w:rsid w:val="00EA4425"/>
    <w:rsid w:val="00EA4952"/>
    <w:rsid w:val="00EA4B14"/>
    <w:rsid w:val="00EA4DB2"/>
    <w:rsid w:val="00EA512D"/>
    <w:rsid w:val="00EA5523"/>
    <w:rsid w:val="00EA5B2F"/>
    <w:rsid w:val="00EA5B9A"/>
    <w:rsid w:val="00EA5E33"/>
    <w:rsid w:val="00EA5E9D"/>
    <w:rsid w:val="00EA60C5"/>
    <w:rsid w:val="00EA6409"/>
    <w:rsid w:val="00EA6647"/>
    <w:rsid w:val="00EA7798"/>
    <w:rsid w:val="00EB0756"/>
    <w:rsid w:val="00EB09DB"/>
    <w:rsid w:val="00EB0F48"/>
    <w:rsid w:val="00EB11E1"/>
    <w:rsid w:val="00EB15C9"/>
    <w:rsid w:val="00EB1746"/>
    <w:rsid w:val="00EB1B95"/>
    <w:rsid w:val="00EB1FB9"/>
    <w:rsid w:val="00EB242A"/>
    <w:rsid w:val="00EB3028"/>
    <w:rsid w:val="00EB3842"/>
    <w:rsid w:val="00EB4511"/>
    <w:rsid w:val="00EB48C7"/>
    <w:rsid w:val="00EB5D58"/>
    <w:rsid w:val="00EB6651"/>
    <w:rsid w:val="00EB6DDB"/>
    <w:rsid w:val="00EB714F"/>
    <w:rsid w:val="00EB77C2"/>
    <w:rsid w:val="00EC032D"/>
    <w:rsid w:val="00EC0828"/>
    <w:rsid w:val="00EC1147"/>
    <w:rsid w:val="00EC1589"/>
    <w:rsid w:val="00EC1897"/>
    <w:rsid w:val="00EC1A25"/>
    <w:rsid w:val="00EC1B6B"/>
    <w:rsid w:val="00EC1D82"/>
    <w:rsid w:val="00EC2103"/>
    <w:rsid w:val="00EC289A"/>
    <w:rsid w:val="00EC2A60"/>
    <w:rsid w:val="00EC304C"/>
    <w:rsid w:val="00EC3ECF"/>
    <w:rsid w:val="00EC3F55"/>
    <w:rsid w:val="00EC5173"/>
    <w:rsid w:val="00EC536C"/>
    <w:rsid w:val="00EC60F0"/>
    <w:rsid w:val="00EC6362"/>
    <w:rsid w:val="00EC664A"/>
    <w:rsid w:val="00EC6ABF"/>
    <w:rsid w:val="00EC6B6B"/>
    <w:rsid w:val="00EC6D4E"/>
    <w:rsid w:val="00EC6FA8"/>
    <w:rsid w:val="00EC71BE"/>
    <w:rsid w:val="00EC73CA"/>
    <w:rsid w:val="00EC7797"/>
    <w:rsid w:val="00ED0362"/>
    <w:rsid w:val="00ED059D"/>
    <w:rsid w:val="00ED08AC"/>
    <w:rsid w:val="00ED1153"/>
    <w:rsid w:val="00ED16E1"/>
    <w:rsid w:val="00ED1ED9"/>
    <w:rsid w:val="00ED2008"/>
    <w:rsid w:val="00ED265B"/>
    <w:rsid w:val="00ED3097"/>
    <w:rsid w:val="00ED31EC"/>
    <w:rsid w:val="00ED32C1"/>
    <w:rsid w:val="00ED3566"/>
    <w:rsid w:val="00ED37C2"/>
    <w:rsid w:val="00ED3827"/>
    <w:rsid w:val="00ED3A6C"/>
    <w:rsid w:val="00ED3AC5"/>
    <w:rsid w:val="00ED3CA8"/>
    <w:rsid w:val="00ED3E71"/>
    <w:rsid w:val="00ED42FF"/>
    <w:rsid w:val="00ED4835"/>
    <w:rsid w:val="00ED4C4A"/>
    <w:rsid w:val="00ED4F0D"/>
    <w:rsid w:val="00ED4FA6"/>
    <w:rsid w:val="00ED5074"/>
    <w:rsid w:val="00ED5395"/>
    <w:rsid w:val="00ED56A3"/>
    <w:rsid w:val="00ED5855"/>
    <w:rsid w:val="00ED611E"/>
    <w:rsid w:val="00ED6721"/>
    <w:rsid w:val="00ED6C83"/>
    <w:rsid w:val="00ED7595"/>
    <w:rsid w:val="00ED75ED"/>
    <w:rsid w:val="00ED7608"/>
    <w:rsid w:val="00ED7631"/>
    <w:rsid w:val="00ED7AAC"/>
    <w:rsid w:val="00ED7CE1"/>
    <w:rsid w:val="00ED7D5C"/>
    <w:rsid w:val="00EE00AD"/>
    <w:rsid w:val="00EE0921"/>
    <w:rsid w:val="00EE126F"/>
    <w:rsid w:val="00EE1820"/>
    <w:rsid w:val="00EE1BF5"/>
    <w:rsid w:val="00EE20D9"/>
    <w:rsid w:val="00EE263B"/>
    <w:rsid w:val="00EE2AF9"/>
    <w:rsid w:val="00EE2D12"/>
    <w:rsid w:val="00EE3161"/>
    <w:rsid w:val="00EE33B4"/>
    <w:rsid w:val="00EE352E"/>
    <w:rsid w:val="00EE3A7A"/>
    <w:rsid w:val="00EE3C0C"/>
    <w:rsid w:val="00EE3CCE"/>
    <w:rsid w:val="00EE3EA4"/>
    <w:rsid w:val="00EE471F"/>
    <w:rsid w:val="00EE4892"/>
    <w:rsid w:val="00EE4AE4"/>
    <w:rsid w:val="00EE4FFE"/>
    <w:rsid w:val="00EE5232"/>
    <w:rsid w:val="00EE545E"/>
    <w:rsid w:val="00EE5706"/>
    <w:rsid w:val="00EE587C"/>
    <w:rsid w:val="00EE59BE"/>
    <w:rsid w:val="00EE5C7F"/>
    <w:rsid w:val="00EE5DED"/>
    <w:rsid w:val="00EE6514"/>
    <w:rsid w:val="00EE65D5"/>
    <w:rsid w:val="00EE6690"/>
    <w:rsid w:val="00EE68A5"/>
    <w:rsid w:val="00EE6E0B"/>
    <w:rsid w:val="00EE72B7"/>
    <w:rsid w:val="00EE7487"/>
    <w:rsid w:val="00EE75D4"/>
    <w:rsid w:val="00EE78D6"/>
    <w:rsid w:val="00EEE891"/>
    <w:rsid w:val="00EF0621"/>
    <w:rsid w:val="00EF0C12"/>
    <w:rsid w:val="00EF119D"/>
    <w:rsid w:val="00EF11C8"/>
    <w:rsid w:val="00EF1294"/>
    <w:rsid w:val="00EF1358"/>
    <w:rsid w:val="00EF1ED0"/>
    <w:rsid w:val="00EF24CC"/>
    <w:rsid w:val="00EF28EF"/>
    <w:rsid w:val="00EF36BC"/>
    <w:rsid w:val="00EF3ACC"/>
    <w:rsid w:val="00EF417C"/>
    <w:rsid w:val="00EF41BB"/>
    <w:rsid w:val="00EF42EE"/>
    <w:rsid w:val="00EF4822"/>
    <w:rsid w:val="00EF5AE6"/>
    <w:rsid w:val="00EF5C10"/>
    <w:rsid w:val="00EF62E8"/>
    <w:rsid w:val="00EF63C1"/>
    <w:rsid w:val="00EF6BCB"/>
    <w:rsid w:val="00EF6FEF"/>
    <w:rsid w:val="00EF705E"/>
    <w:rsid w:val="00EF7421"/>
    <w:rsid w:val="00EF7A09"/>
    <w:rsid w:val="00F00419"/>
    <w:rsid w:val="00F00905"/>
    <w:rsid w:val="00F00D97"/>
    <w:rsid w:val="00F0119C"/>
    <w:rsid w:val="00F01A70"/>
    <w:rsid w:val="00F01B95"/>
    <w:rsid w:val="00F01C44"/>
    <w:rsid w:val="00F01EB4"/>
    <w:rsid w:val="00F02CCA"/>
    <w:rsid w:val="00F03595"/>
    <w:rsid w:val="00F036AF"/>
    <w:rsid w:val="00F0381A"/>
    <w:rsid w:val="00F03935"/>
    <w:rsid w:val="00F03D0F"/>
    <w:rsid w:val="00F04276"/>
    <w:rsid w:val="00F042D3"/>
    <w:rsid w:val="00F0442D"/>
    <w:rsid w:val="00F04ABA"/>
    <w:rsid w:val="00F051BD"/>
    <w:rsid w:val="00F05C43"/>
    <w:rsid w:val="00F07373"/>
    <w:rsid w:val="00F07D16"/>
    <w:rsid w:val="00F1033A"/>
    <w:rsid w:val="00F107B0"/>
    <w:rsid w:val="00F10833"/>
    <w:rsid w:val="00F10D0E"/>
    <w:rsid w:val="00F10FC6"/>
    <w:rsid w:val="00F1106E"/>
    <w:rsid w:val="00F11180"/>
    <w:rsid w:val="00F11254"/>
    <w:rsid w:val="00F12947"/>
    <w:rsid w:val="00F12C82"/>
    <w:rsid w:val="00F12D69"/>
    <w:rsid w:val="00F146BD"/>
    <w:rsid w:val="00F147EB"/>
    <w:rsid w:val="00F15028"/>
    <w:rsid w:val="00F1516A"/>
    <w:rsid w:val="00F1523A"/>
    <w:rsid w:val="00F15631"/>
    <w:rsid w:val="00F15DBD"/>
    <w:rsid w:val="00F15E81"/>
    <w:rsid w:val="00F15FD7"/>
    <w:rsid w:val="00F1666D"/>
    <w:rsid w:val="00F1666F"/>
    <w:rsid w:val="00F166F8"/>
    <w:rsid w:val="00F167AF"/>
    <w:rsid w:val="00F16921"/>
    <w:rsid w:val="00F17119"/>
    <w:rsid w:val="00F177F1"/>
    <w:rsid w:val="00F17E17"/>
    <w:rsid w:val="00F17F72"/>
    <w:rsid w:val="00F204EF"/>
    <w:rsid w:val="00F207BC"/>
    <w:rsid w:val="00F20AED"/>
    <w:rsid w:val="00F214E7"/>
    <w:rsid w:val="00F218AA"/>
    <w:rsid w:val="00F21BC4"/>
    <w:rsid w:val="00F22101"/>
    <w:rsid w:val="00F22736"/>
    <w:rsid w:val="00F23280"/>
    <w:rsid w:val="00F23945"/>
    <w:rsid w:val="00F24C56"/>
    <w:rsid w:val="00F25022"/>
    <w:rsid w:val="00F251F0"/>
    <w:rsid w:val="00F251F9"/>
    <w:rsid w:val="00F25D3B"/>
    <w:rsid w:val="00F26146"/>
    <w:rsid w:val="00F26757"/>
    <w:rsid w:val="00F26D59"/>
    <w:rsid w:val="00F2703B"/>
    <w:rsid w:val="00F2703F"/>
    <w:rsid w:val="00F271D2"/>
    <w:rsid w:val="00F27645"/>
    <w:rsid w:val="00F2790C"/>
    <w:rsid w:val="00F27B2F"/>
    <w:rsid w:val="00F300D9"/>
    <w:rsid w:val="00F30134"/>
    <w:rsid w:val="00F30493"/>
    <w:rsid w:val="00F3073B"/>
    <w:rsid w:val="00F30882"/>
    <w:rsid w:val="00F30B07"/>
    <w:rsid w:val="00F31087"/>
    <w:rsid w:val="00F311C8"/>
    <w:rsid w:val="00F31724"/>
    <w:rsid w:val="00F317BC"/>
    <w:rsid w:val="00F31AAE"/>
    <w:rsid w:val="00F32662"/>
    <w:rsid w:val="00F32796"/>
    <w:rsid w:val="00F332D8"/>
    <w:rsid w:val="00F3370C"/>
    <w:rsid w:val="00F337DB"/>
    <w:rsid w:val="00F339ED"/>
    <w:rsid w:val="00F33BF0"/>
    <w:rsid w:val="00F33F9D"/>
    <w:rsid w:val="00F34A78"/>
    <w:rsid w:val="00F34C4A"/>
    <w:rsid w:val="00F34D2E"/>
    <w:rsid w:val="00F34D3E"/>
    <w:rsid w:val="00F34E44"/>
    <w:rsid w:val="00F34EC4"/>
    <w:rsid w:val="00F35224"/>
    <w:rsid w:val="00F35465"/>
    <w:rsid w:val="00F35A73"/>
    <w:rsid w:val="00F35CFC"/>
    <w:rsid w:val="00F35D51"/>
    <w:rsid w:val="00F36E94"/>
    <w:rsid w:val="00F3708C"/>
    <w:rsid w:val="00F3733A"/>
    <w:rsid w:val="00F3738F"/>
    <w:rsid w:val="00F376BD"/>
    <w:rsid w:val="00F37F1D"/>
    <w:rsid w:val="00F40825"/>
    <w:rsid w:val="00F40925"/>
    <w:rsid w:val="00F40B04"/>
    <w:rsid w:val="00F40F04"/>
    <w:rsid w:val="00F412B9"/>
    <w:rsid w:val="00F417BF"/>
    <w:rsid w:val="00F42578"/>
    <w:rsid w:val="00F425D5"/>
    <w:rsid w:val="00F4266F"/>
    <w:rsid w:val="00F42791"/>
    <w:rsid w:val="00F42829"/>
    <w:rsid w:val="00F42C24"/>
    <w:rsid w:val="00F42F7E"/>
    <w:rsid w:val="00F43651"/>
    <w:rsid w:val="00F4428A"/>
    <w:rsid w:val="00F44367"/>
    <w:rsid w:val="00F44618"/>
    <w:rsid w:val="00F455A3"/>
    <w:rsid w:val="00F45B6D"/>
    <w:rsid w:val="00F45B9E"/>
    <w:rsid w:val="00F462DA"/>
    <w:rsid w:val="00F46D69"/>
    <w:rsid w:val="00F46DC1"/>
    <w:rsid w:val="00F4729F"/>
    <w:rsid w:val="00F47441"/>
    <w:rsid w:val="00F478FA"/>
    <w:rsid w:val="00F47956"/>
    <w:rsid w:val="00F47CB2"/>
    <w:rsid w:val="00F502D1"/>
    <w:rsid w:val="00F502D8"/>
    <w:rsid w:val="00F50444"/>
    <w:rsid w:val="00F50828"/>
    <w:rsid w:val="00F5165D"/>
    <w:rsid w:val="00F51BD6"/>
    <w:rsid w:val="00F51C98"/>
    <w:rsid w:val="00F51F9A"/>
    <w:rsid w:val="00F52328"/>
    <w:rsid w:val="00F527CC"/>
    <w:rsid w:val="00F53080"/>
    <w:rsid w:val="00F54323"/>
    <w:rsid w:val="00F5448C"/>
    <w:rsid w:val="00F558D2"/>
    <w:rsid w:val="00F56472"/>
    <w:rsid w:val="00F56780"/>
    <w:rsid w:val="00F56B6D"/>
    <w:rsid w:val="00F57013"/>
    <w:rsid w:val="00F57603"/>
    <w:rsid w:val="00F57AC0"/>
    <w:rsid w:val="00F57CD0"/>
    <w:rsid w:val="00F57E4B"/>
    <w:rsid w:val="00F6075C"/>
    <w:rsid w:val="00F60925"/>
    <w:rsid w:val="00F60E0F"/>
    <w:rsid w:val="00F61447"/>
    <w:rsid w:val="00F61B57"/>
    <w:rsid w:val="00F6215D"/>
    <w:rsid w:val="00F621DD"/>
    <w:rsid w:val="00F62404"/>
    <w:rsid w:val="00F627BD"/>
    <w:rsid w:val="00F62BA3"/>
    <w:rsid w:val="00F62F20"/>
    <w:rsid w:val="00F638F2"/>
    <w:rsid w:val="00F63CB1"/>
    <w:rsid w:val="00F63EDC"/>
    <w:rsid w:val="00F63FB4"/>
    <w:rsid w:val="00F6411E"/>
    <w:rsid w:val="00F641A1"/>
    <w:rsid w:val="00F64AC6"/>
    <w:rsid w:val="00F64C3F"/>
    <w:rsid w:val="00F64D56"/>
    <w:rsid w:val="00F65183"/>
    <w:rsid w:val="00F654D5"/>
    <w:rsid w:val="00F65AF6"/>
    <w:rsid w:val="00F65E21"/>
    <w:rsid w:val="00F65E76"/>
    <w:rsid w:val="00F65FF9"/>
    <w:rsid w:val="00F664AE"/>
    <w:rsid w:val="00F666C0"/>
    <w:rsid w:val="00F669A7"/>
    <w:rsid w:val="00F66D0E"/>
    <w:rsid w:val="00F66E38"/>
    <w:rsid w:val="00F67BD1"/>
    <w:rsid w:val="00F67EB4"/>
    <w:rsid w:val="00F67FA9"/>
    <w:rsid w:val="00F706FD"/>
    <w:rsid w:val="00F70CCD"/>
    <w:rsid w:val="00F72261"/>
    <w:rsid w:val="00F7235F"/>
    <w:rsid w:val="00F725B1"/>
    <w:rsid w:val="00F726D5"/>
    <w:rsid w:val="00F729E7"/>
    <w:rsid w:val="00F72CAA"/>
    <w:rsid w:val="00F72EE5"/>
    <w:rsid w:val="00F73019"/>
    <w:rsid w:val="00F73164"/>
    <w:rsid w:val="00F73585"/>
    <w:rsid w:val="00F738E3"/>
    <w:rsid w:val="00F74119"/>
    <w:rsid w:val="00F7427B"/>
    <w:rsid w:val="00F7453C"/>
    <w:rsid w:val="00F74C8E"/>
    <w:rsid w:val="00F74FA4"/>
    <w:rsid w:val="00F75B16"/>
    <w:rsid w:val="00F75DB8"/>
    <w:rsid w:val="00F75EB5"/>
    <w:rsid w:val="00F762C0"/>
    <w:rsid w:val="00F76532"/>
    <w:rsid w:val="00F7694E"/>
    <w:rsid w:val="00F76DA4"/>
    <w:rsid w:val="00F77C13"/>
    <w:rsid w:val="00F805D0"/>
    <w:rsid w:val="00F80765"/>
    <w:rsid w:val="00F80C3E"/>
    <w:rsid w:val="00F80C8B"/>
    <w:rsid w:val="00F8205B"/>
    <w:rsid w:val="00F82599"/>
    <w:rsid w:val="00F8289B"/>
    <w:rsid w:val="00F82B4A"/>
    <w:rsid w:val="00F82F87"/>
    <w:rsid w:val="00F83033"/>
    <w:rsid w:val="00F831F3"/>
    <w:rsid w:val="00F83332"/>
    <w:rsid w:val="00F8350C"/>
    <w:rsid w:val="00F83CC9"/>
    <w:rsid w:val="00F8416B"/>
    <w:rsid w:val="00F84487"/>
    <w:rsid w:val="00F84664"/>
    <w:rsid w:val="00F84795"/>
    <w:rsid w:val="00F84BD4"/>
    <w:rsid w:val="00F85840"/>
    <w:rsid w:val="00F859A7"/>
    <w:rsid w:val="00F85C79"/>
    <w:rsid w:val="00F85D21"/>
    <w:rsid w:val="00F870C1"/>
    <w:rsid w:val="00F872C7"/>
    <w:rsid w:val="00F87483"/>
    <w:rsid w:val="00F87992"/>
    <w:rsid w:val="00F87AFF"/>
    <w:rsid w:val="00F91418"/>
    <w:rsid w:val="00F91DFA"/>
    <w:rsid w:val="00F91E44"/>
    <w:rsid w:val="00F92A36"/>
    <w:rsid w:val="00F92B43"/>
    <w:rsid w:val="00F92EAB"/>
    <w:rsid w:val="00F92F03"/>
    <w:rsid w:val="00F93FBD"/>
    <w:rsid w:val="00F9449F"/>
    <w:rsid w:val="00F94F5A"/>
    <w:rsid w:val="00F95409"/>
    <w:rsid w:val="00F956E7"/>
    <w:rsid w:val="00F9580D"/>
    <w:rsid w:val="00F95B84"/>
    <w:rsid w:val="00F95E50"/>
    <w:rsid w:val="00F95F94"/>
    <w:rsid w:val="00F96EBF"/>
    <w:rsid w:val="00F972CF"/>
    <w:rsid w:val="00FA0882"/>
    <w:rsid w:val="00FA0941"/>
    <w:rsid w:val="00FA0A8A"/>
    <w:rsid w:val="00FA0D5C"/>
    <w:rsid w:val="00FA14A5"/>
    <w:rsid w:val="00FA1754"/>
    <w:rsid w:val="00FA1775"/>
    <w:rsid w:val="00FA1BF8"/>
    <w:rsid w:val="00FA2765"/>
    <w:rsid w:val="00FA3158"/>
    <w:rsid w:val="00FA36B5"/>
    <w:rsid w:val="00FA3C89"/>
    <w:rsid w:val="00FA46EF"/>
    <w:rsid w:val="00FA4EF4"/>
    <w:rsid w:val="00FA5759"/>
    <w:rsid w:val="00FA5ABC"/>
    <w:rsid w:val="00FA5B6E"/>
    <w:rsid w:val="00FA5ED2"/>
    <w:rsid w:val="00FA6047"/>
    <w:rsid w:val="00FA62EE"/>
    <w:rsid w:val="00FA66CD"/>
    <w:rsid w:val="00FA6E50"/>
    <w:rsid w:val="00FA766F"/>
    <w:rsid w:val="00FA7BCE"/>
    <w:rsid w:val="00FA7C6C"/>
    <w:rsid w:val="00FA7D72"/>
    <w:rsid w:val="00FB039C"/>
    <w:rsid w:val="00FB040B"/>
    <w:rsid w:val="00FB04C8"/>
    <w:rsid w:val="00FB14F8"/>
    <w:rsid w:val="00FB1546"/>
    <w:rsid w:val="00FB1836"/>
    <w:rsid w:val="00FB203C"/>
    <w:rsid w:val="00FB224A"/>
    <w:rsid w:val="00FB2315"/>
    <w:rsid w:val="00FB2914"/>
    <w:rsid w:val="00FB2DFE"/>
    <w:rsid w:val="00FB371D"/>
    <w:rsid w:val="00FB39F6"/>
    <w:rsid w:val="00FB3AEE"/>
    <w:rsid w:val="00FB476C"/>
    <w:rsid w:val="00FB4C12"/>
    <w:rsid w:val="00FB4E01"/>
    <w:rsid w:val="00FB5047"/>
    <w:rsid w:val="00FB5168"/>
    <w:rsid w:val="00FB5390"/>
    <w:rsid w:val="00FB54AA"/>
    <w:rsid w:val="00FB57C1"/>
    <w:rsid w:val="00FB5821"/>
    <w:rsid w:val="00FB5CEC"/>
    <w:rsid w:val="00FB67B6"/>
    <w:rsid w:val="00FB6B23"/>
    <w:rsid w:val="00FB6F68"/>
    <w:rsid w:val="00FB728E"/>
    <w:rsid w:val="00FB77AF"/>
    <w:rsid w:val="00FB7A4C"/>
    <w:rsid w:val="00FB7C1F"/>
    <w:rsid w:val="00FC19FA"/>
    <w:rsid w:val="00FC1B59"/>
    <w:rsid w:val="00FC1FAD"/>
    <w:rsid w:val="00FC253D"/>
    <w:rsid w:val="00FC2864"/>
    <w:rsid w:val="00FC28E1"/>
    <w:rsid w:val="00FC2990"/>
    <w:rsid w:val="00FC2A3D"/>
    <w:rsid w:val="00FC2DAC"/>
    <w:rsid w:val="00FC30B9"/>
    <w:rsid w:val="00FC39BA"/>
    <w:rsid w:val="00FC3AA1"/>
    <w:rsid w:val="00FC49F4"/>
    <w:rsid w:val="00FC4D87"/>
    <w:rsid w:val="00FC520A"/>
    <w:rsid w:val="00FC603E"/>
    <w:rsid w:val="00FC607F"/>
    <w:rsid w:val="00FC62BA"/>
    <w:rsid w:val="00FC6353"/>
    <w:rsid w:val="00FC65D6"/>
    <w:rsid w:val="00FC6CA6"/>
    <w:rsid w:val="00FC7489"/>
    <w:rsid w:val="00FC7575"/>
    <w:rsid w:val="00FC770B"/>
    <w:rsid w:val="00FC7E25"/>
    <w:rsid w:val="00FD03BE"/>
    <w:rsid w:val="00FD052B"/>
    <w:rsid w:val="00FD0717"/>
    <w:rsid w:val="00FD0C27"/>
    <w:rsid w:val="00FD0DF8"/>
    <w:rsid w:val="00FD17CF"/>
    <w:rsid w:val="00FD1909"/>
    <w:rsid w:val="00FD1FB2"/>
    <w:rsid w:val="00FD21D9"/>
    <w:rsid w:val="00FD2407"/>
    <w:rsid w:val="00FD2729"/>
    <w:rsid w:val="00FD2B39"/>
    <w:rsid w:val="00FD2BC0"/>
    <w:rsid w:val="00FD3504"/>
    <w:rsid w:val="00FD36A8"/>
    <w:rsid w:val="00FD3AFE"/>
    <w:rsid w:val="00FD3C92"/>
    <w:rsid w:val="00FD3E4B"/>
    <w:rsid w:val="00FD4072"/>
    <w:rsid w:val="00FD48C0"/>
    <w:rsid w:val="00FD500F"/>
    <w:rsid w:val="00FD5026"/>
    <w:rsid w:val="00FD5A12"/>
    <w:rsid w:val="00FD63C0"/>
    <w:rsid w:val="00FD6965"/>
    <w:rsid w:val="00FD6B0B"/>
    <w:rsid w:val="00FD6B25"/>
    <w:rsid w:val="00FD775B"/>
    <w:rsid w:val="00FE03DF"/>
    <w:rsid w:val="00FE0AA0"/>
    <w:rsid w:val="00FE0C53"/>
    <w:rsid w:val="00FE0EB6"/>
    <w:rsid w:val="00FE1126"/>
    <w:rsid w:val="00FE184A"/>
    <w:rsid w:val="00FE1947"/>
    <w:rsid w:val="00FE1ABF"/>
    <w:rsid w:val="00FE1ADB"/>
    <w:rsid w:val="00FE1B79"/>
    <w:rsid w:val="00FE1B80"/>
    <w:rsid w:val="00FE1D04"/>
    <w:rsid w:val="00FE27AE"/>
    <w:rsid w:val="00FE2DDF"/>
    <w:rsid w:val="00FE388C"/>
    <w:rsid w:val="00FE3E93"/>
    <w:rsid w:val="00FE4D42"/>
    <w:rsid w:val="00FE57FF"/>
    <w:rsid w:val="00FE6367"/>
    <w:rsid w:val="00FE6618"/>
    <w:rsid w:val="00FE6BC5"/>
    <w:rsid w:val="00FE6E05"/>
    <w:rsid w:val="00FE6ECF"/>
    <w:rsid w:val="00FE7311"/>
    <w:rsid w:val="00FE7565"/>
    <w:rsid w:val="00FE76E7"/>
    <w:rsid w:val="00FE7844"/>
    <w:rsid w:val="00FF02BF"/>
    <w:rsid w:val="00FF0766"/>
    <w:rsid w:val="00FF086F"/>
    <w:rsid w:val="00FF0925"/>
    <w:rsid w:val="00FF0C9D"/>
    <w:rsid w:val="00FF10FE"/>
    <w:rsid w:val="00FF12A0"/>
    <w:rsid w:val="00FF2D38"/>
    <w:rsid w:val="00FF34CE"/>
    <w:rsid w:val="00FF37DB"/>
    <w:rsid w:val="00FF380A"/>
    <w:rsid w:val="00FF42E8"/>
    <w:rsid w:val="00FF43A2"/>
    <w:rsid w:val="00FF4495"/>
    <w:rsid w:val="00FF4E74"/>
    <w:rsid w:val="00FF5453"/>
    <w:rsid w:val="00FF5528"/>
    <w:rsid w:val="00FF5749"/>
    <w:rsid w:val="00FF6382"/>
    <w:rsid w:val="00FF66A1"/>
    <w:rsid w:val="00FF6E5D"/>
    <w:rsid w:val="00FF7B12"/>
    <w:rsid w:val="0132FBCF"/>
    <w:rsid w:val="0147071F"/>
    <w:rsid w:val="0149E184"/>
    <w:rsid w:val="014FC1AD"/>
    <w:rsid w:val="015922CB"/>
    <w:rsid w:val="01719F69"/>
    <w:rsid w:val="0182AD27"/>
    <w:rsid w:val="01B5BCCD"/>
    <w:rsid w:val="01CDC0CD"/>
    <w:rsid w:val="01CE0B29"/>
    <w:rsid w:val="01D4543A"/>
    <w:rsid w:val="01ED85C9"/>
    <w:rsid w:val="02011EA2"/>
    <w:rsid w:val="022BD8CE"/>
    <w:rsid w:val="0256865C"/>
    <w:rsid w:val="02698D57"/>
    <w:rsid w:val="0292BB08"/>
    <w:rsid w:val="02BFB2A3"/>
    <w:rsid w:val="02CA527E"/>
    <w:rsid w:val="02ED1606"/>
    <w:rsid w:val="02F68061"/>
    <w:rsid w:val="02F98AE9"/>
    <w:rsid w:val="0319A7F6"/>
    <w:rsid w:val="032634AF"/>
    <w:rsid w:val="032A7E3B"/>
    <w:rsid w:val="033BE92D"/>
    <w:rsid w:val="0367C48E"/>
    <w:rsid w:val="0374ED87"/>
    <w:rsid w:val="038A5024"/>
    <w:rsid w:val="03967504"/>
    <w:rsid w:val="0399D5F3"/>
    <w:rsid w:val="03D5A401"/>
    <w:rsid w:val="042EADD2"/>
    <w:rsid w:val="04340A5B"/>
    <w:rsid w:val="044128D9"/>
    <w:rsid w:val="04540066"/>
    <w:rsid w:val="04762461"/>
    <w:rsid w:val="04808DE6"/>
    <w:rsid w:val="048217E3"/>
    <w:rsid w:val="0487F0B2"/>
    <w:rsid w:val="049B252F"/>
    <w:rsid w:val="04A9C402"/>
    <w:rsid w:val="04B35A9D"/>
    <w:rsid w:val="04B66896"/>
    <w:rsid w:val="04EE1D4C"/>
    <w:rsid w:val="0512676E"/>
    <w:rsid w:val="057E0B5E"/>
    <w:rsid w:val="05873798"/>
    <w:rsid w:val="059EF11F"/>
    <w:rsid w:val="05AFD4DB"/>
    <w:rsid w:val="05E505B5"/>
    <w:rsid w:val="06009C00"/>
    <w:rsid w:val="0628598F"/>
    <w:rsid w:val="062C0D49"/>
    <w:rsid w:val="06431FD8"/>
    <w:rsid w:val="0692A7EE"/>
    <w:rsid w:val="06AD68AF"/>
    <w:rsid w:val="06CA1D91"/>
    <w:rsid w:val="06D121CC"/>
    <w:rsid w:val="06D1245A"/>
    <w:rsid w:val="06F98AA5"/>
    <w:rsid w:val="0706F524"/>
    <w:rsid w:val="07097D7C"/>
    <w:rsid w:val="0726C5C2"/>
    <w:rsid w:val="072AB731"/>
    <w:rsid w:val="076B3739"/>
    <w:rsid w:val="0780F069"/>
    <w:rsid w:val="07AC4BCB"/>
    <w:rsid w:val="07B2EC82"/>
    <w:rsid w:val="07B4B663"/>
    <w:rsid w:val="07BE5FB7"/>
    <w:rsid w:val="07BF2055"/>
    <w:rsid w:val="07D73A6C"/>
    <w:rsid w:val="07EB132C"/>
    <w:rsid w:val="0828D8C8"/>
    <w:rsid w:val="082BD595"/>
    <w:rsid w:val="08481535"/>
    <w:rsid w:val="084F6E73"/>
    <w:rsid w:val="087DA7DE"/>
    <w:rsid w:val="0884273E"/>
    <w:rsid w:val="08854F33"/>
    <w:rsid w:val="0892D058"/>
    <w:rsid w:val="091774CF"/>
    <w:rsid w:val="091A1CC0"/>
    <w:rsid w:val="091D1723"/>
    <w:rsid w:val="091D59A9"/>
    <w:rsid w:val="091EB693"/>
    <w:rsid w:val="093D021F"/>
    <w:rsid w:val="094AE5CA"/>
    <w:rsid w:val="09766EA0"/>
    <w:rsid w:val="0979DE2E"/>
    <w:rsid w:val="09A665EF"/>
    <w:rsid w:val="09BEA91E"/>
    <w:rsid w:val="0A031534"/>
    <w:rsid w:val="0A04EE5D"/>
    <w:rsid w:val="0A277983"/>
    <w:rsid w:val="0A657106"/>
    <w:rsid w:val="0A7A6A58"/>
    <w:rsid w:val="0A7B9141"/>
    <w:rsid w:val="0A85BF1B"/>
    <w:rsid w:val="0A9B17A3"/>
    <w:rsid w:val="0AC05127"/>
    <w:rsid w:val="0ADB5D50"/>
    <w:rsid w:val="0AEE7298"/>
    <w:rsid w:val="0AF2E83A"/>
    <w:rsid w:val="0AF696CB"/>
    <w:rsid w:val="0AFC940A"/>
    <w:rsid w:val="0B3D62D3"/>
    <w:rsid w:val="0B3DDA15"/>
    <w:rsid w:val="0B4E6BAE"/>
    <w:rsid w:val="0B53763E"/>
    <w:rsid w:val="0B7B4B2C"/>
    <w:rsid w:val="0B818260"/>
    <w:rsid w:val="0B98BE4F"/>
    <w:rsid w:val="0B9FB977"/>
    <w:rsid w:val="0BAD8800"/>
    <w:rsid w:val="0BB61FC6"/>
    <w:rsid w:val="0BC497A6"/>
    <w:rsid w:val="0BF232AE"/>
    <w:rsid w:val="0C2CC86D"/>
    <w:rsid w:val="0C56B527"/>
    <w:rsid w:val="0C7DF7C4"/>
    <w:rsid w:val="0C85173A"/>
    <w:rsid w:val="0C8744D2"/>
    <w:rsid w:val="0CD304CB"/>
    <w:rsid w:val="0CD8935E"/>
    <w:rsid w:val="0CDA9FA4"/>
    <w:rsid w:val="0D04E0EE"/>
    <w:rsid w:val="0D1EB5E2"/>
    <w:rsid w:val="0D27FD2D"/>
    <w:rsid w:val="0D2C9AFC"/>
    <w:rsid w:val="0D2F8782"/>
    <w:rsid w:val="0D3CF730"/>
    <w:rsid w:val="0D556AA6"/>
    <w:rsid w:val="0D56CCC0"/>
    <w:rsid w:val="0D6BA63F"/>
    <w:rsid w:val="0D71D33B"/>
    <w:rsid w:val="0D7E31AA"/>
    <w:rsid w:val="0DC43C98"/>
    <w:rsid w:val="0DD13432"/>
    <w:rsid w:val="0DDD1345"/>
    <w:rsid w:val="0DEBA271"/>
    <w:rsid w:val="0E422A8E"/>
    <w:rsid w:val="0E548A78"/>
    <w:rsid w:val="0E6ECC0A"/>
    <w:rsid w:val="0E6ED0D7"/>
    <w:rsid w:val="0E792851"/>
    <w:rsid w:val="0E799E67"/>
    <w:rsid w:val="0E7FD6D1"/>
    <w:rsid w:val="0E860B48"/>
    <w:rsid w:val="0ECD7D59"/>
    <w:rsid w:val="0ECF3384"/>
    <w:rsid w:val="0EF81BAF"/>
    <w:rsid w:val="0F0B504D"/>
    <w:rsid w:val="0F29DDDE"/>
    <w:rsid w:val="0F42DEAE"/>
    <w:rsid w:val="0F4487A5"/>
    <w:rsid w:val="0F7269FE"/>
    <w:rsid w:val="0FB49832"/>
    <w:rsid w:val="0FB4B467"/>
    <w:rsid w:val="0FC9BCEF"/>
    <w:rsid w:val="0FEB4645"/>
    <w:rsid w:val="0FF49491"/>
    <w:rsid w:val="0FF56759"/>
    <w:rsid w:val="101DB421"/>
    <w:rsid w:val="1022C105"/>
    <w:rsid w:val="10258D19"/>
    <w:rsid w:val="102A294F"/>
    <w:rsid w:val="1031F241"/>
    <w:rsid w:val="10363F89"/>
    <w:rsid w:val="105FD6DC"/>
    <w:rsid w:val="10D111CF"/>
    <w:rsid w:val="10FC5F52"/>
    <w:rsid w:val="10FC832B"/>
    <w:rsid w:val="11434EA7"/>
    <w:rsid w:val="1145946E"/>
    <w:rsid w:val="1150269A"/>
    <w:rsid w:val="115C9989"/>
    <w:rsid w:val="115F26E8"/>
    <w:rsid w:val="118511CC"/>
    <w:rsid w:val="1191314D"/>
    <w:rsid w:val="11BE1672"/>
    <w:rsid w:val="11C06832"/>
    <w:rsid w:val="11CB8523"/>
    <w:rsid w:val="11E7D202"/>
    <w:rsid w:val="1208E1A5"/>
    <w:rsid w:val="1219DEDA"/>
    <w:rsid w:val="1226B183"/>
    <w:rsid w:val="124E01B3"/>
    <w:rsid w:val="12551AEF"/>
    <w:rsid w:val="1255E2ED"/>
    <w:rsid w:val="1288FBD0"/>
    <w:rsid w:val="12C90F86"/>
    <w:rsid w:val="12CB2CA1"/>
    <w:rsid w:val="12E61BE4"/>
    <w:rsid w:val="12F7575D"/>
    <w:rsid w:val="130F1A18"/>
    <w:rsid w:val="134ECD5E"/>
    <w:rsid w:val="13857BF9"/>
    <w:rsid w:val="139CDE8D"/>
    <w:rsid w:val="139E239E"/>
    <w:rsid w:val="13A5CF1A"/>
    <w:rsid w:val="13AC80B8"/>
    <w:rsid w:val="13ADD138"/>
    <w:rsid w:val="13E67167"/>
    <w:rsid w:val="1415BCF0"/>
    <w:rsid w:val="14170372"/>
    <w:rsid w:val="14230361"/>
    <w:rsid w:val="1426C1D5"/>
    <w:rsid w:val="142E21A7"/>
    <w:rsid w:val="14433AB2"/>
    <w:rsid w:val="144BB16C"/>
    <w:rsid w:val="14746A4F"/>
    <w:rsid w:val="148EC117"/>
    <w:rsid w:val="14963BBD"/>
    <w:rsid w:val="14985D98"/>
    <w:rsid w:val="149F0147"/>
    <w:rsid w:val="14CF7C79"/>
    <w:rsid w:val="14D024CB"/>
    <w:rsid w:val="14FD5718"/>
    <w:rsid w:val="15107AE6"/>
    <w:rsid w:val="1524F1FC"/>
    <w:rsid w:val="156FB240"/>
    <w:rsid w:val="157A8FC2"/>
    <w:rsid w:val="1581CD4A"/>
    <w:rsid w:val="158B266A"/>
    <w:rsid w:val="15A7B6F9"/>
    <w:rsid w:val="15BAB6FD"/>
    <w:rsid w:val="15BF3297"/>
    <w:rsid w:val="15F41532"/>
    <w:rsid w:val="15FE4B58"/>
    <w:rsid w:val="161C6719"/>
    <w:rsid w:val="169DA5AE"/>
    <w:rsid w:val="16CB801B"/>
    <w:rsid w:val="16D62E0A"/>
    <w:rsid w:val="16DAEFD5"/>
    <w:rsid w:val="16F89154"/>
    <w:rsid w:val="170F1499"/>
    <w:rsid w:val="1729728D"/>
    <w:rsid w:val="1763AF09"/>
    <w:rsid w:val="176E56A0"/>
    <w:rsid w:val="177BF621"/>
    <w:rsid w:val="17A2B61A"/>
    <w:rsid w:val="17A3124A"/>
    <w:rsid w:val="17A641F2"/>
    <w:rsid w:val="17F26576"/>
    <w:rsid w:val="18070607"/>
    <w:rsid w:val="1812D409"/>
    <w:rsid w:val="184A31C1"/>
    <w:rsid w:val="186429A5"/>
    <w:rsid w:val="18953EDD"/>
    <w:rsid w:val="18BCBBE8"/>
    <w:rsid w:val="18BEBDA2"/>
    <w:rsid w:val="18C18389"/>
    <w:rsid w:val="18E1D2CA"/>
    <w:rsid w:val="18EB55BA"/>
    <w:rsid w:val="18F16380"/>
    <w:rsid w:val="193602A9"/>
    <w:rsid w:val="199D66E9"/>
    <w:rsid w:val="19A70830"/>
    <w:rsid w:val="19BE0EE2"/>
    <w:rsid w:val="19C4168A"/>
    <w:rsid w:val="19C43628"/>
    <w:rsid w:val="19F316B8"/>
    <w:rsid w:val="1A14DD30"/>
    <w:rsid w:val="1A2CBAB5"/>
    <w:rsid w:val="1A33D281"/>
    <w:rsid w:val="1A3C8862"/>
    <w:rsid w:val="1A42237F"/>
    <w:rsid w:val="1A69A700"/>
    <w:rsid w:val="1A80D6C0"/>
    <w:rsid w:val="1A839190"/>
    <w:rsid w:val="1A929E05"/>
    <w:rsid w:val="1A9967A3"/>
    <w:rsid w:val="1AA53D0E"/>
    <w:rsid w:val="1AB1733C"/>
    <w:rsid w:val="1AC09AF9"/>
    <w:rsid w:val="1AD9574E"/>
    <w:rsid w:val="1AD9A8A4"/>
    <w:rsid w:val="1AF90134"/>
    <w:rsid w:val="1AF925A4"/>
    <w:rsid w:val="1AFD6F95"/>
    <w:rsid w:val="1B0D9DD4"/>
    <w:rsid w:val="1B34DE24"/>
    <w:rsid w:val="1B35C513"/>
    <w:rsid w:val="1B47EDAF"/>
    <w:rsid w:val="1B617137"/>
    <w:rsid w:val="1B793EEA"/>
    <w:rsid w:val="1B8B95B9"/>
    <w:rsid w:val="1BC9B3AD"/>
    <w:rsid w:val="1BEA0806"/>
    <w:rsid w:val="1BEF198A"/>
    <w:rsid w:val="1C04DF2A"/>
    <w:rsid w:val="1C12567C"/>
    <w:rsid w:val="1C2CB388"/>
    <w:rsid w:val="1C3BB00B"/>
    <w:rsid w:val="1C6DEFFD"/>
    <w:rsid w:val="1C7D5F40"/>
    <w:rsid w:val="1C9742A3"/>
    <w:rsid w:val="1C9F6C06"/>
    <w:rsid w:val="1CBE4CB8"/>
    <w:rsid w:val="1CDFB97D"/>
    <w:rsid w:val="1D1E3CE2"/>
    <w:rsid w:val="1D3A4214"/>
    <w:rsid w:val="1D420C04"/>
    <w:rsid w:val="1D536A6E"/>
    <w:rsid w:val="1D53E901"/>
    <w:rsid w:val="1D58B662"/>
    <w:rsid w:val="1D60F79D"/>
    <w:rsid w:val="1D7358E6"/>
    <w:rsid w:val="1D9587B0"/>
    <w:rsid w:val="1DAFE896"/>
    <w:rsid w:val="1E2AEC64"/>
    <w:rsid w:val="1E2FDB4E"/>
    <w:rsid w:val="1E30BC11"/>
    <w:rsid w:val="1E4B968A"/>
    <w:rsid w:val="1E544A87"/>
    <w:rsid w:val="1EA08EAA"/>
    <w:rsid w:val="1ECC2CB1"/>
    <w:rsid w:val="1ED8C97F"/>
    <w:rsid w:val="1F190178"/>
    <w:rsid w:val="1F223AA5"/>
    <w:rsid w:val="1F27CC7F"/>
    <w:rsid w:val="1F33ECB8"/>
    <w:rsid w:val="1FAA28EC"/>
    <w:rsid w:val="1FD5913C"/>
    <w:rsid w:val="1FFD13F1"/>
    <w:rsid w:val="2002F583"/>
    <w:rsid w:val="2049BFEC"/>
    <w:rsid w:val="204CA2BE"/>
    <w:rsid w:val="20845734"/>
    <w:rsid w:val="209D3196"/>
    <w:rsid w:val="20A01676"/>
    <w:rsid w:val="20CFF8AE"/>
    <w:rsid w:val="20D0E291"/>
    <w:rsid w:val="20D464B6"/>
    <w:rsid w:val="20D68A21"/>
    <w:rsid w:val="20E413BB"/>
    <w:rsid w:val="21225D55"/>
    <w:rsid w:val="2134A0A5"/>
    <w:rsid w:val="213F3E1E"/>
    <w:rsid w:val="21AD5B20"/>
    <w:rsid w:val="21C15841"/>
    <w:rsid w:val="21C920C7"/>
    <w:rsid w:val="21DD9300"/>
    <w:rsid w:val="21E6B3E7"/>
    <w:rsid w:val="21EB1771"/>
    <w:rsid w:val="21FFE425"/>
    <w:rsid w:val="2207967A"/>
    <w:rsid w:val="2219841D"/>
    <w:rsid w:val="221F7893"/>
    <w:rsid w:val="22501FA8"/>
    <w:rsid w:val="22620C77"/>
    <w:rsid w:val="226F31E8"/>
    <w:rsid w:val="2272EA59"/>
    <w:rsid w:val="2295059F"/>
    <w:rsid w:val="22982529"/>
    <w:rsid w:val="229AF68E"/>
    <w:rsid w:val="229E66D9"/>
    <w:rsid w:val="22B1ACB6"/>
    <w:rsid w:val="22ECA5CF"/>
    <w:rsid w:val="22F031C6"/>
    <w:rsid w:val="2321DF8A"/>
    <w:rsid w:val="23291948"/>
    <w:rsid w:val="23673F60"/>
    <w:rsid w:val="236EEBD2"/>
    <w:rsid w:val="237D8A56"/>
    <w:rsid w:val="23D908E1"/>
    <w:rsid w:val="24099B22"/>
    <w:rsid w:val="240C07B7"/>
    <w:rsid w:val="245860A9"/>
    <w:rsid w:val="245DA538"/>
    <w:rsid w:val="246EBBD4"/>
    <w:rsid w:val="247ED18F"/>
    <w:rsid w:val="24877F5B"/>
    <w:rsid w:val="248A2F01"/>
    <w:rsid w:val="24918293"/>
    <w:rsid w:val="24A04311"/>
    <w:rsid w:val="24A618BD"/>
    <w:rsid w:val="24A83A34"/>
    <w:rsid w:val="24AD3262"/>
    <w:rsid w:val="24BB2806"/>
    <w:rsid w:val="24CD6595"/>
    <w:rsid w:val="24D53B9A"/>
    <w:rsid w:val="24DAABFC"/>
    <w:rsid w:val="25052E44"/>
    <w:rsid w:val="2553E823"/>
    <w:rsid w:val="2588B44D"/>
    <w:rsid w:val="25BD9ECC"/>
    <w:rsid w:val="25CAEBB9"/>
    <w:rsid w:val="25F7F8A8"/>
    <w:rsid w:val="25F9D6B8"/>
    <w:rsid w:val="260B9946"/>
    <w:rsid w:val="2629F097"/>
    <w:rsid w:val="2635823E"/>
    <w:rsid w:val="267D1845"/>
    <w:rsid w:val="2682E659"/>
    <w:rsid w:val="26A875F5"/>
    <w:rsid w:val="26C1D3E9"/>
    <w:rsid w:val="26FDE31B"/>
    <w:rsid w:val="271454FA"/>
    <w:rsid w:val="2735F0C2"/>
    <w:rsid w:val="273B8C47"/>
    <w:rsid w:val="2741DAA7"/>
    <w:rsid w:val="278D0051"/>
    <w:rsid w:val="27993B3D"/>
    <w:rsid w:val="279B1FAE"/>
    <w:rsid w:val="27C05AA0"/>
    <w:rsid w:val="27F07E28"/>
    <w:rsid w:val="28058E48"/>
    <w:rsid w:val="2808A2C9"/>
    <w:rsid w:val="2811B018"/>
    <w:rsid w:val="281A09DF"/>
    <w:rsid w:val="2878D9A8"/>
    <w:rsid w:val="28868B67"/>
    <w:rsid w:val="288C270E"/>
    <w:rsid w:val="28988F19"/>
    <w:rsid w:val="28C6EDEA"/>
    <w:rsid w:val="28F353D8"/>
    <w:rsid w:val="29002702"/>
    <w:rsid w:val="2916521E"/>
    <w:rsid w:val="2924E64F"/>
    <w:rsid w:val="2936FE01"/>
    <w:rsid w:val="29414FB9"/>
    <w:rsid w:val="2954E526"/>
    <w:rsid w:val="29760EA9"/>
    <w:rsid w:val="298D5902"/>
    <w:rsid w:val="29926A46"/>
    <w:rsid w:val="29965E45"/>
    <w:rsid w:val="29A3BE00"/>
    <w:rsid w:val="2A04A067"/>
    <w:rsid w:val="2A07BF2E"/>
    <w:rsid w:val="2A20FDCD"/>
    <w:rsid w:val="2A3772CA"/>
    <w:rsid w:val="2A486D38"/>
    <w:rsid w:val="2A4E57FC"/>
    <w:rsid w:val="2A581B1D"/>
    <w:rsid w:val="2A7F4DB0"/>
    <w:rsid w:val="2A8D7930"/>
    <w:rsid w:val="2AE142C1"/>
    <w:rsid w:val="2AFC1D01"/>
    <w:rsid w:val="2B0C6BC2"/>
    <w:rsid w:val="2B16B4AC"/>
    <w:rsid w:val="2B3A1B74"/>
    <w:rsid w:val="2B3EDD3A"/>
    <w:rsid w:val="2B4DEFBF"/>
    <w:rsid w:val="2B4E1427"/>
    <w:rsid w:val="2B5D4851"/>
    <w:rsid w:val="2B5F40A8"/>
    <w:rsid w:val="2B74050C"/>
    <w:rsid w:val="2B7917D9"/>
    <w:rsid w:val="2B7F2909"/>
    <w:rsid w:val="2B8E11B2"/>
    <w:rsid w:val="2BA124E3"/>
    <w:rsid w:val="2BD4F2DD"/>
    <w:rsid w:val="2BFA2C1A"/>
    <w:rsid w:val="2CADB545"/>
    <w:rsid w:val="2CAE85F8"/>
    <w:rsid w:val="2CAEE79F"/>
    <w:rsid w:val="2CC0EC0F"/>
    <w:rsid w:val="2CC59884"/>
    <w:rsid w:val="2CC6E41D"/>
    <w:rsid w:val="2CCC7FA1"/>
    <w:rsid w:val="2CFA7BEF"/>
    <w:rsid w:val="2D0D8563"/>
    <w:rsid w:val="2D1BB183"/>
    <w:rsid w:val="2D1D954C"/>
    <w:rsid w:val="2D9186CA"/>
    <w:rsid w:val="2D95A108"/>
    <w:rsid w:val="2D9D45D8"/>
    <w:rsid w:val="2D9ED26D"/>
    <w:rsid w:val="2DAD83D0"/>
    <w:rsid w:val="2DBDEA8C"/>
    <w:rsid w:val="2E37A069"/>
    <w:rsid w:val="2E61A514"/>
    <w:rsid w:val="2E7A9207"/>
    <w:rsid w:val="2E838DF3"/>
    <w:rsid w:val="2EBA89F7"/>
    <w:rsid w:val="2EC07E5F"/>
    <w:rsid w:val="2ECE87BC"/>
    <w:rsid w:val="2ED4434D"/>
    <w:rsid w:val="2F001A3B"/>
    <w:rsid w:val="2F25CEB7"/>
    <w:rsid w:val="2F364610"/>
    <w:rsid w:val="2F38E9FE"/>
    <w:rsid w:val="2F3E7C59"/>
    <w:rsid w:val="2F4122BD"/>
    <w:rsid w:val="2F4B347E"/>
    <w:rsid w:val="2F54DD73"/>
    <w:rsid w:val="2F5A925C"/>
    <w:rsid w:val="2F6BF529"/>
    <w:rsid w:val="2F93DA4A"/>
    <w:rsid w:val="2F949DD2"/>
    <w:rsid w:val="2FB187F7"/>
    <w:rsid w:val="2FE23327"/>
    <w:rsid w:val="2FEFA1A9"/>
    <w:rsid w:val="301EB1B1"/>
    <w:rsid w:val="303D681E"/>
    <w:rsid w:val="303DA9D0"/>
    <w:rsid w:val="305F930C"/>
    <w:rsid w:val="30631E39"/>
    <w:rsid w:val="3070FEDC"/>
    <w:rsid w:val="307F8918"/>
    <w:rsid w:val="30A96D02"/>
    <w:rsid w:val="30B64DF6"/>
    <w:rsid w:val="30BFCD7C"/>
    <w:rsid w:val="30C4E6D9"/>
    <w:rsid w:val="30C7AB52"/>
    <w:rsid w:val="3101A9C0"/>
    <w:rsid w:val="310F4631"/>
    <w:rsid w:val="3112CD7C"/>
    <w:rsid w:val="31308865"/>
    <w:rsid w:val="31345087"/>
    <w:rsid w:val="3137FC9C"/>
    <w:rsid w:val="31E900B3"/>
    <w:rsid w:val="3200839C"/>
    <w:rsid w:val="321D401E"/>
    <w:rsid w:val="3257541F"/>
    <w:rsid w:val="32DBFB7F"/>
    <w:rsid w:val="33134108"/>
    <w:rsid w:val="333D849A"/>
    <w:rsid w:val="335AE7CA"/>
    <w:rsid w:val="337A48D3"/>
    <w:rsid w:val="33851BB8"/>
    <w:rsid w:val="339DE1F7"/>
    <w:rsid w:val="33AAC3A9"/>
    <w:rsid w:val="33AEEC16"/>
    <w:rsid w:val="33CEE644"/>
    <w:rsid w:val="33D50CC5"/>
    <w:rsid w:val="341004D5"/>
    <w:rsid w:val="342A9513"/>
    <w:rsid w:val="344D6890"/>
    <w:rsid w:val="348ED212"/>
    <w:rsid w:val="3495E565"/>
    <w:rsid w:val="34AF4708"/>
    <w:rsid w:val="34B77D1E"/>
    <w:rsid w:val="34F3A299"/>
    <w:rsid w:val="350492A0"/>
    <w:rsid w:val="352627EA"/>
    <w:rsid w:val="35381FDF"/>
    <w:rsid w:val="354ABC77"/>
    <w:rsid w:val="3569DAC7"/>
    <w:rsid w:val="3576438A"/>
    <w:rsid w:val="35927557"/>
    <w:rsid w:val="359FFE78"/>
    <w:rsid w:val="35B6FFE3"/>
    <w:rsid w:val="35C25066"/>
    <w:rsid w:val="35C5B4A6"/>
    <w:rsid w:val="35EC4649"/>
    <w:rsid w:val="360FCFBC"/>
    <w:rsid w:val="3654A43B"/>
    <w:rsid w:val="36560CA4"/>
    <w:rsid w:val="365A2C4E"/>
    <w:rsid w:val="36629D93"/>
    <w:rsid w:val="36651F3F"/>
    <w:rsid w:val="368CFBD4"/>
    <w:rsid w:val="36ACCBFA"/>
    <w:rsid w:val="36C1496C"/>
    <w:rsid w:val="37126C6D"/>
    <w:rsid w:val="3718DC97"/>
    <w:rsid w:val="375B6B11"/>
    <w:rsid w:val="3769361A"/>
    <w:rsid w:val="378E9FEE"/>
    <w:rsid w:val="37A54F83"/>
    <w:rsid w:val="37A70F19"/>
    <w:rsid w:val="37C4EDCB"/>
    <w:rsid w:val="37D62D2E"/>
    <w:rsid w:val="380E2C90"/>
    <w:rsid w:val="3813993F"/>
    <w:rsid w:val="381CDE32"/>
    <w:rsid w:val="382ED316"/>
    <w:rsid w:val="3851925E"/>
    <w:rsid w:val="385D9148"/>
    <w:rsid w:val="38839AB9"/>
    <w:rsid w:val="38F95632"/>
    <w:rsid w:val="39058897"/>
    <w:rsid w:val="39C88858"/>
    <w:rsid w:val="39D252AF"/>
    <w:rsid w:val="3A056C27"/>
    <w:rsid w:val="3A189137"/>
    <w:rsid w:val="3A1E2C01"/>
    <w:rsid w:val="3A3ABF82"/>
    <w:rsid w:val="3A856227"/>
    <w:rsid w:val="3A941A97"/>
    <w:rsid w:val="3A9C0AEE"/>
    <w:rsid w:val="3AB5D75A"/>
    <w:rsid w:val="3AF56399"/>
    <w:rsid w:val="3B095596"/>
    <w:rsid w:val="3B1C72C1"/>
    <w:rsid w:val="3B2E19B7"/>
    <w:rsid w:val="3B42807B"/>
    <w:rsid w:val="3B474870"/>
    <w:rsid w:val="3B87CFF5"/>
    <w:rsid w:val="3B908BD7"/>
    <w:rsid w:val="3B96090F"/>
    <w:rsid w:val="3BBF612C"/>
    <w:rsid w:val="3BE65BE2"/>
    <w:rsid w:val="3BF99DC7"/>
    <w:rsid w:val="3C74D70C"/>
    <w:rsid w:val="3C9C5CAA"/>
    <w:rsid w:val="3CB822BD"/>
    <w:rsid w:val="3CD12D7C"/>
    <w:rsid w:val="3CDF515B"/>
    <w:rsid w:val="3CE38543"/>
    <w:rsid w:val="3D095F03"/>
    <w:rsid w:val="3D12B9D0"/>
    <w:rsid w:val="3D212252"/>
    <w:rsid w:val="3D31E87A"/>
    <w:rsid w:val="3D419963"/>
    <w:rsid w:val="3D73D403"/>
    <w:rsid w:val="3D7733F1"/>
    <w:rsid w:val="3D7CF2AF"/>
    <w:rsid w:val="3D86F9C3"/>
    <w:rsid w:val="3D94D0FE"/>
    <w:rsid w:val="3DAE433A"/>
    <w:rsid w:val="3DB6674E"/>
    <w:rsid w:val="3DD8DEFF"/>
    <w:rsid w:val="3DDB678E"/>
    <w:rsid w:val="3DF93BE7"/>
    <w:rsid w:val="3DFE8097"/>
    <w:rsid w:val="3E3F65FF"/>
    <w:rsid w:val="3E578E75"/>
    <w:rsid w:val="3E778154"/>
    <w:rsid w:val="3E81F99E"/>
    <w:rsid w:val="3E9AB82F"/>
    <w:rsid w:val="3EF2C8F4"/>
    <w:rsid w:val="3F399141"/>
    <w:rsid w:val="3F4E8E1E"/>
    <w:rsid w:val="3F6ED91C"/>
    <w:rsid w:val="3F9CF5DE"/>
    <w:rsid w:val="3FB00AB6"/>
    <w:rsid w:val="3FB98A00"/>
    <w:rsid w:val="3FCE82CA"/>
    <w:rsid w:val="401D2427"/>
    <w:rsid w:val="4020BC9E"/>
    <w:rsid w:val="4032F168"/>
    <w:rsid w:val="4037D4D0"/>
    <w:rsid w:val="4062634F"/>
    <w:rsid w:val="40ABBF7C"/>
    <w:rsid w:val="40B2776F"/>
    <w:rsid w:val="40B2925F"/>
    <w:rsid w:val="40C49095"/>
    <w:rsid w:val="40E01CF2"/>
    <w:rsid w:val="40E4159F"/>
    <w:rsid w:val="40E4903F"/>
    <w:rsid w:val="4143BE8D"/>
    <w:rsid w:val="4145A060"/>
    <w:rsid w:val="416834A9"/>
    <w:rsid w:val="4178F35D"/>
    <w:rsid w:val="417CCB52"/>
    <w:rsid w:val="41AC3CC4"/>
    <w:rsid w:val="41C1B960"/>
    <w:rsid w:val="41E350CD"/>
    <w:rsid w:val="41E364BA"/>
    <w:rsid w:val="420941DB"/>
    <w:rsid w:val="42553902"/>
    <w:rsid w:val="4273CC3E"/>
    <w:rsid w:val="42A21174"/>
    <w:rsid w:val="42F9404F"/>
    <w:rsid w:val="430A1E6D"/>
    <w:rsid w:val="431F39F1"/>
    <w:rsid w:val="4331262F"/>
    <w:rsid w:val="435901E9"/>
    <w:rsid w:val="43A6AB2E"/>
    <w:rsid w:val="43A9876E"/>
    <w:rsid w:val="43AE1F02"/>
    <w:rsid w:val="43AF9FFD"/>
    <w:rsid w:val="43B01D38"/>
    <w:rsid w:val="43DE3742"/>
    <w:rsid w:val="4427E297"/>
    <w:rsid w:val="4441B8C8"/>
    <w:rsid w:val="445543F7"/>
    <w:rsid w:val="44625010"/>
    <w:rsid w:val="448E711E"/>
    <w:rsid w:val="44AAC483"/>
    <w:rsid w:val="44C1E82A"/>
    <w:rsid w:val="44FF87F0"/>
    <w:rsid w:val="45042FF2"/>
    <w:rsid w:val="452FCBCC"/>
    <w:rsid w:val="455C13E3"/>
    <w:rsid w:val="4571E11F"/>
    <w:rsid w:val="458A5443"/>
    <w:rsid w:val="459830AB"/>
    <w:rsid w:val="45D4A4F3"/>
    <w:rsid w:val="46074A41"/>
    <w:rsid w:val="46865C5B"/>
    <w:rsid w:val="46CF68A3"/>
    <w:rsid w:val="4729A646"/>
    <w:rsid w:val="472BD933"/>
    <w:rsid w:val="474D132F"/>
    <w:rsid w:val="47A5E454"/>
    <w:rsid w:val="47DF88FC"/>
    <w:rsid w:val="47F1EC48"/>
    <w:rsid w:val="47F79E28"/>
    <w:rsid w:val="48211E4E"/>
    <w:rsid w:val="4823FE9E"/>
    <w:rsid w:val="4829FE87"/>
    <w:rsid w:val="486A2953"/>
    <w:rsid w:val="48709585"/>
    <w:rsid w:val="488BE26D"/>
    <w:rsid w:val="48B8953D"/>
    <w:rsid w:val="48CCE98A"/>
    <w:rsid w:val="48ECAC17"/>
    <w:rsid w:val="4936AA31"/>
    <w:rsid w:val="49671DA7"/>
    <w:rsid w:val="49723CF1"/>
    <w:rsid w:val="4984A51E"/>
    <w:rsid w:val="49CB037B"/>
    <w:rsid w:val="49F37883"/>
    <w:rsid w:val="49FBDC49"/>
    <w:rsid w:val="4A4EB723"/>
    <w:rsid w:val="4A574B26"/>
    <w:rsid w:val="4A589316"/>
    <w:rsid w:val="4A79504D"/>
    <w:rsid w:val="4AA1196C"/>
    <w:rsid w:val="4AB5E142"/>
    <w:rsid w:val="4ADC396C"/>
    <w:rsid w:val="4AE36BE7"/>
    <w:rsid w:val="4AED6CD8"/>
    <w:rsid w:val="4AFBF5CA"/>
    <w:rsid w:val="4B0B7B38"/>
    <w:rsid w:val="4B4C7768"/>
    <w:rsid w:val="4B4E2574"/>
    <w:rsid w:val="4B7D788F"/>
    <w:rsid w:val="4B8503B8"/>
    <w:rsid w:val="4BAA98E3"/>
    <w:rsid w:val="4BB799BC"/>
    <w:rsid w:val="4BBC16B5"/>
    <w:rsid w:val="4BE2EC43"/>
    <w:rsid w:val="4BF335F4"/>
    <w:rsid w:val="4C18C70E"/>
    <w:rsid w:val="4C25587C"/>
    <w:rsid w:val="4C57B342"/>
    <w:rsid w:val="4C648824"/>
    <w:rsid w:val="4C7809CD"/>
    <w:rsid w:val="4CB1E79E"/>
    <w:rsid w:val="4CBF41E0"/>
    <w:rsid w:val="4CC3BACD"/>
    <w:rsid w:val="4CF05279"/>
    <w:rsid w:val="4D07ACB7"/>
    <w:rsid w:val="4D451312"/>
    <w:rsid w:val="4D45FBEE"/>
    <w:rsid w:val="4D563957"/>
    <w:rsid w:val="4D57BF59"/>
    <w:rsid w:val="4D825B48"/>
    <w:rsid w:val="4DBADBB9"/>
    <w:rsid w:val="4DBF6AD9"/>
    <w:rsid w:val="4DC5C96F"/>
    <w:rsid w:val="4DE494BD"/>
    <w:rsid w:val="4E02C4BD"/>
    <w:rsid w:val="4E775639"/>
    <w:rsid w:val="4E7CCE35"/>
    <w:rsid w:val="4E9C23A0"/>
    <w:rsid w:val="4E9D448E"/>
    <w:rsid w:val="4EA9882F"/>
    <w:rsid w:val="4EAC50E9"/>
    <w:rsid w:val="4EBCA47A"/>
    <w:rsid w:val="4ECB1E5F"/>
    <w:rsid w:val="4ED4ACC5"/>
    <w:rsid w:val="4EEFC6C1"/>
    <w:rsid w:val="4F003D9A"/>
    <w:rsid w:val="4F1A0415"/>
    <w:rsid w:val="4F1DC2BB"/>
    <w:rsid w:val="4F50769F"/>
    <w:rsid w:val="4F9A65FE"/>
    <w:rsid w:val="4FCD27B6"/>
    <w:rsid w:val="4FD44F78"/>
    <w:rsid w:val="4FF1DFEC"/>
    <w:rsid w:val="5010C481"/>
    <w:rsid w:val="5014720D"/>
    <w:rsid w:val="504537AB"/>
    <w:rsid w:val="505220F9"/>
    <w:rsid w:val="50558FD5"/>
    <w:rsid w:val="50AD1634"/>
    <w:rsid w:val="50E343C7"/>
    <w:rsid w:val="510EE17F"/>
    <w:rsid w:val="511CB7E0"/>
    <w:rsid w:val="5136A8B1"/>
    <w:rsid w:val="513B4EA0"/>
    <w:rsid w:val="5183A5DF"/>
    <w:rsid w:val="51921A20"/>
    <w:rsid w:val="519D2AE1"/>
    <w:rsid w:val="51B91B2E"/>
    <w:rsid w:val="51C136A6"/>
    <w:rsid w:val="520F23B5"/>
    <w:rsid w:val="522F2DEF"/>
    <w:rsid w:val="524A3A03"/>
    <w:rsid w:val="5251812F"/>
    <w:rsid w:val="5265719B"/>
    <w:rsid w:val="527C1F8B"/>
    <w:rsid w:val="52A42C0A"/>
    <w:rsid w:val="52BF1CC8"/>
    <w:rsid w:val="52C2506F"/>
    <w:rsid w:val="52E1A9FC"/>
    <w:rsid w:val="53291ACF"/>
    <w:rsid w:val="532BB8B7"/>
    <w:rsid w:val="538572FB"/>
    <w:rsid w:val="538D239D"/>
    <w:rsid w:val="53981F56"/>
    <w:rsid w:val="53A04108"/>
    <w:rsid w:val="53A7E961"/>
    <w:rsid w:val="53D46259"/>
    <w:rsid w:val="53F2163E"/>
    <w:rsid w:val="53FC4892"/>
    <w:rsid w:val="541BEED9"/>
    <w:rsid w:val="54209079"/>
    <w:rsid w:val="54420565"/>
    <w:rsid w:val="5446E45D"/>
    <w:rsid w:val="5448EDC4"/>
    <w:rsid w:val="54689E20"/>
    <w:rsid w:val="548A14CC"/>
    <w:rsid w:val="5491AC76"/>
    <w:rsid w:val="54FECD98"/>
    <w:rsid w:val="5534F542"/>
    <w:rsid w:val="55371F11"/>
    <w:rsid w:val="553E26A1"/>
    <w:rsid w:val="5550AC13"/>
    <w:rsid w:val="5576E9A9"/>
    <w:rsid w:val="5580186F"/>
    <w:rsid w:val="559F65E3"/>
    <w:rsid w:val="55A79AD9"/>
    <w:rsid w:val="55B0F13B"/>
    <w:rsid w:val="55B2C9D8"/>
    <w:rsid w:val="55C1FFAA"/>
    <w:rsid w:val="55EB4048"/>
    <w:rsid w:val="55FE147E"/>
    <w:rsid w:val="561D95CF"/>
    <w:rsid w:val="561EE7DD"/>
    <w:rsid w:val="562459FE"/>
    <w:rsid w:val="562B7A3E"/>
    <w:rsid w:val="563FBEAE"/>
    <w:rsid w:val="564F0B03"/>
    <w:rsid w:val="56567BEB"/>
    <w:rsid w:val="56741C5F"/>
    <w:rsid w:val="568F0D96"/>
    <w:rsid w:val="56A9EC25"/>
    <w:rsid w:val="56B36C47"/>
    <w:rsid w:val="56C1E5CD"/>
    <w:rsid w:val="56C84FD1"/>
    <w:rsid w:val="56CE279C"/>
    <w:rsid w:val="57039484"/>
    <w:rsid w:val="570D6F71"/>
    <w:rsid w:val="570F67C7"/>
    <w:rsid w:val="5713C868"/>
    <w:rsid w:val="572CC1C8"/>
    <w:rsid w:val="5739D9A6"/>
    <w:rsid w:val="57563943"/>
    <w:rsid w:val="5766F642"/>
    <w:rsid w:val="5777D447"/>
    <w:rsid w:val="57905F4C"/>
    <w:rsid w:val="57E1305A"/>
    <w:rsid w:val="57E73894"/>
    <w:rsid w:val="57E8A039"/>
    <w:rsid w:val="57F11691"/>
    <w:rsid w:val="581B0DCD"/>
    <w:rsid w:val="5822AEDA"/>
    <w:rsid w:val="5837BB83"/>
    <w:rsid w:val="5840F758"/>
    <w:rsid w:val="58607104"/>
    <w:rsid w:val="58ACD41C"/>
    <w:rsid w:val="58D86A65"/>
    <w:rsid w:val="58E131F5"/>
    <w:rsid w:val="59155D4C"/>
    <w:rsid w:val="59160A8A"/>
    <w:rsid w:val="592B050B"/>
    <w:rsid w:val="59343003"/>
    <w:rsid w:val="593A99A1"/>
    <w:rsid w:val="593C1AD6"/>
    <w:rsid w:val="59660A9E"/>
    <w:rsid w:val="59670B66"/>
    <w:rsid w:val="597A3FC9"/>
    <w:rsid w:val="597BD2C9"/>
    <w:rsid w:val="59811883"/>
    <w:rsid w:val="59819D30"/>
    <w:rsid w:val="59895F8E"/>
    <w:rsid w:val="5989A44B"/>
    <w:rsid w:val="59B5EFA5"/>
    <w:rsid w:val="59B76B5F"/>
    <w:rsid w:val="59CC50C0"/>
    <w:rsid w:val="59CE68BF"/>
    <w:rsid w:val="59DF81A7"/>
    <w:rsid w:val="5A182731"/>
    <w:rsid w:val="5A680A71"/>
    <w:rsid w:val="5A76E817"/>
    <w:rsid w:val="5A7A59D3"/>
    <w:rsid w:val="5A7DA69E"/>
    <w:rsid w:val="5A84FB97"/>
    <w:rsid w:val="5ABC2EC3"/>
    <w:rsid w:val="5AC3ABF7"/>
    <w:rsid w:val="5AC7B17F"/>
    <w:rsid w:val="5ADD59C2"/>
    <w:rsid w:val="5B18843B"/>
    <w:rsid w:val="5B1C95FA"/>
    <w:rsid w:val="5B258C58"/>
    <w:rsid w:val="5B28D0B2"/>
    <w:rsid w:val="5B469D51"/>
    <w:rsid w:val="5B5D493B"/>
    <w:rsid w:val="5B820BC0"/>
    <w:rsid w:val="5BB4227D"/>
    <w:rsid w:val="5BE19724"/>
    <w:rsid w:val="5BF8E12F"/>
    <w:rsid w:val="5C0D5368"/>
    <w:rsid w:val="5C0D815E"/>
    <w:rsid w:val="5C2A5BBD"/>
    <w:rsid w:val="5C57D559"/>
    <w:rsid w:val="5C6F895D"/>
    <w:rsid w:val="5C6FFEC9"/>
    <w:rsid w:val="5C8AE7A1"/>
    <w:rsid w:val="5C8BAD6A"/>
    <w:rsid w:val="5C8F02B3"/>
    <w:rsid w:val="5CD7154B"/>
    <w:rsid w:val="5CD81388"/>
    <w:rsid w:val="5CF2DBCD"/>
    <w:rsid w:val="5D5666FF"/>
    <w:rsid w:val="5DB2FAA2"/>
    <w:rsid w:val="5DF3A93B"/>
    <w:rsid w:val="5E01F099"/>
    <w:rsid w:val="5E0796E1"/>
    <w:rsid w:val="5E0F38B4"/>
    <w:rsid w:val="5E58F2D9"/>
    <w:rsid w:val="5E79ED26"/>
    <w:rsid w:val="5EC7B0C8"/>
    <w:rsid w:val="5EE92F5C"/>
    <w:rsid w:val="5EEC3366"/>
    <w:rsid w:val="5EEC8811"/>
    <w:rsid w:val="5EFA80CA"/>
    <w:rsid w:val="5F022BF3"/>
    <w:rsid w:val="5F1568B3"/>
    <w:rsid w:val="5F6068C4"/>
    <w:rsid w:val="5F819EE0"/>
    <w:rsid w:val="5FFA90E5"/>
    <w:rsid w:val="5FFD7485"/>
    <w:rsid w:val="601AF0A3"/>
    <w:rsid w:val="6032F072"/>
    <w:rsid w:val="603C019D"/>
    <w:rsid w:val="604D98F6"/>
    <w:rsid w:val="604DC2FE"/>
    <w:rsid w:val="605CCC28"/>
    <w:rsid w:val="607532A2"/>
    <w:rsid w:val="6080CB57"/>
    <w:rsid w:val="609F0813"/>
    <w:rsid w:val="60CCB9AC"/>
    <w:rsid w:val="60ECFDD7"/>
    <w:rsid w:val="6105AAB4"/>
    <w:rsid w:val="610E24EC"/>
    <w:rsid w:val="6124D556"/>
    <w:rsid w:val="6132322F"/>
    <w:rsid w:val="6141D1A2"/>
    <w:rsid w:val="6143FEA8"/>
    <w:rsid w:val="614EBEC4"/>
    <w:rsid w:val="61687BB3"/>
    <w:rsid w:val="616CA4FA"/>
    <w:rsid w:val="619CEEBB"/>
    <w:rsid w:val="61A2E7F3"/>
    <w:rsid w:val="61EA2A79"/>
    <w:rsid w:val="61F7749A"/>
    <w:rsid w:val="622D5B5E"/>
    <w:rsid w:val="629215F3"/>
    <w:rsid w:val="629B8778"/>
    <w:rsid w:val="62A62692"/>
    <w:rsid w:val="62A6300A"/>
    <w:rsid w:val="62AC28C5"/>
    <w:rsid w:val="62B14A9C"/>
    <w:rsid w:val="62B86DD9"/>
    <w:rsid w:val="62C6294C"/>
    <w:rsid w:val="62D1E751"/>
    <w:rsid w:val="62D2D3C8"/>
    <w:rsid w:val="62D5232C"/>
    <w:rsid w:val="62DDC835"/>
    <w:rsid w:val="62FC7D7E"/>
    <w:rsid w:val="63145C36"/>
    <w:rsid w:val="632D80F4"/>
    <w:rsid w:val="634D05FC"/>
    <w:rsid w:val="635705EA"/>
    <w:rsid w:val="635A5D00"/>
    <w:rsid w:val="6388136F"/>
    <w:rsid w:val="63B6414A"/>
    <w:rsid w:val="63C66E59"/>
    <w:rsid w:val="63CDBB9D"/>
    <w:rsid w:val="63D1ADFA"/>
    <w:rsid w:val="63D49E8D"/>
    <w:rsid w:val="64DC7BA6"/>
    <w:rsid w:val="64E8FD96"/>
    <w:rsid w:val="6512CB78"/>
    <w:rsid w:val="656A1AAF"/>
    <w:rsid w:val="65B471BE"/>
    <w:rsid w:val="65BB3963"/>
    <w:rsid w:val="65C1E653"/>
    <w:rsid w:val="65CF601B"/>
    <w:rsid w:val="65DB94A5"/>
    <w:rsid w:val="65EF7F74"/>
    <w:rsid w:val="65F3C00F"/>
    <w:rsid w:val="6608B1CD"/>
    <w:rsid w:val="6613E166"/>
    <w:rsid w:val="66156762"/>
    <w:rsid w:val="662AD0CF"/>
    <w:rsid w:val="664BC0DC"/>
    <w:rsid w:val="6654AE71"/>
    <w:rsid w:val="666F9EA1"/>
    <w:rsid w:val="6681CAF2"/>
    <w:rsid w:val="66BD0482"/>
    <w:rsid w:val="66C44C37"/>
    <w:rsid w:val="66C71842"/>
    <w:rsid w:val="66D7F031"/>
    <w:rsid w:val="66E78C13"/>
    <w:rsid w:val="66F8C1B0"/>
    <w:rsid w:val="6730B9ED"/>
    <w:rsid w:val="6739B272"/>
    <w:rsid w:val="674D3A9B"/>
    <w:rsid w:val="675DBCDD"/>
    <w:rsid w:val="678F8B39"/>
    <w:rsid w:val="679C12A8"/>
    <w:rsid w:val="67EF2441"/>
    <w:rsid w:val="6805A02C"/>
    <w:rsid w:val="6842B7F3"/>
    <w:rsid w:val="6852F4C4"/>
    <w:rsid w:val="6865CC85"/>
    <w:rsid w:val="689B028D"/>
    <w:rsid w:val="68E836CA"/>
    <w:rsid w:val="6915FC64"/>
    <w:rsid w:val="692E74AD"/>
    <w:rsid w:val="69396290"/>
    <w:rsid w:val="693C9671"/>
    <w:rsid w:val="693F9E8A"/>
    <w:rsid w:val="6968F5A9"/>
    <w:rsid w:val="696D0A31"/>
    <w:rsid w:val="69836BAD"/>
    <w:rsid w:val="699FE057"/>
    <w:rsid w:val="69E6D65A"/>
    <w:rsid w:val="69EFC843"/>
    <w:rsid w:val="69F5AB2B"/>
    <w:rsid w:val="6A3897F4"/>
    <w:rsid w:val="6A3F88BE"/>
    <w:rsid w:val="6A48C331"/>
    <w:rsid w:val="6A5C9E68"/>
    <w:rsid w:val="6A6170B3"/>
    <w:rsid w:val="6A9A2E1A"/>
    <w:rsid w:val="6AA9C95F"/>
    <w:rsid w:val="6AC2B3F4"/>
    <w:rsid w:val="6ADC0F88"/>
    <w:rsid w:val="6B34154B"/>
    <w:rsid w:val="6B57EF4A"/>
    <w:rsid w:val="6B649FE8"/>
    <w:rsid w:val="6B6BE793"/>
    <w:rsid w:val="6B733FE3"/>
    <w:rsid w:val="6B7DB873"/>
    <w:rsid w:val="6B869FBE"/>
    <w:rsid w:val="6BA3C8A0"/>
    <w:rsid w:val="6BBE696E"/>
    <w:rsid w:val="6BC2F7D5"/>
    <w:rsid w:val="6BD12C5E"/>
    <w:rsid w:val="6BEA3E46"/>
    <w:rsid w:val="6C14656F"/>
    <w:rsid w:val="6C1A5713"/>
    <w:rsid w:val="6C23C6C1"/>
    <w:rsid w:val="6C75EF6F"/>
    <w:rsid w:val="6C9EA975"/>
    <w:rsid w:val="6CBCEB4C"/>
    <w:rsid w:val="6CC80097"/>
    <w:rsid w:val="6CCBD337"/>
    <w:rsid w:val="6CF3482D"/>
    <w:rsid w:val="6D53642D"/>
    <w:rsid w:val="6D5D213E"/>
    <w:rsid w:val="6D7D95B3"/>
    <w:rsid w:val="6DBDB530"/>
    <w:rsid w:val="6DC88918"/>
    <w:rsid w:val="6DD210C1"/>
    <w:rsid w:val="6DE6A988"/>
    <w:rsid w:val="6DF0A127"/>
    <w:rsid w:val="6DF654F4"/>
    <w:rsid w:val="6E116417"/>
    <w:rsid w:val="6E2AE5D8"/>
    <w:rsid w:val="6E2D52BA"/>
    <w:rsid w:val="6E776D4F"/>
    <w:rsid w:val="6EAD268F"/>
    <w:rsid w:val="6EE1B03A"/>
    <w:rsid w:val="6EEB9D86"/>
    <w:rsid w:val="6EED74DF"/>
    <w:rsid w:val="6EFCF6D2"/>
    <w:rsid w:val="6F08E47E"/>
    <w:rsid w:val="6F0E1FE1"/>
    <w:rsid w:val="6F1A135C"/>
    <w:rsid w:val="6F2201C6"/>
    <w:rsid w:val="6F23F8B9"/>
    <w:rsid w:val="6F32CD99"/>
    <w:rsid w:val="6F3F0A77"/>
    <w:rsid w:val="6F5B5C96"/>
    <w:rsid w:val="6F6B1AFE"/>
    <w:rsid w:val="6F6C268C"/>
    <w:rsid w:val="6F77B050"/>
    <w:rsid w:val="6F785DBF"/>
    <w:rsid w:val="6FB42298"/>
    <w:rsid w:val="6FD8A472"/>
    <w:rsid w:val="6FEE0468"/>
    <w:rsid w:val="6FF4529B"/>
    <w:rsid w:val="6FFF1D98"/>
    <w:rsid w:val="7005EF94"/>
    <w:rsid w:val="7034A781"/>
    <w:rsid w:val="7086DE65"/>
    <w:rsid w:val="708B2BEC"/>
    <w:rsid w:val="711A8151"/>
    <w:rsid w:val="7121F6E4"/>
    <w:rsid w:val="71542840"/>
    <w:rsid w:val="71991B17"/>
    <w:rsid w:val="71C680A0"/>
    <w:rsid w:val="71D83CDD"/>
    <w:rsid w:val="71ED96B1"/>
    <w:rsid w:val="72032F07"/>
    <w:rsid w:val="721C04DC"/>
    <w:rsid w:val="7222887E"/>
    <w:rsid w:val="723FFDAD"/>
    <w:rsid w:val="7243DCEE"/>
    <w:rsid w:val="726DFC8E"/>
    <w:rsid w:val="727A47FE"/>
    <w:rsid w:val="727AFBD3"/>
    <w:rsid w:val="729DB9A6"/>
    <w:rsid w:val="72A01CD5"/>
    <w:rsid w:val="72F46A42"/>
    <w:rsid w:val="72FC371A"/>
    <w:rsid w:val="72FFF816"/>
    <w:rsid w:val="730101CA"/>
    <w:rsid w:val="73290C47"/>
    <w:rsid w:val="73793A61"/>
    <w:rsid w:val="73823273"/>
    <w:rsid w:val="73968271"/>
    <w:rsid w:val="73A9D739"/>
    <w:rsid w:val="73CFEE83"/>
    <w:rsid w:val="7406643B"/>
    <w:rsid w:val="740C7F82"/>
    <w:rsid w:val="740D4D35"/>
    <w:rsid w:val="740E0EBA"/>
    <w:rsid w:val="74394B72"/>
    <w:rsid w:val="745BFE89"/>
    <w:rsid w:val="74796FF2"/>
    <w:rsid w:val="748BC902"/>
    <w:rsid w:val="74A32096"/>
    <w:rsid w:val="74AEF448"/>
    <w:rsid w:val="74D0F707"/>
    <w:rsid w:val="74E3C2B6"/>
    <w:rsid w:val="74F10173"/>
    <w:rsid w:val="74F286A5"/>
    <w:rsid w:val="75171FF7"/>
    <w:rsid w:val="751EC325"/>
    <w:rsid w:val="752A1119"/>
    <w:rsid w:val="7546F2BB"/>
    <w:rsid w:val="75498D92"/>
    <w:rsid w:val="75750C62"/>
    <w:rsid w:val="75AEBCBE"/>
    <w:rsid w:val="75BC1310"/>
    <w:rsid w:val="75CDFB81"/>
    <w:rsid w:val="75DC2EF1"/>
    <w:rsid w:val="75F62FAB"/>
    <w:rsid w:val="75FAAECA"/>
    <w:rsid w:val="7600116E"/>
    <w:rsid w:val="76076310"/>
    <w:rsid w:val="76279963"/>
    <w:rsid w:val="7635F780"/>
    <w:rsid w:val="76558215"/>
    <w:rsid w:val="7662C55A"/>
    <w:rsid w:val="76905C32"/>
    <w:rsid w:val="76C188CE"/>
    <w:rsid w:val="76E05281"/>
    <w:rsid w:val="76FA453F"/>
    <w:rsid w:val="7718D713"/>
    <w:rsid w:val="772B6960"/>
    <w:rsid w:val="77372319"/>
    <w:rsid w:val="77526702"/>
    <w:rsid w:val="7754B221"/>
    <w:rsid w:val="778F32C4"/>
    <w:rsid w:val="77934A35"/>
    <w:rsid w:val="779F0ED4"/>
    <w:rsid w:val="77E77714"/>
    <w:rsid w:val="780FA9BA"/>
    <w:rsid w:val="7837826B"/>
    <w:rsid w:val="783CF3F2"/>
    <w:rsid w:val="788B0584"/>
    <w:rsid w:val="788DEB84"/>
    <w:rsid w:val="7899B9F7"/>
    <w:rsid w:val="78AF3F31"/>
    <w:rsid w:val="78BB5B15"/>
    <w:rsid w:val="78E1C4DA"/>
    <w:rsid w:val="79096269"/>
    <w:rsid w:val="790AF62D"/>
    <w:rsid w:val="7912ABE3"/>
    <w:rsid w:val="79184D7B"/>
    <w:rsid w:val="7961FB79"/>
    <w:rsid w:val="798F10C1"/>
    <w:rsid w:val="799FA948"/>
    <w:rsid w:val="79A686DE"/>
    <w:rsid w:val="79A70A5B"/>
    <w:rsid w:val="79C9A7DE"/>
    <w:rsid w:val="79E87267"/>
    <w:rsid w:val="79E8A353"/>
    <w:rsid w:val="7A06C726"/>
    <w:rsid w:val="7A3D7283"/>
    <w:rsid w:val="7A7A041A"/>
    <w:rsid w:val="7A7ABE2A"/>
    <w:rsid w:val="7A7C51C1"/>
    <w:rsid w:val="7A90855A"/>
    <w:rsid w:val="7A92B46D"/>
    <w:rsid w:val="7AAC5472"/>
    <w:rsid w:val="7ABBD636"/>
    <w:rsid w:val="7ABCC9AB"/>
    <w:rsid w:val="7AE8AA35"/>
    <w:rsid w:val="7B0A3BA3"/>
    <w:rsid w:val="7B1B3EF9"/>
    <w:rsid w:val="7B1C76DA"/>
    <w:rsid w:val="7B21CECC"/>
    <w:rsid w:val="7B6B8EC2"/>
    <w:rsid w:val="7B6BA682"/>
    <w:rsid w:val="7B736669"/>
    <w:rsid w:val="7B7C7BB7"/>
    <w:rsid w:val="7B890C13"/>
    <w:rsid w:val="7BB56800"/>
    <w:rsid w:val="7BB775D0"/>
    <w:rsid w:val="7BF10A5C"/>
    <w:rsid w:val="7C0EA831"/>
    <w:rsid w:val="7C1D417F"/>
    <w:rsid w:val="7C1E9283"/>
    <w:rsid w:val="7C49E021"/>
    <w:rsid w:val="7C8671A7"/>
    <w:rsid w:val="7C920419"/>
    <w:rsid w:val="7C967E91"/>
    <w:rsid w:val="7C979F05"/>
    <w:rsid w:val="7CB0DCCE"/>
    <w:rsid w:val="7CB53599"/>
    <w:rsid w:val="7CD5D319"/>
    <w:rsid w:val="7D7D5FBD"/>
    <w:rsid w:val="7D898FE1"/>
    <w:rsid w:val="7D910CA6"/>
    <w:rsid w:val="7D9EC3F4"/>
    <w:rsid w:val="7DEA9637"/>
    <w:rsid w:val="7DEFA412"/>
    <w:rsid w:val="7E08FADE"/>
    <w:rsid w:val="7E2BE258"/>
    <w:rsid w:val="7E4A4E2D"/>
    <w:rsid w:val="7E702456"/>
    <w:rsid w:val="7E8CAE9D"/>
    <w:rsid w:val="7E969CE3"/>
    <w:rsid w:val="7EA4C139"/>
    <w:rsid w:val="7EAFE925"/>
    <w:rsid w:val="7EF162B1"/>
    <w:rsid w:val="7F245D4C"/>
    <w:rsid w:val="7F2F7846"/>
    <w:rsid w:val="7F88560B"/>
    <w:rsid w:val="7F891497"/>
    <w:rsid w:val="7FB2A3BE"/>
    <w:rsid w:val="7FD2B4C3"/>
    <w:rsid w:val="7FE6AB22"/>
    <w:rsid w:val="7FEB4DE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color="none [3204]" strokecolor="#385d8a">
      <v:fill color="none [3204]" color2="none [2412]" type="pattern"/>
      <v:stroke color="#385d8a" weight="2pt"/>
    </o:shapedefaults>
    <o:shapelayout v:ext="edit">
      <o:idmap v:ext="edit" data="2"/>
    </o:shapelayout>
  </w:shapeDefaults>
  <w:decimalSymbol w:val=","/>
  <w:listSeparator w:val=";"/>
  <w14:docId w14:val="41C1CFCA"/>
  <w15:docId w15:val="{D048BBC0-8F01-4361-9636-AEDB86C58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19"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8E58A6"/>
    <w:rPr>
      <w:rFonts w:ascii="Arial" w:hAnsi="Arial" w:cs="Arial"/>
      <w:sz w:val="18"/>
      <w:szCs w:val="18"/>
    </w:rPr>
  </w:style>
  <w:style w:type="paragraph" w:styleId="Kop1">
    <w:name w:val="heading 1"/>
    <w:basedOn w:val="Standaard"/>
    <w:next w:val="Standaard"/>
    <w:uiPriority w:val="9"/>
    <w:qFormat/>
    <w:rsid w:val="00B87E68"/>
    <w:pPr>
      <w:keepNext/>
      <w:numPr>
        <w:numId w:val="5"/>
      </w:numPr>
      <w:spacing w:before="240" w:after="60"/>
      <w:outlineLvl w:val="0"/>
    </w:pPr>
    <w:rPr>
      <w:b/>
      <w:bCs/>
      <w:kern w:val="32"/>
      <w:sz w:val="28"/>
      <w:szCs w:val="32"/>
    </w:rPr>
  </w:style>
  <w:style w:type="paragraph" w:styleId="Kop2">
    <w:name w:val="heading 2"/>
    <w:basedOn w:val="Standaard"/>
    <w:next w:val="Standaard"/>
    <w:link w:val="Kop2Char"/>
    <w:uiPriority w:val="9"/>
    <w:qFormat/>
    <w:rsid w:val="005064FF"/>
    <w:pPr>
      <w:keepNext/>
      <w:numPr>
        <w:ilvl w:val="1"/>
        <w:numId w:val="5"/>
      </w:numPr>
      <w:outlineLvl w:val="1"/>
    </w:pPr>
    <w:rPr>
      <w:b/>
    </w:rPr>
  </w:style>
  <w:style w:type="paragraph" w:styleId="Kop3">
    <w:name w:val="heading 3"/>
    <w:basedOn w:val="Standaard"/>
    <w:next w:val="Standaard"/>
    <w:uiPriority w:val="9"/>
    <w:qFormat/>
    <w:pPr>
      <w:keepNext/>
      <w:numPr>
        <w:ilvl w:val="2"/>
        <w:numId w:val="5"/>
      </w:numPr>
      <w:outlineLvl w:val="2"/>
    </w:pPr>
    <w:rPr>
      <w:b/>
    </w:rPr>
  </w:style>
  <w:style w:type="paragraph" w:styleId="Kop4">
    <w:name w:val="heading 4"/>
    <w:basedOn w:val="Standaard"/>
    <w:next w:val="Standaard"/>
    <w:autoRedefine/>
    <w:uiPriority w:val="9"/>
    <w:qFormat/>
    <w:rsid w:val="00A82212"/>
    <w:pPr>
      <w:keepNext/>
      <w:numPr>
        <w:ilvl w:val="3"/>
        <w:numId w:val="5"/>
      </w:numPr>
      <w:jc w:val="center"/>
      <w:outlineLvl w:val="3"/>
    </w:pPr>
    <w:rPr>
      <w:b/>
      <w:bCs/>
      <w:sz w:val="44"/>
    </w:rPr>
  </w:style>
  <w:style w:type="paragraph" w:styleId="Kop5">
    <w:name w:val="heading 5"/>
    <w:basedOn w:val="Standaard"/>
    <w:next w:val="Standaard"/>
    <w:qFormat/>
    <w:pPr>
      <w:keepNext/>
      <w:numPr>
        <w:ilvl w:val="4"/>
        <w:numId w:val="5"/>
      </w:numPr>
      <w:autoSpaceDE w:val="0"/>
      <w:autoSpaceDN w:val="0"/>
      <w:adjustRightInd w:val="0"/>
      <w:outlineLvl w:val="4"/>
    </w:pPr>
    <w:rPr>
      <w:b/>
      <w:szCs w:val="20"/>
    </w:rPr>
  </w:style>
  <w:style w:type="paragraph" w:styleId="Kop6">
    <w:name w:val="heading 6"/>
    <w:basedOn w:val="Standaard"/>
    <w:next w:val="Standaard"/>
    <w:link w:val="Kop6Char"/>
    <w:uiPriority w:val="9"/>
    <w:semiHidden/>
    <w:unhideWhenUsed/>
    <w:qFormat/>
    <w:rsid w:val="00AE4401"/>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Kop7">
    <w:name w:val="heading 7"/>
    <w:basedOn w:val="Standaard"/>
    <w:next w:val="Standaard"/>
    <w:link w:val="Kop7Char"/>
    <w:uiPriority w:val="9"/>
    <w:semiHidden/>
    <w:unhideWhenUsed/>
    <w:qFormat/>
    <w:rsid w:val="00AE4401"/>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Kop8">
    <w:name w:val="heading 8"/>
    <w:basedOn w:val="Standaard"/>
    <w:next w:val="Standaard"/>
    <w:link w:val="Kop8Char"/>
    <w:uiPriority w:val="9"/>
    <w:unhideWhenUsed/>
    <w:qFormat/>
    <w:rsid w:val="00B70A3B"/>
    <w:pPr>
      <w:numPr>
        <w:ilvl w:val="7"/>
        <w:numId w:val="5"/>
      </w:numPr>
      <w:spacing w:before="240" w:after="60"/>
      <w:outlineLvl w:val="7"/>
    </w:pPr>
    <w:rPr>
      <w:rFonts w:ascii="Calibri" w:hAnsi="Calibri"/>
      <w:i/>
      <w:iCs/>
    </w:rPr>
  </w:style>
  <w:style w:type="paragraph" w:styleId="Kop9">
    <w:name w:val="heading 9"/>
    <w:basedOn w:val="Standaard"/>
    <w:next w:val="Standaard"/>
    <w:link w:val="Kop9Char"/>
    <w:uiPriority w:val="9"/>
    <w:semiHidden/>
    <w:unhideWhenUsed/>
    <w:qFormat/>
    <w:rsid w:val="00AE4401"/>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rPr>
      <w:rFonts w:ascii="Arial" w:hAnsi="Arial" w:cs="Arial"/>
      <w:b/>
      <w:bCs/>
      <w:kern w:val="32"/>
      <w:sz w:val="32"/>
      <w:szCs w:val="32"/>
      <w:lang w:val="nl-NL" w:eastAsia="nl-NL" w:bidi="ar-SA"/>
    </w:rPr>
  </w:style>
  <w:style w:type="paragraph" w:styleId="Plattetekst">
    <w:name w:val="Body Text"/>
    <w:basedOn w:val="Standaard"/>
    <w:semiHidden/>
    <w:pPr>
      <w:pBdr>
        <w:top w:val="single" w:sz="4" w:space="1" w:color="auto"/>
        <w:left w:val="single" w:sz="4" w:space="4" w:color="auto"/>
        <w:bottom w:val="single" w:sz="4" w:space="1" w:color="auto"/>
        <w:right w:val="single" w:sz="4" w:space="4" w:color="auto"/>
      </w:pBdr>
    </w:pPr>
    <w:rPr>
      <w:szCs w:val="20"/>
    </w:rPr>
  </w:style>
  <w:style w:type="paragraph" w:styleId="Koptekst">
    <w:name w:val="header"/>
    <w:basedOn w:val="Standaard"/>
    <w:link w:val="KoptekstChar"/>
    <w:semiHidden/>
    <w:pPr>
      <w:tabs>
        <w:tab w:val="center" w:pos="4536"/>
        <w:tab w:val="right" w:pos="9072"/>
      </w:tabs>
    </w:pPr>
  </w:style>
  <w:style w:type="paragraph" w:styleId="Voettekst">
    <w:name w:val="footer"/>
    <w:basedOn w:val="Standaard"/>
    <w:semiHidden/>
    <w:pPr>
      <w:tabs>
        <w:tab w:val="center" w:pos="4536"/>
        <w:tab w:val="right" w:pos="9072"/>
      </w:tabs>
    </w:pPr>
  </w:style>
  <w:style w:type="character" w:styleId="Paginanummer">
    <w:name w:val="page number"/>
    <w:basedOn w:val="Standaardalinea-lettertype"/>
    <w:semiHidden/>
  </w:style>
  <w:style w:type="paragraph" w:styleId="Plattetekst2">
    <w:name w:val="Body Text 2"/>
    <w:basedOn w:val="Standaard"/>
    <w:semiHidden/>
    <w:rPr>
      <w:b/>
      <w:strike/>
    </w:rPr>
  </w:style>
  <w:style w:type="paragraph" w:styleId="Plattetekstinspringen">
    <w:name w:val="Body Text Indent"/>
    <w:basedOn w:val="Standaard"/>
    <w:semiHidden/>
    <w:pPr>
      <w:ind w:left="360"/>
    </w:pPr>
    <w:rPr>
      <w:bCs/>
      <w:lang w:val="en-GB"/>
    </w:rPr>
  </w:style>
  <w:style w:type="paragraph" w:styleId="Tekstzonderopmaak">
    <w:name w:val="Plain Text"/>
    <w:basedOn w:val="Standaard"/>
    <w:semiHidden/>
    <w:rPr>
      <w:rFonts w:ascii="Courier New" w:hAnsi="Courier New" w:cs="Courier New"/>
      <w:szCs w:val="20"/>
    </w:rPr>
  </w:style>
  <w:style w:type="paragraph" w:styleId="Voetnoottekst">
    <w:name w:val="footnote text"/>
    <w:basedOn w:val="Standaard"/>
    <w:link w:val="VoetnoottekstChar"/>
    <w:uiPriority w:val="99"/>
    <w:semiHidden/>
    <w:rPr>
      <w:szCs w:val="20"/>
    </w:rPr>
  </w:style>
  <w:style w:type="paragraph" w:styleId="Plattetekstinspringen2">
    <w:name w:val="Body Text Indent 2"/>
    <w:basedOn w:val="Standaard"/>
    <w:semiHidden/>
    <w:pPr>
      <w:pBdr>
        <w:top w:val="single" w:sz="4" w:space="1" w:color="auto"/>
        <w:left w:val="single" w:sz="4" w:space="4" w:color="auto"/>
        <w:bottom w:val="single" w:sz="4" w:space="1" w:color="auto"/>
        <w:right w:val="single" w:sz="4" w:space="4" w:color="auto"/>
      </w:pBdr>
      <w:ind w:firstLine="708"/>
    </w:pPr>
  </w:style>
  <w:style w:type="paragraph" w:styleId="Plattetekstinspringen3">
    <w:name w:val="Body Text Indent 3"/>
    <w:basedOn w:val="Standaard"/>
    <w:semiHidden/>
    <w:pPr>
      <w:ind w:left="360"/>
    </w:pPr>
  </w:style>
  <w:style w:type="paragraph" w:styleId="Plattetekst3">
    <w:name w:val="Body Text 3"/>
    <w:basedOn w:val="Standaard"/>
    <w:semiHidden/>
    <w:rPr>
      <w:bCs/>
      <w:color w:val="FF0000"/>
    </w:rPr>
  </w:style>
  <w:style w:type="paragraph" w:styleId="Revisie">
    <w:name w:val="Revision"/>
    <w:hidden/>
    <w:uiPriority w:val="99"/>
    <w:semiHidden/>
    <w:rsid w:val="000B3B55"/>
    <w:rPr>
      <w:sz w:val="24"/>
      <w:szCs w:val="24"/>
    </w:rPr>
  </w:style>
  <w:style w:type="paragraph" w:styleId="Ballontekst">
    <w:name w:val="Balloon Text"/>
    <w:basedOn w:val="Standaard"/>
    <w:link w:val="BallontekstChar"/>
    <w:uiPriority w:val="99"/>
    <w:semiHidden/>
    <w:unhideWhenUsed/>
    <w:rsid w:val="000B3B55"/>
    <w:rPr>
      <w:sz w:val="16"/>
      <w:szCs w:val="16"/>
    </w:rPr>
  </w:style>
  <w:style w:type="character" w:customStyle="1" w:styleId="BallontekstChar">
    <w:name w:val="Ballontekst Char"/>
    <w:link w:val="Ballontekst"/>
    <w:uiPriority w:val="99"/>
    <w:semiHidden/>
    <w:rsid w:val="000B3B55"/>
    <w:rPr>
      <w:rFonts w:ascii="Arial" w:hAnsi="Arial" w:cs="Arial"/>
      <w:sz w:val="16"/>
      <w:szCs w:val="16"/>
    </w:rPr>
  </w:style>
  <w:style w:type="paragraph" w:customStyle="1" w:styleId="tabletext">
    <w:name w:val="tabletext"/>
    <w:basedOn w:val="Standaard"/>
    <w:rsid w:val="00266F49"/>
    <w:pPr>
      <w:spacing w:before="100" w:beforeAutospacing="1" w:after="100" w:afterAutospacing="1"/>
    </w:pPr>
  </w:style>
  <w:style w:type="paragraph" w:customStyle="1" w:styleId="introtekst">
    <w:name w:val="introtekst"/>
    <w:basedOn w:val="Standaard"/>
    <w:rsid w:val="00266F49"/>
    <w:pPr>
      <w:spacing w:before="100" w:beforeAutospacing="1" w:after="100" w:afterAutospacing="1"/>
    </w:pPr>
  </w:style>
  <w:style w:type="paragraph" w:customStyle="1" w:styleId="Voettabel">
    <w:name w:val="Voettabel"/>
    <w:basedOn w:val="Standaard"/>
    <w:rsid w:val="000C730B"/>
    <w:pPr>
      <w:overflowPunct w:val="0"/>
      <w:autoSpaceDE w:val="0"/>
      <w:autoSpaceDN w:val="0"/>
      <w:adjustRightInd w:val="0"/>
      <w:spacing w:before="40" w:after="40"/>
      <w:jc w:val="center"/>
      <w:textAlignment w:val="baseline"/>
    </w:pPr>
    <w:rPr>
      <w:szCs w:val="20"/>
    </w:rPr>
  </w:style>
  <w:style w:type="table" w:styleId="Tabelraster">
    <w:name w:val="Table Grid"/>
    <w:basedOn w:val="Standaardtabel"/>
    <w:rsid w:val="000C73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unhideWhenUsed/>
    <w:rsid w:val="00340201"/>
    <w:pPr>
      <w:spacing w:before="100" w:beforeAutospacing="1" w:after="100" w:afterAutospacing="1"/>
    </w:pPr>
  </w:style>
  <w:style w:type="character" w:styleId="Hyperlink">
    <w:name w:val="Hyperlink"/>
    <w:uiPriority w:val="99"/>
    <w:unhideWhenUsed/>
    <w:rsid w:val="00B04790"/>
    <w:rPr>
      <w:color w:val="0000FF"/>
      <w:u w:val="single"/>
    </w:rPr>
  </w:style>
  <w:style w:type="paragraph" w:styleId="Lijstalinea">
    <w:name w:val="List Paragraph"/>
    <w:aliases w:val="List Paragraph1,lp1,Paragraph Title,Opsomblokjes en substreepjes,Hoofdstuk 1"/>
    <w:basedOn w:val="Standaard"/>
    <w:link w:val="LijstalineaChar"/>
    <w:uiPriority w:val="34"/>
    <w:qFormat/>
    <w:rsid w:val="00843EE4"/>
    <w:pPr>
      <w:ind w:left="708"/>
    </w:pPr>
  </w:style>
  <w:style w:type="character" w:styleId="Verwijzingopmerking">
    <w:name w:val="annotation reference"/>
    <w:uiPriority w:val="99"/>
    <w:semiHidden/>
    <w:unhideWhenUsed/>
    <w:rsid w:val="007C3A6B"/>
    <w:rPr>
      <w:sz w:val="16"/>
      <w:szCs w:val="16"/>
    </w:rPr>
  </w:style>
  <w:style w:type="paragraph" w:styleId="Tekstopmerking">
    <w:name w:val="annotation text"/>
    <w:basedOn w:val="Standaard"/>
    <w:link w:val="TekstopmerkingChar"/>
    <w:uiPriority w:val="99"/>
    <w:unhideWhenUsed/>
    <w:rsid w:val="007C3A6B"/>
    <w:rPr>
      <w:szCs w:val="20"/>
    </w:rPr>
  </w:style>
  <w:style w:type="character" w:customStyle="1" w:styleId="TekstopmerkingChar">
    <w:name w:val="Tekst opmerking Char"/>
    <w:basedOn w:val="Standaardalinea-lettertype"/>
    <w:link w:val="Tekstopmerking"/>
    <w:uiPriority w:val="99"/>
    <w:rsid w:val="007C3A6B"/>
  </w:style>
  <w:style w:type="character" w:styleId="Voetnootmarkering">
    <w:name w:val="footnote reference"/>
    <w:uiPriority w:val="99"/>
    <w:semiHidden/>
    <w:unhideWhenUsed/>
    <w:rsid w:val="009849A8"/>
    <w:rPr>
      <w:vertAlign w:val="superscript"/>
    </w:rPr>
  </w:style>
  <w:style w:type="paragraph" w:styleId="Onderwerpvanopmerking">
    <w:name w:val="annotation subject"/>
    <w:basedOn w:val="Tekstopmerking"/>
    <w:next w:val="Tekstopmerking"/>
    <w:link w:val="OnderwerpvanopmerkingChar"/>
    <w:uiPriority w:val="99"/>
    <w:semiHidden/>
    <w:unhideWhenUsed/>
    <w:rsid w:val="007D620D"/>
    <w:rPr>
      <w:b/>
      <w:bCs/>
    </w:rPr>
  </w:style>
  <w:style w:type="character" w:customStyle="1" w:styleId="OnderwerpvanopmerkingChar">
    <w:name w:val="Onderwerp van opmerking Char"/>
    <w:link w:val="Onderwerpvanopmerking"/>
    <w:uiPriority w:val="99"/>
    <w:semiHidden/>
    <w:rsid w:val="007D620D"/>
    <w:rPr>
      <w:b/>
      <w:bCs/>
    </w:rPr>
  </w:style>
  <w:style w:type="paragraph" w:customStyle="1" w:styleId="inhoudsopgave">
    <w:name w:val="inhoudsopgave"/>
    <w:basedOn w:val="Standaard"/>
    <w:rsid w:val="00B258EE"/>
    <w:pPr>
      <w:spacing w:before="180" w:after="240"/>
    </w:pPr>
    <w:rPr>
      <w:b/>
      <w:sz w:val="26"/>
      <w:szCs w:val="20"/>
    </w:rPr>
  </w:style>
  <w:style w:type="paragraph" w:customStyle="1" w:styleId="RapportSubKopVet">
    <w:name w:val="RapportSubKopVet"/>
    <w:rsid w:val="00B258EE"/>
    <w:pPr>
      <w:spacing w:before="140" w:line="240" w:lineRule="exact"/>
    </w:pPr>
    <w:rPr>
      <w:rFonts w:ascii="Arial" w:hAnsi="Arial"/>
      <w:b/>
      <w:noProof/>
      <w:spacing w:val="-2"/>
    </w:rPr>
  </w:style>
  <w:style w:type="character" w:customStyle="1" w:styleId="KoptekstChar">
    <w:name w:val="Koptekst Char"/>
    <w:link w:val="Koptekst"/>
    <w:semiHidden/>
    <w:rsid w:val="00B258EE"/>
    <w:rPr>
      <w:sz w:val="24"/>
      <w:szCs w:val="24"/>
    </w:rPr>
  </w:style>
  <w:style w:type="paragraph" w:styleId="Inhopg1">
    <w:name w:val="toc 1"/>
    <w:basedOn w:val="Standaard"/>
    <w:next w:val="Standaard"/>
    <w:autoRedefine/>
    <w:uiPriority w:val="39"/>
    <w:rsid w:val="00C760D8"/>
    <w:pPr>
      <w:tabs>
        <w:tab w:val="right" w:leader="dot" w:pos="10194"/>
      </w:tabs>
      <w:spacing w:before="240" w:after="120"/>
    </w:pPr>
    <w:rPr>
      <w:rFonts w:asciiTheme="minorHAnsi" w:hAnsiTheme="minorHAnsi" w:cstheme="minorHAnsi"/>
      <w:b/>
      <w:bCs/>
      <w:sz w:val="20"/>
      <w:szCs w:val="20"/>
    </w:rPr>
  </w:style>
  <w:style w:type="paragraph" w:styleId="Inhopg2">
    <w:name w:val="toc 2"/>
    <w:basedOn w:val="Standaard"/>
    <w:next w:val="Standaard"/>
    <w:autoRedefine/>
    <w:uiPriority w:val="39"/>
    <w:rsid w:val="00302CE8"/>
    <w:pPr>
      <w:tabs>
        <w:tab w:val="left" w:pos="720"/>
        <w:tab w:val="right" w:leader="dot" w:pos="10194"/>
      </w:tabs>
      <w:spacing w:before="120"/>
      <w:ind w:left="180"/>
    </w:pPr>
    <w:rPr>
      <w:rFonts w:asciiTheme="minorHAnsi" w:hAnsiTheme="minorHAnsi" w:cstheme="minorHAnsi"/>
      <w:i/>
      <w:iCs/>
      <w:sz w:val="20"/>
      <w:szCs w:val="20"/>
    </w:rPr>
  </w:style>
  <w:style w:type="character" w:customStyle="1" w:styleId="Kop8Char">
    <w:name w:val="Kop 8 Char"/>
    <w:link w:val="Kop8"/>
    <w:uiPriority w:val="9"/>
    <w:rsid w:val="00B70A3B"/>
    <w:rPr>
      <w:rFonts w:ascii="Calibri" w:hAnsi="Calibri" w:cs="Arial"/>
      <w:i/>
      <w:iCs/>
      <w:sz w:val="18"/>
      <w:szCs w:val="18"/>
    </w:rPr>
  </w:style>
  <w:style w:type="paragraph" w:customStyle="1" w:styleId="ReferentieItemRechts">
    <w:name w:val="ReferentieItemRechts"/>
    <w:rsid w:val="00B70A3B"/>
    <w:pPr>
      <w:spacing w:line="240" w:lineRule="exact"/>
      <w:jc w:val="right"/>
    </w:pPr>
    <w:rPr>
      <w:rFonts w:ascii="Arial" w:hAnsi="Arial"/>
      <w:noProof/>
    </w:rPr>
  </w:style>
  <w:style w:type="paragraph" w:styleId="Kopvaninhoudsopgave">
    <w:name w:val="TOC Heading"/>
    <w:basedOn w:val="Kop1"/>
    <w:next w:val="Standaard"/>
    <w:uiPriority w:val="39"/>
    <w:unhideWhenUsed/>
    <w:qFormat/>
    <w:rsid w:val="00395755"/>
    <w:pPr>
      <w:keepLines/>
      <w:numPr>
        <w:numId w:val="0"/>
      </w:numPr>
      <w:spacing w:before="480" w:after="0" w:line="276" w:lineRule="auto"/>
      <w:outlineLvl w:val="9"/>
    </w:pPr>
    <w:rPr>
      <w:rFonts w:ascii="Cambria" w:hAnsi="Cambria" w:cs="Times New Roman"/>
      <w:color w:val="365F91"/>
      <w:kern w:val="0"/>
      <w:szCs w:val="28"/>
    </w:rPr>
  </w:style>
  <w:style w:type="character" w:styleId="GevolgdeHyperlink">
    <w:name w:val="FollowedHyperlink"/>
    <w:uiPriority w:val="99"/>
    <w:semiHidden/>
    <w:unhideWhenUsed/>
    <w:rsid w:val="0051471D"/>
    <w:rPr>
      <w:color w:val="800080"/>
      <w:u w:val="single"/>
    </w:rPr>
  </w:style>
  <w:style w:type="character" w:styleId="Onopgelostemelding">
    <w:name w:val="Unresolved Mention"/>
    <w:basedOn w:val="Standaardalinea-lettertype"/>
    <w:uiPriority w:val="99"/>
    <w:semiHidden/>
    <w:unhideWhenUsed/>
    <w:rsid w:val="0027645A"/>
    <w:rPr>
      <w:color w:val="808080"/>
      <w:shd w:val="clear" w:color="auto" w:fill="E6E6E6"/>
    </w:rPr>
  </w:style>
  <w:style w:type="character" w:customStyle="1" w:styleId="LijstalineaChar">
    <w:name w:val="Lijstalinea Char"/>
    <w:aliases w:val="List Paragraph1 Char,lp1 Char,Paragraph Title Char,Opsomblokjes en substreepjes Char,Hoofdstuk 1 Char"/>
    <w:basedOn w:val="Standaardalinea-lettertype"/>
    <w:link w:val="Lijstalinea"/>
    <w:uiPriority w:val="34"/>
    <w:rsid w:val="00D35455"/>
    <w:rPr>
      <w:rFonts w:ascii="Arial" w:hAnsi="Arial"/>
      <w:szCs w:val="24"/>
    </w:rPr>
  </w:style>
  <w:style w:type="paragraph" w:styleId="Bijschrift">
    <w:name w:val="caption"/>
    <w:basedOn w:val="Standaard"/>
    <w:next w:val="Standaard"/>
    <w:uiPriority w:val="35"/>
    <w:qFormat/>
    <w:rsid w:val="00D35455"/>
    <w:pPr>
      <w:tabs>
        <w:tab w:val="left" w:pos="936"/>
      </w:tabs>
      <w:spacing w:before="200" w:after="200" w:line="200" w:lineRule="atLeast"/>
    </w:pPr>
    <w:rPr>
      <w:rFonts w:ascii="Calibri" w:eastAsiaTheme="minorHAnsi" w:hAnsi="Calibri" w:cstheme="minorBidi"/>
      <w:bCs/>
      <w:i/>
      <w:sz w:val="14"/>
      <w:lang w:eastAsia="en-US"/>
    </w:rPr>
  </w:style>
  <w:style w:type="character" w:styleId="Nadruk">
    <w:name w:val="Emphasis"/>
    <w:basedOn w:val="Standaardalinea-lettertype"/>
    <w:uiPriority w:val="20"/>
    <w:qFormat/>
    <w:rsid w:val="00D35455"/>
    <w:rPr>
      <w:i/>
      <w:iCs/>
    </w:rPr>
  </w:style>
  <w:style w:type="numbering" w:customStyle="1" w:styleId="Nummers">
    <w:name w:val="Nummers"/>
    <w:basedOn w:val="Geenlijst"/>
    <w:uiPriority w:val="99"/>
    <w:rsid w:val="00D35455"/>
    <w:pPr>
      <w:numPr>
        <w:numId w:val="2"/>
      </w:numPr>
    </w:pPr>
  </w:style>
  <w:style w:type="paragraph" w:styleId="Lijstnummering">
    <w:name w:val="List Number"/>
    <w:aliases w:val="Eis nr"/>
    <w:basedOn w:val="Standaard"/>
    <w:next w:val="Lijstnummering2"/>
    <w:link w:val="LijstnummeringChar"/>
    <w:uiPriority w:val="19"/>
    <w:unhideWhenUsed/>
    <w:rsid w:val="00D35455"/>
    <w:pPr>
      <w:numPr>
        <w:numId w:val="1"/>
      </w:numPr>
      <w:spacing w:line="280" w:lineRule="atLeast"/>
      <w:contextualSpacing/>
    </w:pPr>
    <w:rPr>
      <w:rFonts w:ascii="Calibri" w:eastAsiaTheme="minorHAnsi" w:hAnsi="Calibri" w:cstheme="minorBidi"/>
      <w:szCs w:val="20"/>
      <w:lang w:eastAsia="en-US"/>
    </w:rPr>
  </w:style>
  <w:style w:type="paragraph" w:styleId="Lijstnummering2">
    <w:name w:val="List Number 2"/>
    <w:basedOn w:val="Standaard"/>
    <w:uiPriority w:val="19"/>
    <w:qFormat/>
    <w:rsid w:val="00D35455"/>
    <w:pPr>
      <w:numPr>
        <w:ilvl w:val="1"/>
        <w:numId w:val="1"/>
      </w:numPr>
      <w:spacing w:line="280" w:lineRule="atLeast"/>
      <w:contextualSpacing/>
    </w:pPr>
    <w:rPr>
      <w:rFonts w:ascii="Calibri" w:eastAsiaTheme="minorHAnsi" w:hAnsi="Calibri" w:cstheme="minorBidi"/>
      <w:szCs w:val="20"/>
      <w:lang w:eastAsia="en-US"/>
    </w:rPr>
  </w:style>
  <w:style w:type="paragraph" w:customStyle="1" w:styleId="Eisnr">
    <w:name w:val="Eis nr."/>
    <w:basedOn w:val="Lijstnummering"/>
    <w:link w:val="EisnrChar"/>
    <w:qFormat/>
    <w:rsid w:val="00D35455"/>
  </w:style>
  <w:style w:type="character" w:customStyle="1" w:styleId="EisnrChar">
    <w:name w:val="Eis nr. Char"/>
    <w:basedOn w:val="Standaardalinea-lettertype"/>
    <w:link w:val="Eisnr"/>
    <w:rsid w:val="00D35455"/>
    <w:rPr>
      <w:rFonts w:ascii="Calibri" w:eastAsiaTheme="minorHAnsi" w:hAnsi="Calibri" w:cstheme="minorBidi"/>
      <w:sz w:val="18"/>
      <w:lang w:eastAsia="en-US"/>
    </w:rPr>
  </w:style>
  <w:style w:type="character" w:customStyle="1" w:styleId="VoetnoottekstChar">
    <w:name w:val="Voetnoottekst Char"/>
    <w:basedOn w:val="Standaardalinea-lettertype"/>
    <w:link w:val="Voetnoottekst"/>
    <w:uiPriority w:val="99"/>
    <w:semiHidden/>
    <w:rsid w:val="00270833"/>
    <w:rPr>
      <w:rFonts w:ascii="Arial" w:hAnsi="Arial"/>
    </w:rPr>
  </w:style>
  <w:style w:type="character" w:styleId="Zwaar">
    <w:name w:val="Strong"/>
    <w:uiPriority w:val="22"/>
    <w:qFormat/>
    <w:rsid w:val="00220D3C"/>
    <w:rPr>
      <w:b/>
      <w:lang w:val="nl-NL"/>
    </w:rPr>
  </w:style>
  <w:style w:type="character" w:styleId="HTML-citaat">
    <w:name w:val="HTML Cite"/>
    <w:uiPriority w:val="99"/>
    <w:semiHidden/>
    <w:rsid w:val="00220D3C"/>
    <w:rPr>
      <w:i/>
      <w:iCs/>
      <w:lang w:val="nl-NL"/>
    </w:rPr>
  </w:style>
  <w:style w:type="paragraph" w:styleId="Inhopg3">
    <w:name w:val="toc 3"/>
    <w:basedOn w:val="Standaard"/>
    <w:next w:val="Standaard"/>
    <w:autoRedefine/>
    <w:uiPriority w:val="39"/>
    <w:unhideWhenUsed/>
    <w:rsid w:val="00FB6F68"/>
    <w:pPr>
      <w:ind w:left="360"/>
    </w:pPr>
    <w:rPr>
      <w:rFonts w:asciiTheme="minorHAnsi" w:hAnsiTheme="minorHAnsi" w:cstheme="minorHAnsi"/>
      <w:sz w:val="20"/>
      <w:szCs w:val="20"/>
    </w:rPr>
  </w:style>
  <w:style w:type="paragraph" w:styleId="Eindnoottekst">
    <w:name w:val="endnote text"/>
    <w:basedOn w:val="Standaard"/>
    <w:link w:val="EindnoottekstChar"/>
    <w:uiPriority w:val="99"/>
    <w:semiHidden/>
    <w:unhideWhenUsed/>
    <w:rsid w:val="00A87C5F"/>
    <w:rPr>
      <w:szCs w:val="20"/>
    </w:rPr>
  </w:style>
  <w:style w:type="character" w:customStyle="1" w:styleId="EindnoottekstChar">
    <w:name w:val="Eindnoottekst Char"/>
    <w:basedOn w:val="Standaardalinea-lettertype"/>
    <w:link w:val="Eindnoottekst"/>
    <w:uiPriority w:val="99"/>
    <w:semiHidden/>
    <w:rsid w:val="00A87C5F"/>
    <w:rPr>
      <w:rFonts w:ascii="Arial" w:hAnsi="Arial"/>
    </w:rPr>
  </w:style>
  <w:style w:type="character" w:styleId="Eindnootmarkering">
    <w:name w:val="endnote reference"/>
    <w:basedOn w:val="Standaardalinea-lettertype"/>
    <w:uiPriority w:val="99"/>
    <w:semiHidden/>
    <w:unhideWhenUsed/>
    <w:rsid w:val="00A87C5F"/>
    <w:rPr>
      <w:vertAlign w:val="superscript"/>
    </w:rPr>
  </w:style>
  <w:style w:type="character" w:customStyle="1" w:styleId="apple-converted-space">
    <w:name w:val="apple-converted-space"/>
    <w:basedOn w:val="Standaardalinea-lettertype"/>
    <w:rsid w:val="00992DBB"/>
  </w:style>
  <w:style w:type="paragraph" w:customStyle="1" w:styleId="Default">
    <w:name w:val="Default"/>
    <w:rsid w:val="00767F4E"/>
    <w:pPr>
      <w:autoSpaceDE w:val="0"/>
      <w:autoSpaceDN w:val="0"/>
      <w:adjustRightInd w:val="0"/>
    </w:pPr>
    <w:rPr>
      <w:rFonts w:ascii="Calibri" w:hAnsi="Calibri" w:cs="Calibri"/>
      <w:color w:val="000000"/>
      <w:sz w:val="24"/>
      <w:szCs w:val="24"/>
    </w:rPr>
  </w:style>
  <w:style w:type="character" w:customStyle="1" w:styleId="Kop6Char">
    <w:name w:val="Kop 6 Char"/>
    <w:basedOn w:val="Standaardalinea-lettertype"/>
    <w:link w:val="Kop6"/>
    <w:uiPriority w:val="9"/>
    <w:semiHidden/>
    <w:rsid w:val="00AE4401"/>
    <w:rPr>
      <w:rFonts w:asciiTheme="majorHAnsi" w:eastAsiaTheme="majorEastAsia" w:hAnsiTheme="majorHAnsi" w:cstheme="majorBidi"/>
      <w:color w:val="243F60" w:themeColor="accent1" w:themeShade="7F"/>
      <w:sz w:val="18"/>
      <w:szCs w:val="18"/>
    </w:rPr>
  </w:style>
  <w:style w:type="character" w:customStyle="1" w:styleId="Kop7Char">
    <w:name w:val="Kop 7 Char"/>
    <w:basedOn w:val="Standaardalinea-lettertype"/>
    <w:link w:val="Kop7"/>
    <w:uiPriority w:val="9"/>
    <w:semiHidden/>
    <w:rsid w:val="00AE4401"/>
    <w:rPr>
      <w:rFonts w:asciiTheme="majorHAnsi" w:eastAsiaTheme="majorEastAsia" w:hAnsiTheme="majorHAnsi" w:cstheme="majorBidi"/>
      <w:i/>
      <w:iCs/>
      <w:color w:val="243F60" w:themeColor="accent1" w:themeShade="7F"/>
      <w:sz w:val="18"/>
      <w:szCs w:val="18"/>
    </w:rPr>
  </w:style>
  <w:style w:type="character" w:customStyle="1" w:styleId="Kop9Char">
    <w:name w:val="Kop 9 Char"/>
    <w:basedOn w:val="Standaardalinea-lettertype"/>
    <w:link w:val="Kop9"/>
    <w:uiPriority w:val="9"/>
    <w:semiHidden/>
    <w:rsid w:val="00AE4401"/>
    <w:rPr>
      <w:rFonts w:asciiTheme="majorHAnsi" w:eastAsiaTheme="majorEastAsia" w:hAnsiTheme="majorHAnsi" w:cstheme="majorBidi"/>
      <w:i/>
      <w:iCs/>
      <w:color w:val="272727" w:themeColor="text1" w:themeTint="D8"/>
      <w:sz w:val="21"/>
      <w:szCs w:val="21"/>
    </w:rPr>
  </w:style>
  <w:style w:type="paragraph" w:styleId="Geenafstand">
    <w:name w:val="No Spacing"/>
    <w:uiPriority w:val="1"/>
    <w:qFormat/>
    <w:rsid w:val="00C500AE"/>
    <w:rPr>
      <w:rFonts w:asciiTheme="minorHAnsi" w:eastAsiaTheme="minorHAnsi" w:hAnsiTheme="minorHAnsi" w:cstheme="minorBidi"/>
      <w:sz w:val="22"/>
      <w:szCs w:val="22"/>
      <w:lang w:eastAsia="en-US"/>
    </w:rPr>
  </w:style>
  <w:style w:type="paragraph" w:customStyle="1" w:styleId="paragraph">
    <w:name w:val="paragraph"/>
    <w:basedOn w:val="Standaard"/>
    <w:rsid w:val="007E1882"/>
    <w:rPr>
      <w:rFonts w:ascii="Times New Roman" w:hAnsi="Times New Roman"/>
      <w:sz w:val="24"/>
    </w:rPr>
  </w:style>
  <w:style w:type="character" w:customStyle="1" w:styleId="spellingerror">
    <w:name w:val="spellingerror"/>
    <w:basedOn w:val="Standaardalinea-lettertype"/>
    <w:rsid w:val="007E1882"/>
  </w:style>
  <w:style w:type="character" w:customStyle="1" w:styleId="normaltextrun1">
    <w:name w:val="normaltextrun1"/>
    <w:basedOn w:val="Standaardalinea-lettertype"/>
    <w:rsid w:val="007E1882"/>
  </w:style>
  <w:style w:type="character" w:customStyle="1" w:styleId="eop">
    <w:name w:val="eop"/>
    <w:basedOn w:val="Standaardalinea-lettertype"/>
    <w:rsid w:val="007E1882"/>
  </w:style>
  <w:style w:type="paragraph" w:styleId="Inhopg4">
    <w:name w:val="toc 4"/>
    <w:basedOn w:val="Standaard"/>
    <w:next w:val="Standaard"/>
    <w:autoRedefine/>
    <w:uiPriority w:val="39"/>
    <w:semiHidden/>
    <w:unhideWhenUsed/>
    <w:rsid w:val="008442BB"/>
    <w:pPr>
      <w:ind w:left="540"/>
    </w:pPr>
    <w:rPr>
      <w:rFonts w:asciiTheme="minorHAnsi" w:hAnsiTheme="minorHAnsi" w:cstheme="minorHAnsi"/>
      <w:sz w:val="20"/>
      <w:szCs w:val="20"/>
    </w:rPr>
  </w:style>
  <w:style w:type="paragraph" w:styleId="Inhopg5">
    <w:name w:val="toc 5"/>
    <w:basedOn w:val="Standaard"/>
    <w:next w:val="Standaard"/>
    <w:autoRedefine/>
    <w:uiPriority w:val="39"/>
    <w:semiHidden/>
    <w:unhideWhenUsed/>
    <w:rsid w:val="008442BB"/>
    <w:pPr>
      <w:ind w:left="720"/>
    </w:pPr>
    <w:rPr>
      <w:rFonts w:asciiTheme="minorHAnsi" w:hAnsiTheme="minorHAnsi" w:cstheme="minorHAnsi"/>
      <w:sz w:val="20"/>
      <w:szCs w:val="20"/>
    </w:rPr>
  </w:style>
  <w:style w:type="paragraph" w:styleId="Inhopg6">
    <w:name w:val="toc 6"/>
    <w:basedOn w:val="Standaard"/>
    <w:next w:val="Standaard"/>
    <w:autoRedefine/>
    <w:uiPriority w:val="39"/>
    <w:semiHidden/>
    <w:unhideWhenUsed/>
    <w:rsid w:val="008442BB"/>
    <w:pPr>
      <w:ind w:left="900"/>
    </w:pPr>
    <w:rPr>
      <w:rFonts w:asciiTheme="minorHAnsi" w:hAnsiTheme="minorHAnsi" w:cstheme="minorHAnsi"/>
      <w:sz w:val="20"/>
      <w:szCs w:val="20"/>
    </w:rPr>
  </w:style>
  <w:style w:type="paragraph" w:styleId="Inhopg7">
    <w:name w:val="toc 7"/>
    <w:basedOn w:val="Standaard"/>
    <w:next w:val="Standaard"/>
    <w:autoRedefine/>
    <w:uiPriority w:val="39"/>
    <w:semiHidden/>
    <w:unhideWhenUsed/>
    <w:rsid w:val="008442BB"/>
    <w:pPr>
      <w:ind w:left="1080"/>
    </w:pPr>
    <w:rPr>
      <w:rFonts w:asciiTheme="minorHAnsi" w:hAnsiTheme="minorHAnsi" w:cstheme="minorHAnsi"/>
      <w:sz w:val="20"/>
      <w:szCs w:val="20"/>
    </w:rPr>
  </w:style>
  <w:style w:type="paragraph" w:styleId="Inhopg8">
    <w:name w:val="toc 8"/>
    <w:basedOn w:val="Standaard"/>
    <w:next w:val="Standaard"/>
    <w:autoRedefine/>
    <w:uiPriority w:val="39"/>
    <w:semiHidden/>
    <w:unhideWhenUsed/>
    <w:rsid w:val="008442BB"/>
    <w:pPr>
      <w:ind w:left="1260"/>
    </w:pPr>
    <w:rPr>
      <w:rFonts w:asciiTheme="minorHAnsi" w:hAnsiTheme="minorHAnsi" w:cstheme="minorHAnsi"/>
      <w:sz w:val="20"/>
      <w:szCs w:val="20"/>
    </w:rPr>
  </w:style>
  <w:style w:type="paragraph" w:styleId="Inhopg9">
    <w:name w:val="toc 9"/>
    <w:basedOn w:val="Standaard"/>
    <w:next w:val="Standaard"/>
    <w:autoRedefine/>
    <w:uiPriority w:val="39"/>
    <w:semiHidden/>
    <w:unhideWhenUsed/>
    <w:rsid w:val="008442BB"/>
    <w:pPr>
      <w:ind w:left="1440"/>
    </w:pPr>
    <w:rPr>
      <w:rFonts w:asciiTheme="minorHAnsi" w:hAnsiTheme="minorHAnsi" w:cstheme="minorHAnsi"/>
      <w:sz w:val="20"/>
      <w:szCs w:val="20"/>
    </w:rPr>
  </w:style>
  <w:style w:type="character" w:customStyle="1" w:styleId="normaltextrun">
    <w:name w:val="normaltextrun"/>
    <w:basedOn w:val="Standaardalinea-lettertype"/>
    <w:rsid w:val="003E4DAA"/>
  </w:style>
  <w:style w:type="table" w:styleId="Tabelrasterlicht">
    <w:name w:val="Grid Table Light"/>
    <w:basedOn w:val="Standaardtabel"/>
    <w:uiPriority w:val="40"/>
    <w:rsid w:val="00244E8A"/>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Kopnummering">
    <w:name w:val="Kopnummering"/>
    <w:basedOn w:val="Geenlijst"/>
    <w:uiPriority w:val="99"/>
    <w:rsid w:val="00383545"/>
    <w:pPr>
      <w:numPr>
        <w:numId w:val="3"/>
      </w:numPr>
    </w:pPr>
  </w:style>
  <w:style w:type="paragraph" w:customStyle="1" w:styleId="Lijstalinea1">
    <w:name w:val="Lijstalinea1"/>
    <w:basedOn w:val="Standaard"/>
    <w:semiHidden/>
    <w:rsid w:val="00F33BF0"/>
    <w:pPr>
      <w:numPr>
        <w:numId w:val="4"/>
      </w:numPr>
    </w:pPr>
    <w:rPr>
      <w:rFonts w:asciiTheme="minorHAnsi" w:eastAsiaTheme="minorHAnsi" w:hAnsiTheme="minorHAnsi" w:cstheme="minorBidi"/>
      <w:lang w:eastAsia="en-US"/>
    </w:rPr>
  </w:style>
  <w:style w:type="character" w:customStyle="1" w:styleId="LijstnummeringChar">
    <w:name w:val="Lijstnummering Char"/>
    <w:aliases w:val="Eis nr Char"/>
    <w:basedOn w:val="Standaardalinea-lettertype"/>
    <w:link w:val="Lijstnummering"/>
    <w:uiPriority w:val="19"/>
    <w:rsid w:val="00F57CD0"/>
    <w:rPr>
      <w:rFonts w:ascii="Calibri" w:eastAsiaTheme="minorHAnsi" w:hAnsi="Calibri" w:cstheme="minorBidi"/>
      <w:sz w:val="18"/>
      <w:lang w:eastAsia="en-US"/>
    </w:rPr>
  </w:style>
  <w:style w:type="table" w:styleId="Donkerelijst">
    <w:name w:val="Dark List"/>
    <w:basedOn w:val="Standaardtabel"/>
    <w:uiPriority w:val="70"/>
    <w:rsid w:val="00D71E5B"/>
    <w:rPr>
      <w:rFonts w:ascii="Arial" w:eastAsiaTheme="minorHAnsi" w:hAnsi="Arial" w:cstheme="minorBidi"/>
      <w:color w:val="FFFFFF" w:themeColor="background1"/>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paragraph" w:customStyle="1" w:styleId="CoverKopje">
    <w:name w:val="CoverKopje"/>
    <w:basedOn w:val="Voettekst"/>
    <w:link w:val="CoverKopjeChar"/>
    <w:rsid w:val="0051745E"/>
    <w:pPr>
      <w:tabs>
        <w:tab w:val="clear" w:pos="4536"/>
        <w:tab w:val="clear" w:pos="9072"/>
      </w:tabs>
      <w:spacing w:line="240" w:lineRule="atLeast"/>
    </w:pPr>
    <w:rPr>
      <w:rFonts w:eastAsiaTheme="minorHAnsi"/>
      <w:b/>
      <w:color w:val="4F81BD" w:themeColor="accent1"/>
      <w:sz w:val="20"/>
      <w:lang w:eastAsia="en-US"/>
    </w:rPr>
  </w:style>
  <w:style w:type="character" w:customStyle="1" w:styleId="CoverKopjeChar">
    <w:name w:val="CoverKopje Char"/>
    <w:basedOn w:val="Standaardalinea-lettertype"/>
    <w:link w:val="CoverKopje"/>
    <w:rsid w:val="0051745E"/>
    <w:rPr>
      <w:rFonts w:ascii="Arial" w:eastAsiaTheme="minorHAnsi" w:hAnsi="Arial" w:cs="Arial"/>
      <w:b/>
      <w:color w:val="4F81BD" w:themeColor="accent1"/>
      <w:szCs w:val="18"/>
      <w:lang w:eastAsia="en-US"/>
    </w:rPr>
  </w:style>
  <w:style w:type="character" w:customStyle="1" w:styleId="scxw100268122">
    <w:name w:val="scxw100268122"/>
    <w:basedOn w:val="Standaardalinea-lettertype"/>
    <w:rsid w:val="00F74C8E"/>
  </w:style>
  <w:style w:type="character" w:customStyle="1" w:styleId="contextualspellingandgrammarerror">
    <w:name w:val="contextualspellingandgrammarerror"/>
    <w:basedOn w:val="Standaardalinea-lettertype"/>
    <w:rsid w:val="00F74C8E"/>
  </w:style>
  <w:style w:type="table" w:customStyle="1" w:styleId="Tabelrasterlicht2">
    <w:name w:val="Tabelraster licht2"/>
    <w:basedOn w:val="Standaardtabel"/>
    <w:next w:val="Tabelrasterlicht"/>
    <w:uiPriority w:val="40"/>
    <w:rsid w:val="00C910C2"/>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Kop2Char">
    <w:name w:val="Kop 2 Char"/>
    <w:basedOn w:val="Standaardalinea-lettertype"/>
    <w:link w:val="Kop2"/>
    <w:uiPriority w:val="9"/>
    <w:rsid w:val="00D07609"/>
    <w:rPr>
      <w:rFonts w:ascii="Arial" w:hAnsi="Arial" w:cs="Arial"/>
      <w:b/>
      <w:sz w:val="18"/>
      <w:szCs w:val="18"/>
    </w:rPr>
  </w:style>
  <w:style w:type="character" w:styleId="Vermelding">
    <w:name w:val="Mention"/>
    <w:basedOn w:val="Standaardalinea-lettertype"/>
    <w:uiPriority w:val="99"/>
    <w:unhideWhenUsed/>
    <w:rPr>
      <w:color w:val="2B579A"/>
      <w:shd w:val="clear" w:color="auto" w:fill="E6E6E6"/>
    </w:rPr>
  </w:style>
  <w:style w:type="table" w:customStyle="1" w:styleId="Tabelraster1">
    <w:name w:val="Tabelraster1"/>
    <w:basedOn w:val="Standaardtabel"/>
    <w:next w:val="Tabelraster"/>
    <w:uiPriority w:val="39"/>
    <w:rsid w:val="00B6166B"/>
    <w:rPr>
      <w:rFonts w:asci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2">
    <w:name w:val="Tabelraster2"/>
    <w:basedOn w:val="Standaardtabel"/>
    <w:next w:val="Tabelraster"/>
    <w:uiPriority w:val="39"/>
    <w:rsid w:val="005C5946"/>
    <w:rPr>
      <w:rFonts w:ascii="Verdana" w:eastAsiaTheme="minorHAnsi" w:hAnsi="Verdana" w:cstheme="minorBidi"/>
      <w:sz w:val="18"/>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63643">
      <w:bodyDiv w:val="1"/>
      <w:marLeft w:val="0"/>
      <w:marRight w:val="0"/>
      <w:marTop w:val="0"/>
      <w:marBottom w:val="0"/>
      <w:divBdr>
        <w:top w:val="none" w:sz="0" w:space="0" w:color="auto"/>
        <w:left w:val="none" w:sz="0" w:space="0" w:color="auto"/>
        <w:bottom w:val="none" w:sz="0" w:space="0" w:color="auto"/>
        <w:right w:val="none" w:sz="0" w:space="0" w:color="auto"/>
      </w:divBdr>
      <w:divsChild>
        <w:div w:id="1047147050">
          <w:marLeft w:val="446"/>
          <w:marRight w:val="0"/>
          <w:marTop w:val="0"/>
          <w:marBottom w:val="0"/>
          <w:divBdr>
            <w:top w:val="none" w:sz="0" w:space="0" w:color="auto"/>
            <w:left w:val="none" w:sz="0" w:space="0" w:color="auto"/>
            <w:bottom w:val="none" w:sz="0" w:space="0" w:color="auto"/>
            <w:right w:val="none" w:sz="0" w:space="0" w:color="auto"/>
          </w:divBdr>
        </w:div>
      </w:divsChild>
    </w:div>
    <w:div w:id="54279063">
      <w:bodyDiv w:val="1"/>
      <w:marLeft w:val="0"/>
      <w:marRight w:val="0"/>
      <w:marTop w:val="0"/>
      <w:marBottom w:val="0"/>
      <w:divBdr>
        <w:top w:val="none" w:sz="0" w:space="0" w:color="auto"/>
        <w:left w:val="none" w:sz="0" w:space="0" w:color="auto"/>
        <w:bottom w:val="none" w:sz="0" w:space="0" w:color="auto"/>
        <w:right w:val="none" w:sz="0" w:space="0" w:color="auto"/>
      </w:divBdr>
    </w:div>
    <w:div w:id="102039665">
      <w:bodyDiv w:val="1"/>
      <w:marLeft w:val="0"/>
      <w:marRight w:val="0"/>
      <w:marTop w:val="0"/>
      <w:marBottom w:val="0"/>
      <w:divBdr>
        <w:top w:val="none" w:sz="0" w:space="0" w:color="auto"/>
        <w:left w:val="none" w:sz="0" w:space="0" w:color="auto"/>
        <w:bottom w:val="none" w:sz="0" w:space="0" w:color="auto"/>
        <w:right w:val="none" w:sz="0" w:space="0" w:color="auto"/>
      </w:divBdr>
    </w:div>
    <w:div w:id="121584740">
      <w:bodyDiv w:val="1"/>
      <w:marLeft w:val="0"/>
      <w:marRight w:val="0"/>
      <w:marTop w:val="0"/>
      <w:marBottom w:val="0"/>
      <w:divBdr>
        <w:top w:val="none" w:sz="0" w:space="0" w:color="auto"/>
        <w:left w:val="none" w:sz="0" w:space="0" w:color="auto"/>
        <w:bottom w:val="none" w:sz="0" w:space="0" w:color="auto"/>
        <w:right w:val="none" w:sz="0" w:space="0" w:color="auto"/>
      </w:divBdr>
      <w:divsChild>
        <w:div w:id="1859735724">
          <w:marLeft w:val="274"/>
          <w:marRight w:val="0"/>
          <w:marTop w:val="140"/>
          <w:marBottom w:val="0"/>
          <w:divBdr>
            <w:top w:val="none" w:sz="0" w:space="0" w:color="auto"/>
            <w:left w:val="none" w:sz="0" w:space="0" w:color="auto"/>
            <w:bottom w:val="none" w:sz="0" w:space="0" w:color="auto"/>
            <w:right w:val="none" w:sz="0" w:space="0" w:color="auto"/>
          </w:divBdr>
        </w:div>
        <w:div w:id="1909069208">
          <w:marLeft w:val="274"/>
          <w:marRight w:val="0"/>
          <w:marTop w:val="140"/>
          <w:marBottom w:val="0"/>
          <w:divBdr>
            <w:top w:val="none" w:sz="0" w:space="0" w:color="auto"/>
            <w:left w:val="none" w:sz="0" w:space="0" w:color="auto"/>
            <w:bottom w:val="none" w:sz="0" w:space="0" w:color="auto"/>
            <w:right w:val="none" w:sz="0" w:space="0" w:color="auto"/>
          </w:divBdr>
        </w:div>
      </w:divsChild>
    </w:div>
    <w:div w:id="124392706">
      <w:bodyDiv w:val="1"/>
      <w:marLeft w:val="0"/>
      <w:marRight w:val="0"/>
      <w:marTop w:val="0"/>
      <w:marBottom w:val="0"/>
      <w:divBdr>
        <w:top w:val="none" w:sz="0" w:space="0" w:color="auto"/>
        <w:left w:val="none" w:sz="0" w:space="0" w:color="auto"/>
        <w:bottom w:val="none" w:sz="0" w:space="0" w:color="auto"/>
        <w:right w:val="none" w:sz="0" w:space="0" w:color="auto"/>
      </w:divBdr>
    </w:div>
    <w:div w:id="125242091">
      <w:bodyDiv w:val="1"/>
      <w:marLeft w:val="0"/>
      <w:marRight w:val="0"/>
      <w:marTop w:val="0"/>
      <w:marBottom w:val="0"/>
      <w:divBdr>
        <w:top w:val="none" w:sz="0" w:space="0" w:color="auto"/>
        <w:left w:val="none" w:sz="0" w:space="0" w:color="auto"/>
        <w:bottom w:val="none" w:sz="0" w:space="0" w:color="auto"/>
        <w:right w:val="none" w:sz="0" w:space="0" w:color="auto"/>
      </w:divBdr>
    </w:div>
    <w:div w:id="129330027">
      <w:bodyDiv w:val="1"/>
      <w:marLeft w:val="0"/>
      <w:marRight w:val="0"/>
      <w:marTop w:val="0"/>
      <w:marBottom w:val="0"/>
      <w:divBdr>
        <w:top w:val="none" w:sz="0" w:space="0" w:color="auto"/>
        <w:left w:val="none" w:sz="0" w:space="0" w:color="auto"/>
        <w:bottom w:val="none" w:sz="0" w:space="0" w:color="auto"/>
        <w:right w:val="none" w:sz="0" w:space="0" w:color="auto"/>
      </w:divBdr>
    </w:div>
    <w:div w:id="150416211">
      <w:bodyDiv w:val="1"/>
      <w:marLeft w:val="0"/>
      <w:marRight w:val="0"/>
      <w:marTop w:val="0"/>
      <w:marBottom w:val="0"/>
      <w:divBdr>
        <w:top w:val="none" w:sz="0" w:space="0" w:color="auto"/>
        <w:left w:val="none" w:sz="0" w:space="0" w:color="auto"/>
        <w:bottom w:val="none" w:sz="0" w:space="0" w:color="auto"/>
        <w:right w:val="none" w:sz="0" w:space="0" w:color="auto"/>
      </w:divBdr>
      <w:divsChild>
        <w:div w:id="77749270">
          <w:marLeft w:val="0"/>
          <w:marRight w:val="0"/>
          <w:marTop w:val="0"/>
          <w:marBottom w:val="0"/>
          <w:divBdr>
            <w:top w:val="none" w:sz="0" w:space="0" w:color="auto"/>
            <w:left w:val="none" w:sz="0" w:space="0" w:color="auto"/>
            <w:bottom w:val="none" w:sz="0" w:space="0" w:color="auto"/>
            <w:right w:val="none" w:sz="0" w:space="0" w:color="auto"/>
          </w:divBdr>
        </w:div>
        <w:div w:id="699090569">
          <w:marLeft w:val="0"/>
          <w:marRight w:val="0"/>
          <w:marTop w:val="0"/>
          <w:marBottom w:val="0"/>
          <w:divBdr>
            <w:top w:val="none" w:sz="0" w:space="0" w:color="auto"/>
            <w:left w:val="none" w:sz="0" w:space="0" w:color="auto"/>
            <w:bottom w:val="none" w:sz="0" w:space="0" w:color="auto"/>
            <w:right w:val="none" w:sz="0" w:space="0" w:color="auto"/>
          </w:divBdr>
        </w:div>
        <w:div w:id="880677320">
          <w:marLeft w:val="0"/>
          <w:marRight w:val="0"/>
          <w:marTop w:val="0"/>
          <w:marBottom w:val="0"/>
          <w:divBdr>
            <w:top w:val="none" w:sz="0" w:space="0" w:color="auto"/>
            <w:left w:val="none" w:sz="0" w:space="0" w:color="auto"/>
            <w:bottom w:val="none" w:sz="0" w:space="0" w:color="auto"/>
            <w:right w:val="none" w:sz="0" w:space="0" w:color="auto"/>
          </w:divBdr>
          <w:divsChild>
            <w:div w:id="830608350">
              <w:marLeft w:val="0"/>
              <w:marRight w:val="0"/>
              <w:marTop w:val="30"/>
              <w:marBottom w:val="30"/>
              <w:divBdr>
                <w:top w:val="none" w:sz="0" w:space="0" w:color="auto"/>
                <w:left w:val="none" w:sz="0" w:space="0" w:color="auto"/>
                <w:bottom w:val="none" w:sz="0" w:space="0" w:color="auto"/>
                <w:right w:val="none" w:sz="0" w:space="0" w:color="auto"/>
              </w:divBdr>
              <w:divsChild>
                <w:div w:id="128479276">
                  <w:marLeft w:val="0"/>
                  <w:marRight w:val="0"/>
                  <w:marTop w:val="0"/>
                  <w:marBottom w:val="0"/>
                  <w:divBdr>
                    <w:top w:val="none" w:sz="0" w:space="0" w:color="auto"/>
                    <w:left w:val="none" w:sz="0" w:space="0" w:color="auto"/>
                    <w:bottom w:val="none" w:sz="0" w:space="0" w:color="auto"/>
                    <w:right w:val="none" w:sz="0" w:space="0" w:color="auto"/>
                  </w:divBdr>
                  <w:divsChild>
                    <w:div w:id="868371495">
                      <w:marLeft w:val="0"/>
                      <w:marRight w:val="0"/>
                      <w:marTop w:val="0"/>
                      <w:marBottom w:val="0"/>
                      <w:divBdr>
                        <w:top w:val="none" w:sz="0" w:space="0" w:color="auto"/>
                        <w:left w:val="none" w:sz="0" w:space="0" w:color="auto"/>
                        <w:bottom w:val="none" w:sz="0" w:space="0" w:color="auto"/>
                        <w:right w:val="none" w:sz="0" w:space="0" w:color="auto"/>
                      </w:divBdr>
                    </w:div>
                  </w:divsChild>
                </w:div>
                <w:div w:id="462701817">
                  <w:marLeft w:val="0"/>
                  <w:marRight w:val="0"/>
                  <w:marTop w:val="0"/>
                  <w:marBottom w:val="0"/>
                  <w:divBdr>
                    <w:top w:val="none" w:sz="0" w:space="0" w:color="auto"/>
                    <w:left w:val="none" w:sz="0" w:space="0" w:color="auto"/>
                    <w:bottom w:val="none" w:sz="0" w:space="0" w:color="auto"/>
                    <w:right w:val="none" w:sz="0" w:space="0" w:color="auto"/>
                  </w:divBdr>
                  <w:divsChild>
                    <w:div w:id="1496336689">
                      <w:marLeft w:val="0"/>
                      <w:marRight w:val="0"/>
                      <w:marTop w:val="0"/>
                      <w:marBottom w:val="0"/>
                      <w:divBdr>
                        <w:top w:val="none" w:sz="0" w:space="0" w:color="auto"/>
                        <w:left w:val="none" w:sz="0" w:space="0" w:color="auto"/>
                        <w:bottom w:val="none" w:sz="0" w:space="0" w:color="auto"/>
                        <w:right w:val="none" w:sz="0" w:space="0" w:color="auto"/>
                      </w:divBdr>
                    </w:div>
                    <w:div w:id="1977680193">
                      <w:marLeft w:val="0"/>
                      <w:marRight w:val="0"/>
                      <w:marTop w:val="0"/>
                      <w:marBottom w:val="0"/>
                      <w:divBdr>
                        <w:top w:val="none" w:sz="0" w:space="0" w:color="auto"/>
                        <w:left w:val="none" w:sz="0" w:space="0" w:color="auto"/>
                        <w:bottom w:val="none" w:sz="0" w:space="0" w:color="auto"/>
                        <w:right w:val="none" w:sz="0" w:space="0" w:color="auto"/>
                      </w:divBdr>
                    </w:div>
                  </w:divsChild>
                </w:div>
                <w:div w:id="531305163">
                  <w:marLeft w:val="0"/>
                  <w:marRight w:val="0"/>
                  <w:marTop w:val="0"/>
                  <w:marBottom w:val="0"/>
                  <w:divBdr>
                    <w:top w:val="none" w:sz="0" w:space="0" w:color="auto"/>
                    <w:left w:val="none" w:sz="0" w:space="0" w:color="auto"/>
                    <w:bottom w:val="none" w:sz="0" w:space="0" w:color="auto"/>
                    <w:right w:val="none" w:sz="0" w:space="0" w:color="auto"/>
                  </w:divBdr>
                  <w:divsChild>
                    <w:div w:id="617612112">
                      <w:marLeft w:val="0"/>
                      <w:marRight w:val="0"/>
                      <w:marTop w:val="0"/>
                      <w:marBottom w:val="0"/>
                      <w:divBdr>
                        <w:top w:val="none" w:sz="0" w:space="0" w:color="auto"/>
                        <w:left w:val="none" w:sz="0" w:space="0" w:color="auto"/>
                        <w:bottom w:val="none" w:sz="0" w:space="0" w:color="auto"/>
                        <w:right w:val="none" w:sz="0" w:space="0" w:color="auto"/>
                      </w:divBdr>
                    </w:div>
                  </w:divsChild>
                </w:div>
                <w:div w:id="702830462">
                  <w:marLeft w:val="0"/>
                  <w:marRight w:val="0"/>
                  <w:marTop w:val="0"/>
                  <w:marBottom w:val="0"/>
                  <w:divBdr>
                    <w:top w:val="none" w:sz="0" w:space="0" w:color="auto"/>
                    <w:left w:val="none" w:sz="0" w:space="0" w:color="auto"/>
                    <w:bottom w:val="none" w:sz="0" w:space="0" w:color="auto"/>
                    <w:right w:val="none" w:sz="0" w:space="0" w:color="auto"/>
                  </w:divBdr>
                  <w:divsChild>
                    <w:div w:id="146097808">
                      <w:marLeft w:val="0"/>
                      <w:marRight w:val="0"/>
                      <w:marTop w:val="0"/>
                      <w:marBottom w:val="0"/>
                      <w:divBdr>
                        <w:top w:val="none" w:sz="0" w:space="0" w:color="auto"/>
                        <w:left w:val="none" w:sz="0" w:space="0" w:color="auto"/>
                        <w:bottom w:val="none" w:sz="0" w:space="0" w:color="auto"/>
                        <w:right w:val="none" w:sz="0" w:space="0" w:color="auto"/>
                      </w:divBdr>
                    </w:div>
                  </w:divsChild>
                </w:div>
                <w:div w:id="858929305">
                  <w:marLeft w:val="0"/>
                  <w:marRight w:val="0"/>
                  <w:marTop w:val="0"/>
                  <w:marBottom w:val="0"/>
                  <w:divBdr>
                    <w:top w:val="none" w:sz="0" w:space="0" w:color="auto"/>
                    <w:left w:val="none" w:sz="0" w:space="0" w:color="auto"/>
                    <w:bottom w:val="none" w:sz="0" w:space="0" w:color="auto"/>
                    <w:right w:val="none" w:sz="0" w:space="0" w:color="auto"/>
                  </w:divBdr>
                  <w:divsChild>
                    <w:div w:id="686061544">
                      <w:marLeft w:val="0"/>
                      <w:marRight w:val="0"/>
                      <w:marTop w:val="0"/>
                      <w:marBottom w:val="0"/>
                      <w:divBdr>
                        <w:top w:val="none" w:sz="0" w:space="0" w:color="auto"/>
                        <w:left w:val="none" w:sz="0" w:space="0" w:color="auto"/>
                        <w:bottom w:val="none" w:sz="0" w:space="0" w:color="auto"/>
                        <w:right w:val="none" w:sz="0" w:space="0" w:color="auto"/>
                      </w:divBdr>
                    </w:div>
                  </w:divsChild>
                </w:div>
                <w:div w:id="1106119828">
                  <w:marLeft w:val="0"/>
                  <w:marRight w:val="0"/>
                  <w:marTop w:val="0"/>
                  <w:marBottom w:val="0"/>
                  <w:divBdr>
                    <w:top w:val="none" w:sz="0" w:space="0" w:color="auto"/>
                    <w:left w:val="none" w:sz="0" w:space="0" w:color="auto"/>
                    <w:bottom w:val="none" w:sz="0" w:space="0" w:color="auto"/>
                    <w:right w:val="none" w:sz="0" w:space="0" w:color="auto"/>
                  </w:divBdr>
                  <w:divsChild>
                    <w:div w:id="742144753">
                      <w:marLeft w:val="0"/>
                      <w:marRight w:val="0"/>
                      <w:marTop w:val="0"/>
                      <w:marBottom w:val="0"/>
                      <w:divBdr>
                        <w:top w:val="none" w:sz="0" w:space="0" w:color="auto"/>
                        <w:left w:val="none" w:sz="0" w:space="0" w:color="auto"/>
                        <w:bottom w:val="none" w:sz="0" w:space="0" w:color="auto"/>
                        <w:right w:val="none" w:sz="0" w:space="0" w:color="auto"/>
                      </w:divBdr>
                    </w:div>
                    <w:div w:id="2035379442">
                      <w:marLeft w:val="0"/>
                      <w:marRight w:val="0"/>
                      <w:marTop w:val="0"/>
                      <w:marBottom w:val="0"/>
                      <w:divBdr>
                        <w:top w:val="none" w:sz="0" w:space="0" w:color="auto"/>
                        <w:left w:val="none" w:sz="0" w:space="0" w:color="auto"/>
                        <w:bottom w:val="none" w:sz="0" w:space="0" w:color="auto"/>
                        <w:right w:val="none" w:sz="0" w:space="0" w:color="auto"/>
                      </w:divBdr>
                    </w:div>
                  </w:divsChild>
                </w:div>
                <w:div w:id="1147211765">
                  <w:marLeft w:val="0"/>
                  <w:marRight w:val="0"/>
                  <w:marTop w:val="0"/>
                  <w:marBottom w:val="0"/>
                  <w:divBdr>
                    <w:top w:val="none" w:sz="0" w:space="0" w:color="auto"/>
                    <w:left w:val="none" w:sz="0" w:space="0" w:color="auto"/>
                    <w:bottom w:val="none" w:sz="0" w:space="0" w:color="auto"/>
                    <w:right w:val="none" w:sz="0" w:space="0" w:color="auto"/>
                  </w:divBdr>
                  <w:divsChild>
                    <w:div w:id="1941255360">
                      <w:marLeft w:val="0"/>
                      <w:marRight w:val="0"/>
                      <w:marTop w:val="0"/>
                      <w:marBottom w:val="0"/>
                      <w:divBdr>
                        <w:top w:val="none" w:sz="0" w:space="0" w:color="auto"/>
                        <w:left w:val="none" w:sz="0" w:space="0" w:color="auto"/>
                        <w:bottom w:val="none" w:sz="0" w:space="0" w:color="auto"/>
                        <w:right w:val="none" w:sz="0" w:space="0" w:color="auto"/>
                      </w:divBdr>
                    </w:div>
                  </w:divsChild>
                </w:div>
                <w:div w:id="1254121869">
                  <w:marLeft w:val="0"/>
                  <w:marRight w:val="0"/>
                  <w:marTop w:val="0"/>
                  <w:marBottom w:val="0"/>
                  <w:divBdr>
                    <w:top w:val="none" w:sz="0" w:space="0" w:color="auto"/>
                    <w:left w:val="none" w:sz="0" w:space="0" w:color="auto"/>
                    <w:bottom w:val="none" w:sz="0" w:space="0" w:color="auto"/>
                    <w:right w:val="none" w:sz="0" w:space="0" w:color="auto"/>
                  </w:divBdr>
                  <w:divsChild>
                    <w:div w:id="753237700">
                      <w:marLeft w:val="0"/>
                      <w:marRight w:val="0"/>
                      <w:marTop w:val="0"/>
                      <w:marBottom w:val="0"/>
                      <w:divBdr>
                        <w:top w:val="none" w:sz="0" w:space="0" w:color="auto"/>
                        <w:left w:val="none" w:sz="0" w:space="0" w:color="auto"/>
                        <w:bottom w:val="none" w:sz="0" w:space="0" w:color="auto"/>
                        <w:right w:val="none" w:sz="0" w:space="0" w:color="auto"/>
                      </w:divBdr>
                    </w:div>
                  </w:divsChild>
                </w:div>
                <w:div w:id="1576010667">
                  <w:marLeft w:val="0"/>
                  <w:marRight w:val="0"/>
                  <w:marTop w:val="0"/>
                  <w:marBottom w:val="0"/>
                  <w:divBdr>
                    <w:top w:val="none" w:sz="0" w:space="0" w:color="auto"/>
                    <w:left w:val="none" w:sz="0" w:space="0" w:color="auto"/>
                    <w:bottom w:val="none" w:sz="0" w:space="0" w:color="auto"/>
                    <w:right w:val="none" w:sz="0" w:space="0" w:color="auto"/>
                  </w:divBdr>
                  <w:divsChild>
                    <w:div w:id="652953531">
                      <w:marLeft w:val="0"/>
                      <w:marRight w:val="0"/>
                      <w:marTop w:val="0"/>
                      <w:marBottom w:val="0"/>
                      <w:divBdr>
                        <w:top w:val="none" w:sz="0" w:space="0" w:color="auto"/>
                        <w:left w:val="none" w:sz="0" w:space="0" w:color="auto"/>
                        <w:bottom w:val="none" w:sz="0" w:space="0" w:color="auto"/>
                        <w:right w:val="none" w:sz="0" w:space="0" w:color="auto"/>
                      </w:divBdr>
                    </w:div>
                  </w:divsChild>
                </w:div>
                <w:div w:id="1802111594">
                  <w:marLeft w:val="0"/>
                  <w:marRight w:val="0"/>
                  <w:marTop w:val="0"/>
                  <w:marBottom w:val="0"/>
                  <w:divBdr>
                    <w:top w:val="none" w:sz="0" w:space="0" w:color="auto"/>
                    <w:left w:val="none" w:sz="0" w:space="0" w:color="auto"/>
                    <w:bottom w:val="none" w:sz="0" w:space="0" w:color="auto"/>
                    <w:right w:val="none" w:sz="0" w:space="0" w:color="auto"/>
                  </w:divBdr>
                  <w:divsChild>
                    <w:div w:id="1119884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043090">
          <w:marLeft w:val="0"/>
          <w:marRight w:val="0"/>
          <w:marTop w:val="0"/>
          <w:marBottom w:val="0"/>
          <w:divBdr>
            <w:top w:val="none" w:sz="0" w:space="0" w:color="auto"/>
            <w:left w:val="none" w:sz="0" w:space="0" w:color="auto"/>
            <w:bottom w:val="none" w:sz="0" w:space="0" w:color="auto"/>
            <w:right w:val="none" w:sz="0" w:space="0" w:color="auto"/>
          </w:divBdr>
        </w:div>
        <w:div w:id="1109162663">
          <w:marLeft w:val="0"/>
          <w:marRight w:val="0"/>
          <w:marTop w:val="0"/>
          <w:marBottom w:val="0"/>
          <w:divBdr>
            <w:top w:val="none" w:sz="0" w:space="0" w:color="auto"/>
            <w:left w:val="none" w:sz="0" w:space="0" w:color="auto"/>
            <w:bottom w:val="none" w:sz="0" w:space="0" w:color="auto"/>
            <w:right w:val="none" w:sz="0" w:space="0" w:color="auto"/>
          </w:divBdr>
        </w:div>
        <w:div w:id="1214732005">
          <w:marLeft w:val="0"/>
          <w:marRight w:val="0"/>
          <w:marTop w:val="0"/>
          <w:marBottom w:val="0"/>
          <w:divBdr>
            <w:top w:val="none" w:sz="0" w:space="0" w:color="auto"/>
            <w:left w:val="none" w:sz="0" w:space="0" w:color="auto"/>
            <w:bottom w:val="none" w:sz="0" w:space="0" w:color="auto"/>
            <w:right w:val="none" w:sz="0" w:space="0" w:color="auto"/>
          </w:divBdr>
        </w:div>
        <w:div w:id="1289971153">
          <w:marLeft w:val="0"/>
          <w:marRight w:val="0"/>
          <w:marTop w:val="0"/>
          <w:marBottom w:val="0"/>
          <w:divBdr>
            <w:top w:val="none" w:sz="0" w:space="0" w:color="auto"/>
            <w:left w:val="none" w:sz="0" w:space="0" w:color="auto"/>
            <w:bottom w:val="none" w:sz="0" w:space="0" w:color="auto"/>
            <w:right w:val="none" w:sz="0" w:space="0" w:color="auto"/>
          </w:divBdr>
        </w:div>
        <w:div w:id="1435052591">
          <w:marLeft w:val="0"/>
          <w:marRight w:val="0"/>
          <w:marTop w:val="0"/>
          <w:marBottom w:val="0"/>
          <w:divBdr>
            <w:top w:val="none" w:sz="0" w:space="0" w:color="auto"/>
            <w:left w:val="none" w:sz="0" w:space="0" w:color="auto"/>
            <w:bottom w:val="none" w:sz="0" w:space="0" w:color="auto"/>
            <w:right w:val="none" w:sz="0" w:space="0" w:color="auto"/>
          </w:divBdr>
        </w:div>
        <w:div w:id="1440222472">
          <w:marLeft w:val="0"/>
          <w:marRight w:val="0"/>
          <w:marTop w:val="0"/>
          <w:marBottom w:val="0"/>
          <w:divBdr>
            <w:top w:val="none" w:sz="0" w:space="0" w:color="auto"/>
            <w:left w:val="none" w:sz="0" w:space="0" w:color="auto"/>
            <w:bottom w:val="none" w:sz="0" w:space="0" w:color="auto"/>
            <w:right w:val="none" w:sz="0" w:space="0" w:color="auto"/>
          </w:divBdr>
        </w:div>
        <w:div w:id="1845438876">
          <w:marLeft w:val="0"/>
          <w:marRight w:val="0"/>
          <w:marTop w:val="0"/>
          <w:marBottom w:val="0"/>
          <w:divBdr>
            <w:top w:val="none" w:sz="0" w:space="0" w:color="auto"/>
            <w:left w:val="none" w:sz="0" w:space="0" w:color="auto"/>
            <w:bottom w:val="none" w:sz="0" w:space="0" w:color="auto"/>
            <w:right w:val="none" w:sz="0" w:space="0" w:color="auto"/>
          </w:divBdr>
        </w:div>
        <w:div w:id="1868786470">
          <w:marLeft w:val="0"/>
          <w:marRight w:val="0"/>
          <w:marTop w:val="0"/>
          <w:marBottom w:val="0"/>
          <w:divBdr>
            <w:top w:val="none" w:sz="0" w:space="0" w:color="auto"/>
            <w:left w:val="none" w:sz="0" w:space="0" w:color="auto"/>
            <w:bottom w:val="none" w:sz="0" w:space="0" w:color="auto"/>
            <w:right w:val="none" w:sz="0" w:space="0" w:color="auto"/>
          </w:divBdr>
          <w:divsChild>
            <w:div w:id="1328289363">
              <w:marLeft w:val="0"/>
              <w:marRight w:val="0"/>
              <w:marTop w:val="30"/>
              <w:marBottom w:val="30"/>
              <w:divBdr>
                <w:top w:val="none" w:sz="0" w:space="0" w:color="auto"/>
                <w:left w:val="none" w:sz="0" w:space="0" w:color="auto"/>
                <w:bottom w:val="none" w:sz="0" w:space="0" w:color="auto"/>
                <w:right w:val="none" w:sz="0" w:space="0" w:color="auto"/>
              </w:divBdr>
              <w:divsChild>
                <w:div w:id="23528090">
                  <w:marLeft w:val="0"/>
                  <w:marRight w:val="0"/>
                  <w:marTop w:val="0"/>
                  <w:marBottom w:val="0"/>
                  <w:divBdr>
                    <w:top w:val="none" w:sz="0" w:space="0" w:color="auto"/>
                    <w:left w:val="none" w:sz="0" w:space="0" w:color="auto"/>
                    <w:bottom w:val="none" w:sz="0" w:space="0" w:color="auto"/>
                    <w:right w:val="none" w:sz="0" w:space="0" w:color="auto"/>
                  </w:divBdr>
                  <w:divsChild>
                    <w:div w:id="1014958584">
                      <w:marLeft w:val="0"/>
                      <w:marRight w:val="0"/>
                      <w:marTop w:val="0"/>
                      <w:marBottom w:val="0"/>
                      <w:divBdr>
                        <w:top w:val="none" w:sz="0" w:space="0" w:color="auto"/>
                        <w:left w:val="none" w:sz="0" w:space="0" w:color="auto"/>
                        <w:bottom w:val="none" w:sz="0" w:space="0" w:color="auto"/>
                        <w:right w:val="none" w:sz="0" w:space="0" w:color="auto"/>
                      </w:divBdr>
                    </w:div>
                  </w:divsChild>
                </w:div>
                <w:div w:id="124085242">
                  <w:marLeft w:val="0"/>
                  <w:marRight w:val="0"/>
                  <w:marTop w:val="0"/>
                  <w:marBottom w:val="0"/>
                  <w:divBdr>
                    <w:top w:val="none" w:sz="0" w:space="0" w:color="auto"/>
                    <w:left w:val="none" w:sz="0" w:space="0" w:color="auto"/>
                    <w:bottom w:val="none" w:sz="0" w:space="0" w:color="auto"/>
                    <w:right w:val="none" w:sz="0" w:space="0" w:color="auto"/>
                  </w:divBdr>
                  <w:divsChild>
                    <w:div w:id="915821490">
                      <w:marLeft w:val="0"/>
                      <w:marRight w:val="0"/>
                      <w:marTop w:val="0"/>
                      <w:marBottom w:val="0"/>
                      <w:divBdr>
                        <w:top w:val="none" w:sz="0" w:space="0" w:color="auto"/>
                        <w:left w:val="none" w:sz="0" w:space="0" w:color="auto"/>
                        <w:bottom w:val="none" w:sz="0" w:space="0" w:color="auto"/>
                        <w:right w:val="none" w:sz="0" w:space="0" w:color="auto"/>
                      </w:divBdr>
                    </w:div>
                  </w:divsChild>
                </w:div>
                <w:div w:id="607080310">
                  <w:marLeft w:val="0"/>
                  <w:marRight w:val="0"/>
                  <w:marTop w:val="0"/>
                  <w:marBottom w:val="0"/>
                  <w:divBdr>
                    <w:top w:val="none" w:sz="0" w:space="0" w:color="auto"/>
                    <w:left w:val="none" w:sz="0" w:space="0" w:color="auto"/>
                    <w:bottom w:val="none" w:sz="0" w:space="0" w:color="auto"/>
                    <w:right w:val="none" w:sz="0" w:space="0" w:color="auto"/>
                  </w:divBdr>
                  <w:divsChild>
                    <w:div w:id="740832894">
                      <w:marLeft w:val="0"/>
                      <w:marRight w:val="0"/>
                      <w:marTop w:val="0"/>
                      <w:marBottom w:val="0"/>
                      <w:divBdr>
                        <w:top w:val="none" w:sz="0" w:space="0" w:color="auto"/>
                        <w:left w:val="none" w:sz="0" w:space="0" w:color="auto"/>
                        <w:bottom w:val="none" w:sz="0" w:space="0" w:color="auto"/>
                        <w:right w:val="none" w:sz="0" w:space="0" w:color="auto"/>
                      </w:divBdr>
                    </w:div>
                  </w:divsChild>
                </w:div>
                <w:div w:id="618028563">
                  <w:marLeft w:val="0"/>
                  <w:marRight w:val="0"/>
                  <w:marTop w:val="0"/>
                  <w:marBottom w:val="0"/>
                  <w:divBdr>
                    <w:top w:val="none" w:sz="0" w:space="0" w:color="auto"/>
                    <w:left w:val="none" w:sz="0" w:space="0" w:color="auto"/>
                    <w:bottom w:val="none" w:sz="0" w:space="0" w:color="auto"/>
                    <w:right w:val="none" w:sz="0" w:space="0" w:color="auto"/>
                  </w:divBdr>
                  <w:divsChild>
                    <w:div w:id="410203497">
                      <w:marLeft w:val="0"/>
                      <w:marRight w:val="0"/>
                      <w:marTop w:val="0"/>
                      <w:marBottom w:val="0"/>
                      <w:divBdr>
                        <w:top w:val="none" w:sz="0" w:space="0" w:color="auto"/>
                        <w:left w:val="none" w:sz="0" w:space="0" w:color="auto"/>
                        <w:bottom w:val="none" w:sz="0" w:space="0" w:color="auto"/>
                        <w:right w:val="none" w:sz="0" w:space="0" w:color="auto"/>
                      </w:divBdr>
                    </w:div>
                  </w:divsChild>
                </w:div>
                <w:div w:id="636958152">
                  <w:marLeft w:val="0"/>
                  <w:marRight w:val="0"/>
                  <w:marTop w:val="0"/>
                  <w:marBottom w:val="0"/>
                  <w:divBdr>
                    <w:top w:val="none" w:sz="0" w:space="0" w:color="auto"/>
                    <w:left w:val="none" w:sz="0" w:space="0" w:color="auto"/>
                    <w:bottom w:val="none" w:sz="0" w:space="0" w:color="auto"/>
                    <w:right w:val="none" w:sz="0" w:space="0" w:color="auto"/>
                  </w:divBdr>
                  <w:divsChild>
                    <w:div w:id="502205912">
                      <w:marLeft w:val="0"/>
                      <w:marRight w:val="0"/>
                      <w:marTop w:val="0"/>
                      <w:marBottom w:val="0"/>
                      <w:divBdr>
                        <w:top w:val="none" w:sz="0" w:space="0" w:color="auto"/>
                        <w:left w:val="none" w:sz="0" w:space="0" w:color="auto"/>
                        <w:bottom w:val="none" w:sz="0" w:space="0" w:color="auto"/>
                        <w:right w:val="none" w:sz="0" w:space="0" w:color="auto"/>
                      </w:divBdr>
                    </w:div>
                  </w:divsChild>
                </w:div>
                <w:div w:id="832376651">
                  <w:marLeft w:val="0"/>
                  <w:marRight w:val="0"/>
                  <w:marTop w:val="0"/>
                  <w:marBottom w:val="0"/>
                  <w:divBdr>
                    <w:top w:val="none" w:sz="0" w:space="0" w:color="auto"/>
                    <w:left w:val="none" w:sz="0" w:space="0" w:color="auto"/>
                    <w:bottom w:val="none" w:sz="0" w:space="0" w:color="auto"/>
                    <w:right w:val="none" w:sz="0" w:space="0" w:color="auto"/>
                  </w:divBdr>
                  <w:divsChild>
                    <w:div w:id="551307320">
                      <w:marLeft w:val="0"/>
                      <w:marRight w:val="0"/>
                      <w:marTop w:val="0"/>
                      <w:marBottom w:val="0"/>
                      <w:divBdr>
                        <w:top w:val="none" w:sz="0" w:space="0" w:color="auto"/>
                        <w:left w:val="none" w:sz="0" w:space="0" w:color="auto"/>
                        <w:bottom w:val="none" w:sz="0" w:space="0" w:color="auto"/>
                        <w:right w:val="none" w:sz="0" w:space="0" w:color="auto"/>
                      </w:divBdr>
                    </w:div>
                  </w:divsChild>
                </w:div>
                <w:div w:id="1247812561">
                  <w:marLeft w:val="0"/>
                  <w:marRight w:val="0"/>
                  <w:marTop w:val="0"/>
                  <w:marBottom w:val="0"/>
                  <w:divBdr>
                    <w:top w:val="none" w:sz="0" w:space="0" w:color="auto"/>
                    <w:left w:val="none" w:sz="0" w:space="0" w:color="auto"/>
                    <w:bottom w:val="none" w:sz="0" w:space="0" w:color="auto"/>
                    <w:right w:val="none" w:sz="0" w:space="0" w:color="auto"/>
                  </w:divBdr>
                  <w:divsChild>
                    <w:div w:id="1452015708">
                      <w:marLeft w:val="0"/>
                      <w:marRight w:val="0"/>
                      <w:marTop w:val="0"/>
                      <w:marBottom w:val="0"/>
                      <w:divBdr>
                        <w:top w:val="none" w:sz="0" w:space="0" w:color="auto"/>
                        <w:left w:val="none" w:sz="0" w:space="0" w:color="auto"/>
                        <w:bottom w:val="none" w:sz="0" w:space="0" w:color="auto"/>
                        <w:right w:val="none" w:sz="0" w:space="0" w:color="auto"/>
                      </w:divBdr>
                    </w:div>
                  </w:divsChild>
                </w:div>
                <w:div w:id="1436366246">
                  <w:marLeft w:val="0"/>
                  <w:marRight w:val="0"/>
                  <w:marTop w:val="0"/>
                  <w:marBottom w:val="0"/>
                  <w:divBdr>
                    <w:top w:val="none" w:sz="0" w:space="0" w:color="auto"/>
                    <w:left w:val="none" w:sz="0" w:space="0" w:color="auto"/>
                    <w:bottom w:val="none" w:sz="0" w:space="0" w:color="auto"/>
                    <w:right w:val="none" w:sz="0" w:space="0" w:color="auto"/>
                  </w:divBdr>
                  <w:divsChild>
                    <w:div w:id="1796362802">
                      <w:marLeft w:val="0"/>
                      <w:marRight w:val="0"/>
                      <w:marTop w:val="0"/>
                      <w:marBottom w:val="0"/>
                      <w:divBdr>
                        <w:top w:val="none" w:sz="0" w:space="0" w:color="auto"/>
                        <w:left w:val="none" w:sz="0" w:space="0" w:color="auto"/>
                        <w:bottom w:val="none" w:sz="0" w:space="0" w:color="auto"/>
                        <w:right w:val="none" w:sz="0" w:space="0" w:color="auto"/>
                      </w:divBdr>
                    </w:div>
                  </w:divsChild>
                </w:div>
                <w:div w:id="1756973699">
                  <w:marLeft w:val="0"/>
                  <w:marRight w:val="0"/>
                  <w:marTop w:val="0"/>
                  <w:marBottom w:val="0"/>
                  <w:divBdr>
                    <w:top w:val="none" w:sz="0" w:space="0" w:color="auto"/>
                    <w:left w:val="none" w:sz="0" w:space="0" w:color="auto"/>
                    <w:bottom w:val="none" w:sz="0" w:space="0" w:color="auto"/>
                    <w:right w:val="none" w:sz="0" w:space="0" w:color="auto"/>
                  </w:divBdr>
                  <w:divsChild>
                    <w:div w:id="1261639881">
                      <w:marLeft w:val="0"/>
                      <w:marRight w:val="0"/>
                      <w:marTop w:val="0"/>
                      <w:marBottom w:val="0"/>
                      <w:divBdr>
                        <w:top w:val="none" w:sz="0" w:space="0" w:color="auto"/>
                        <w:left w:val="none" w:sz="0" w:space="0" w:color="auto"/>
                        <w:bottom w:val="none" w:sz="0" w:space="0" w:color="auto"/>
                        <w:right w:val="none" w:sz="0" w:space="0" w:color="auto"/>
                      </w:divBdr>
                    </w:div>
                  </w:divsChild>
                </w:div>
                <w:div w:id="1821070734">
                  <w:marLeft w:val="0"/>
                  <w:marRight w:val="0"/>
                  <w:marTop w:val="0"/>
                  <w:marBottom w:val="0"/>
                  <w:divBdr>
                    <w:top w:val="none" w:sz="0" w:space="0" w:color="auto"/>
                    <w:left w:val="none" w:sz="0" w:space="0" w:color="auto"/>
                    <w:bottom w:val="none" w:sz="0" w:space="0" w:color="auto"/>
                    <w:right w:val="none" w:sz="0" w:space="0" w:color="auto"/>
                  </w:divBdr>
                  <w:divsChild>
                    <w:div w:id="1388064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830052">
          <w:marLeft w:val="0"/>
          <w:marRight w:val="0"/>
          <w:marTop w:val="0"/>
          <w:marBottom w:val="0"/>
          <w:divBdr>
            <w:top w:val="none" w:sz="0" w:space="0" w:color="auto"/>
            <w:left w:val="none" w:sz="0" w:space="0" w:color="auto"/>
            <w:bottom w:val="none" w:sz="0" w:space="0" w:color="auto"/>
            <w:right w:val="none" w:sz="0" w:space="0" w:color="auto"/>
          </w:divBdr>
          <w:divsChild>
            <w:div w:id="1981303159">
              <w:marLeft w:val="0"/>
              <w:marRight w:val="0"/>
              <w:marTop w:val="30"/>
              <w:marBottom w:val="30"/>
              <w:divBdr>
                <w:top w:val="none" w:sz="0" w:space="0" w:color="auto"/>
                <w:left w:val="none" w:sz="0" w:space="0" w:color="auto"/>
                <w:bottom w:val="none" w:sz="0" w:space="0" w:color="auto"/>
                <w:right w:val="none" w:sz="0" w:space="0" w:color="auto"/>
              </w:divBdr>
              <w:divsChild>
                <w:div w:id="67700134">
                  <w:marLeft w:val="0"/>
                  <w:marRight w:val="0"/>
                  <w:marTop w:val="0"/>
                  <w:marBottom w:val="0"/>
                  <w:divBdr>
                    <w:top w:val="none" w:sz="0" w:space="0" w:color="auto"/>
                    <w:left w:val="none" w:sz="0" w:space="0" w:color="auto"/>
                    <w:bottom w:val="none" w:sz="0" w:space="0" w:color="auto"/>
                    <w:right w:val="none" w:sz="0" w:space="0" w:color="auto"/>
                  </w:divBdr>
                  <w:divsChild>
                    <w:div w:id="11417337">
                      <w:marLeft w:val="0"/>
                      <w:marRight w:val="0"/>
                      <w:marTop w:val="0"/>
                      <w:marBottom w:val="0"/>
                      <w:divBdr>
                        <w:top w:val="none" w:sz="0" w:space="0" w:color="auto"/>
                        <w:left w:val="none" w:sz="0" w:space="0" w:color="auto"/>
                        <w:bottom w:val="none" w:sz="0" w:space="0" w:color="auto"/>
                        <w:right w:val="none" w:sz="0" w:space="0" w:color="auto"/>
                      </w:divBdr>
                    </w:div>
                  </w:divsChild>
                </w:div>
                <w:div w:id="205215647">
                  <w:marLeft w:val="0"/>
                  <w:marRight w:val="0"/>
                  <w:marTop w:val="0"/>
                  <w:marBottom w:val="0"/>
                  <w:divBdr>
                    <w:top w:val="none" w:sz="0" w:space="0" w:color="auto"/>
                    <w:left w:val="none" w:sz="0" w:space="0" w:color="auto"/>
                    <w:bottom w:val="none" w:sz="0" w:space="0" w:color="auto"/>
                    <w:right w:val="none" w:sz="0" w:space="0" w:color="auto"/>
                  </w:divBdr>
                  <w:divsChild>
                    <w:div w:id="877158133">
                      <w:marLeft w:val="0"/>
                      <w:marRight w:val="0"/>
                      <w:marTop w:val="0"/>
                      <w:marBottom w:val="0"/>
                      <w:divBdr>
                        <w:top w:val="none" w:sz="0" w:space="0" w:color="auto"/>
                        <w:left w:val="none" w:sz="0" w:space="0" w:color="auto"/>
                        <w:bottom w:val="none" w:sz="0" w:space="0" w:color="auto"/>
                        <w:right w:val="none" w:sz="0" w:space="0" w:color="auto"/>
                      </w:divBdr>
                    </w:div>
                  </w:divsChild>
                </w:div>
                <w:div w:id="505286849">
                  <w:marLeft w:val="0"/>
                  <w:marRight w:val="0"/>
                  <w:marTop w:val="0"/>
                  <w:marBottom w:val="0"/>
                  <w:divBdr>
                    <w:top w:val="none" w:sz="0" w:space="0" w:color="auto"/>
                    <w:left w:val="none" w:sz="0" w:space="0" w:color="auto"/>
                    <w:bottom w:val="none" w:sz="0" w:space="0" w:color="auto"/>
                    <w:right w:val="none" w:sz="0" w:space="0" w:color="auto"/>
                  </w:divBdr>
                  <w:divsChild>
                    <w:div w:id="1254509614">
                      <w:marLeft w:val="0"/>
                      <w:marRight w:val="0"/>
                      <w:marTop w:val="0"/>
                      <w:marBottom w:val="0"/>
                      <w:divBdr>
                        <w:top w:val="none" w:sz="0" w:space="0" w:color="auto"/>
                        <w:left w:val="none" w:sz="0" w:space="0" w:color="auto"/>
                        <w:bottom w:val="none" w:sz="0" w:space="0" w:color="auto"/>
                        <w:right w:val="none" w:sz="0" w:space="0" w:color="auto"/>
                      </w:divBdr>
                    </w:div>
                  </w:divsChild>
                </w:div>
                <w:div w:id="687216870">
                  <w:marLeft w:val="0"/>
                  <w:marRight w:val="0"/>
                  <w:marTop w:val="0"/>
                  <w:marBottom w:val="0"/>
                  <w:divBdr>
                    <w:top w:val="none" w:sz="0" w:space="0" w:color="auto"/>
                    <w:left w:val="none" w:sz="0" w:space="0" w:color="auto"/>
                    <w:bottom w:val="none" w:sz="0" w:space="0" w:color="auto"/>
                    <w:right w:val="none" w:sz="0" w:space="0" w:color="auto"/>
                  </w:divBdr>
                  <w:divsChild>
                    <w:div w:id="445195134">
                      <w:marLeft w:val="0"/>
                      <w:marRight w:val="0"/>
                      <w:marTop w:val="0"/>
                      <w:marBottom w:val="0"/>
                      <w:divBdr>
                        <w:top w:val="none" w:sz="0" w:space="0" w:color="auto"/>
                        <w:left w:val="none" w:sz="0" w:space="0" w:color="auto"/>
                        <w:bottom w:val="none" w:sz="0" w:space="0" w:color="auto"/>
                        <w:right w:val="none" w:sz="0" w:space="0" w:color="auto"/>
                      </w:divBdr>
                    </w:div>
                  </w:divsChild>
                </w:div>
                <w:div w:id="1041974540">
                  <w:marLeft w:val="0"/>
                  <w:marRight w:val="0"/>
                  <w:marTop w:val="0"/>
                  <w:marBottom w:val="0"/>
                  <w:divBdr>
                    <w:top w:val="none" w:sz="0" w:space="0" w:color="auto"/>
                    <w:left w:val="none" w:sz="0" w:space="0" w:color="auto"/>
                    <w:bottom w:val="none" w:sz="0" w:space="0" w:color="auto"/>
                    <w:right w:val="none" w:sz="0" w:space="0" w:color="auto"/>
                  </w:divBdr>
                  <w:divsChild>
                    <w:div w:id="1234044109">
                      <w:marLeft w:val="0"/>
                      <w:marRight w:val="0"/>
                      <w:marTop w:val="0"/>
                      <w:marBottom w:val="0"/>
                      <w:divBdr>
                        <w:top w:val="none" w:sz="0" w:space="0" w:color="auto"/>
                        <w:left w:val="none" w:sz="0" w:space="0" w:color="auto"/>
                        <w:bottom w:val="none" w:sz="0" w:space="0" w:color="auto"/>
                        <w:right w:val="none" w:sz="0" w:space="0" w:color="auto"/>
                      </w:divBdr>
                    </w:div>
                  </w:divsChild>
                </w:div>
                <w:div w:id="1392147486">
                  <w:marLeft w:val="0"/>
                  <w:marRight w:val="0"/>
                  <w:marTop w:val="0"/>
                  <w:marBottom w:val="0"/>
                  <w:divBdr>
                    <w:top w:val="none" w:sz="0" w:space="0" w:color="auto"/>
                    <w:left w:val="none" w:sz="0" w:space="0" w:color="auto"/>
                    <w:bottom w:val="none" w:sz="0" w:space="0" w:color="auto"/>
                    <w:right w:val="none" w:sz="0" w:space="0" w:color="auto"/>
                  </w:divBdr>
                  <w:divsChild>
                    <w:div w:id="931938781">
                      <w:marLeft w:val="0"/>
                      <w:marRight w:val="0"/>
                      <w:marTop w:val="0"/>
                      <w:marBottom w:val="0"/>
                      <w:divBdr>
                        <w:top w:val="none" w:sz="0" w:space="0" w:color="auto"/>
                        <w:left w:val="none" w:sz="0" w:space="0" w:color="auto"/>
                        <w:bottom w:val="none" w:sz="0" w:space="0" w:color="auto"/>
                        <w:right w:val="none" w:sz="0" w:space="0" w:color="auto"/>
                      </w:divBdr>
                    </w:div>
                  </w:divsChild>
                </w:div>
                <w:div w:id="1403210742">
                  <w:marLeft w:val="0"/>
                  <w:marRight w:val="0"/>
                  <w:marTop w:val="0"/>
                  <w:marBottom w:val="0"/>
                  <w:divBdr>
                    <w:top w:val="none" w:sz="0" w:space="0" w:color="auto"/>
                    <w:left w:val="none" w:sz="0" w:space="0" w:color="auto"/>
                    <w:bottom w:val="none" w:sz="0" w:space="0" w:color="auto"/>
                    <w:right w:val="none" w:sz="0" w:space="0" w:color="auto"/>
                  </w:divBdr>
                  <w:divsChild>
                    <w:div w:id="1794518285">
                      <w:marLeft w:val="0"/>
                      <w:marRight w:val="0"/>
                      <w:marTop w:val="0"/>
                      <w:marBottom w:val="0"/>
                      <w:divBdr>
                        <w:top w:val="none" w:sz="0" w:space="0" w:color="auto"/>
                        <w:left w:val="none" w:sz="0" w:space="0" w:color="auto"/>
                        <w:bottom w:val="none" w:sz="0" w:space="0" w:color="auto"/>
                        <w:right w:val="none" w:sz="0" w:space="0" w:color="auto"/>
                      </w:divBdr>
                    </w:div>
                  </w:divsChild>
                </w:div>
                <w:div w:id="1550608738">
                  <w:marLeft w:val="0"/>
                  <w:marRight w:val="0"/>
                  <w:marTop w:val="0"/>
                  <w:marBottom w:val="0"/>
                  <w:divBdr>
                    <w:top w:val="none" w:sz="0" w:space="0" w:color="auto"/>
                    <w:left w:val="none" w:sz="0" w:space="0" w:color="auto"/>
                    <w:bottom w:val="none" w:sz="0" w:space="0" w:color="auto"/>
                    <w:right w:val="none" w:sz="0" w:space="0" w:color="auto"/>
                  </w:divBdr>
                  <w:divsChild>
                    <w:div w:id="1514875773">
                      <w:marLeft w:val="0"/>
                      <w:marRight w:val="0"/>
                      <w:marTop w:val="0"/>
                      <w:marBottom w:val="0"/>
                      <w:divBdr>
                        <w:top w:val="none" w:sz="0" w:space="0" w:color="auto"/>
                        <w:left w:val="none" w:sz="0" w:space="0" w:color="auto"/>
                        <w:bottom w:val="none" w:sz="0" w:space="0" w:color="auto"/>
                        <w:right w:val="none" w:sz="0" w:space="0" w:color="auto"/>
                      </w:divBdr>
                    </w:div>
                  </w:divsChild>
                </w:div>
                <w:div w:id="1660576573">
                  <w:marLeft w:val="0"/>
                  <w:marRight w:val="0"/>
                  <w:marTop w:val="0"/>
                  <w:marBottom w:val="0"/>
                  <w:divBdr>
                    <w:top w:val="none" w:sz="0" w:space="0" w:color="auto"/>
                    <w:left w:val="none" w:sz="0" w:space="0" w:color="auto"/>
                    <w:bottom w:val="none" w:sz="0" w:space="0" w:color="auto"/>
                    <w:right w:val="none" w:sz="0" w:space="0" w:color="auto"/>
                  </w:divBdr>
                  <w:divsChild>
                    <w:div w:id="1955357218">
                      <w:marLeft w:val="0"/>
                      <w:marRight w:val="0"/>
                      <w:marTop w:val="0"/>
                      <w:marBottom w:val="0"/>
                      <w:divBdr>
                        <w:top w:val="none" w:sz="0" w:space="0" w:color="auto"/>
                        <w:left w:val="none" w:sz="0" w:space="0" w:color="auto"/>
                        <w:bottom w:val="none" w:sz="0" w:space="0" w:color="auto"/>
                        <w:right w:val="none" w:sz="0" w:space="0" w:color="auto"/>
                      </w:divBdr>
                    </w:div>
                  </w:divsChild>
                </w:div>
                <w:div w:id="1765413377">
                  <w:marLeft w:val="0"/>
                  <w:marRight w:val="0"/>
                  <w:marTop w:val="0"/>
                  <w:marBottom w:val="0"/>
                  <w:divBdr>
                    <w:top w:val="none" w:sz="0" w:space="0" w:color="auto"/>
                    <w:left w:val="none" w:sz="0" w:space="0" w:color="auto"/>
                    <w:bottom w:val="none" w:sz="0" w:space="0" w:color="auto"/>
                    <w:right w:val="none" w:sz="0" w:space="0" w:color="auto"/>
                  </w:divBdr>
                  <w:divsChild>
                    <w:div w:id="88961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12490">
      <w:bodyDiv w:val="1"/>
      <w:marLeft w:val="0"/>
      <w:marRight w:val="0"/>
      <w:marTop w:val="0"/>
      <w:marBottom w:val="0"/>
      <w:divBdr>
        <w:top w:val="none" w:sz="0" w:space="0" w:color="auto"/>
        <w:left w:val="none" w:sz="0" w:space="0" w:color="auto"/>
        <w:bottom w:val="none" w:sz="0" w:space="0" w:color="auto"/>
        <w:right w:val="none" w:sz="0" w:space="0" w:color="auto"/>
      </w:divBdr>
    </w:div>
    <w:div w:id="157811466">
      <w:bodyDiv w:val="1"/>
      <w:marLeft w:val="0"/>
      <w:marRight w:val="0"/>
      <w:marTop w:val="0"/>
      <w:marBottom w:val="0"/>
      <w:divBdr>
        <w:top w:val="none" w:sz="0" w:space="0" w:color="auto"/>
        <w:left w:val="none" w:sz="0" w:space="0" w:color="auto"/>
        <w:bottom w:val="none" w:sz="0" w:space="0" w:color="auto"/>
        <w:right w:val="none" w:sz="0" w:space="0" w:color="auto"/>
      </w:divBdr>
    </w:div>
    <w:div w:id="169686537">
      <w:bodyDiv w:val="1"/>
      <w:marLeft w:val="0"/>
      <w:marRight w:val="0"/>
      <w:marTop w:val="0"/>
      <w:marBottom w:val="0"/>
      <w:divBdr>
        <w:top w:val="none" w:sz="0" w:space="0" w:color="auto"/>
        <w:left w:val="none" w:sz="0" w:space="0" w:color="auto"/>
        <w:bottom w:val="none" w:sz="0" w:space="0" w:color="auto"/>
        <w:right w:val="none" w:sz="0" w:space="0" w:color="auto"/>
      </w:divBdr>
    </w:div>
    <w:div w:id="192426164">
      <w:bodyDiv w:val="1"/>
      <w:marLeft w:val="0"/>
      <w:marRight w:val="0"/>
      <w:marTop w:val="0"/>
      <w:marBottom w:val="0"/>
      <w:divBdr>
        <w:top w:val="none" w:sz="0" w:space="0" w:color="auto"/>
        <w:left w:val="none" w:sz="0" w:space="0" w:color="auto"/>
        <w:bottom w:val="none" w:sz="0" w:space="0" w:color="auto"/>
        <w:right w:val="none" w:sz="0" w:space="0" w:color="auto"/>
      </w:divBdr>
    </w:div>
    <w:div w:id="194275149">
      <w:bodyDiv w:val="1"/>
      <w:marLeft w:val="0"/>
      <w:marRight w:val="0"/>
      <w:marTop w:val="0"/>
      <w:marBottom w:val="0"/>
      <w:divBdr>
        <w:top w:val="none" w:sz="0" w:space="0" w:color="auto"/>
        <w:left w:val="none" w:sz="0" w:space="0" w:color="auto"/>
        <w:bottom w:val="none" w:sz="0" w:space="0" w:color="auto"/>
        <w:right w:val="none" w:sz="0" w:space="0" w:color="auto"/>
      </w:divBdr>
    </w:div>
    <w:div w:id="248545018">
      <w:bodyDiv w:val="1"/>
      <w:marLeft w:val="0"/>
      <w:marRight w:val="0"/>
      <w:marTop w:val="0"/>
      <w:marBottom w:val="0"/>
      <w:divBdr>
        <w:top w:val="none" w:sz="0" w:space="0" w:color="auto"/>
        <w:left w:val="none" w:sz="0" w:space="0" w:color="auto"/>
        <w:bottom w:val="none" w:sz="0" w:space="0" w:color="auto"/>
        <w:right w:val="none" w:sz="0" w:space="0" w:color="auto"/>
      </w:divBdr>
    </w:div>
    <w:div w:id="249967404">
      <w:bodyDiv w:val="1"/>
      <w:marLeft w:val="0"/>
      <w:marRight w:val="0"/>
      <w:marTop w:val="0"/>
      <w:marBottom w:val="0"/>
      <w:divBdr>
        <w:top w:val="none" w:sz="0" w:space="0" w:color="auto"/>
        <w:left w:val="none" w:sz="0" w:space="0" w:color="auto"/>
        <w:bottom w:val="none" w:sz="0" w:space="0" w:color="auto"/>
        <w:right w:val="none" w:sz="0" w:space="0" w:color="auto"/>
      </w:divBdr>
    </w:div>
    <w:div w:id="270015538">
      <w:bodyDiv w:val="1"/>
      <w:marLeft w:val="0"/>
      <w:marRight w:val="0"/>
      <w:marTop w:val="0"/>
      <w:marBottom w:val="0"/>
      <w:divBdr>
        <w:top w:val="none" w:sz="0" w:space="0" w:color="auto"/>
        <w:left w:val="none" w:sz="0" w:space="0" w:color="auto"/>
        <w:bottom w:val="none" w:sz="0" w:space="0" w:color="auto"/>
        <w:right w:val="none" w:sz="0" w:space="0" w:color="auto"/>
      </w:divBdr>
    </w:div>
    <w:div w:id="288364117">
      <w:bodyDiv w:val="1"/>
      <w:marLeft w:val="0"/>
      <w:marRight w:val="0"/>
      <w:marTop w:val="0"/>
      <w:marBottom w:val="0"/>
      <w:divBdr>
        <w:top w:val="none" w:sz="0" w:space="0" w:color="auto"/>
        <w:left w:val="none" w:sz="0" w:space="0" w:color="auto"/>
        <w:bottom w:val="none" w:sz="0" w:space="0" w:color="auto"/>
        <w:right w:val="none" w:sz="0" w:space="0" w:color="auto"/>
      </w:divBdr>
    </w:div>
    <w:div w:id="331107336">
      <w:bodyDiv w:val="1"/>
      <w:marLeft w:val="0"/>
      <w:marRight w:val="0"/>
      <w:marTop w:val="0"/>
      <w:marBottom w:val="0"/>
      <w:divBdr>
        <w:top w:val="none" w:sz="0" w:space="0" w:color="auto"/>
        <w:left w:val="none" w:sz="0" w:space="0" w:color="auto"/>
        <w:bottom w:val="none" w:sz="0" w:space="0" w:color="auto"/>
        <w:right w:val="none" w:sz="0" w:space="0" w:color="auto"/>
      </w:divBdr>
    </w:div>
    <w:div w:id="337316619">
      <w:bodyDiv w:val="1"/>
      <w:marLeft w:val="0"/>
      <w:marRight w:val="0"/>
      <w:marTop w:val="0"/>
      <w:marBottom w:val="0"/>
      <w:divBdr>
        <w:top w:val="none" w:sz="0" w:space="0" w:color="auto"/>
        <w:left w:val="none" w:sz="0" w:space="0" w:color="auto"/>
        <w:bottom w:val="none" w:sz="0" w:space="0" w:color="auto"/>
        <w:right w:val="none" w:sz="0" w:space="0" w:color="auto"/>
      </w:divBdr>
      <w:divsChild>
        <w:div w:id="124735974">
          <w:marLeft w:val="0"/>
          <w:marRight w:val="0"/>
          <w:marTop w:val="0"/>
          <w:marBottom w:val="0"/>
          <w:divBdr>
            <w:top w:val="none" w:sz="0" w:space="0" w:color="auto"/>
            <w:left w:val="none" w:sz="0" w:space="0" w:color="auto"/>
            <w:bottom w:val="none" w:sz="0" w:space="0" w:color="auto"/>
            <w:right w:val="none" w:sz="0" w:space="0" w:color="auto"/>
          </w:divBdr>
          <w:divsChild>
            <w:div w:id="1858344491">
              <w:marLeft w:val="0"/>
              <w:marRight w:val="0"/>
              <w:marTop w:val="0"/>
              <w:marBottom w:val="0"/>
              <w:divBdr>
                <w:top w:val="none" w:sz="0" w:space="0" w:color="auto"/>
                <w:left w:val="none" w:sz="0" w:space="0" w:color="auto"/>
                <w:bottom w:val="none" w:sz="0" w:space="0" w:color="auto"/>
                <w:right w:val="none" w:sz="0" w:space="0" w:color="auto"/>
              </w:divBdr>
              <w:divsChild>
                <w:div w:id="1172063993">
                  <w:marLeft w:val="0"/>
                  <w:marRight w:val="0"/>
                  <w:marTop w:val="0"/>
                  <w:marBottom w:val="0"/>
                  <w:divBdr>
                    <w:top w:val="none" w:sz="0" w:space="0" w:color="auto"/>
                    <w:left w:val="none" w:sz="0" w:space="0" w:color="auto"/>
                    <w:bottom w:val="none" w:sz="0" w:space="0" w:color="auto"/>
                    <w:right w:val="none" w:sz="0" w:space="0" w:color="auto"/>
                  </w:divBdr>
                  <w:divsChild>
                    <w:div w:id="881285762">
                      <w:marLeft w:val="0"/>
                      <w:marRight w:val="0"/>
                      <w:marTop w:val="0"/>
                      <w:marBottom w:val="0"/>
                      <w:divBdr>
                        <w:top w:val="none" w:sz="0" w:space="0" w:color="auto"/>
                        <w:left w:val="none" w:sz="0" w:space="0" w:color="auto"/>
                        <w:bottom w:val="none" w:sz="0" w:space="0" w:color="auto"/>
                        <w:right w:val="none" w:sz="0" w:space="0" w:color="auto"/>
                      </w:divBdr>
                      <w:divsChild>
                        <w:div w:id="1020739803">
                          <w:marLeft w:val="0"/>
                          <w:marRight w:val="0"/>
                          <w:marTop w:val="0"/>
                          <w:marBottom w:val="0"/>
                          <w:divBdr>
                            <w:top w:val="none" w:sz="0" w:space="0" w:color="auto"/>
                            <w:left w:val="none" w:sz="0" w:space="0" w:color="auto"/>
                            <w:bottom w:val="none" w:sz="0" w:space="0" w:color="auto"/>
                            <w:right w:val="none" w:sz="0" w:space="0" w:color="auto"/>
                          </w:divBdr>
                          <w:divsChild>
                            <w:div w:id="1654217766">
                              <w:marLeft w:val="0"/>
                              <w:marRight w:val="0"/>
                              <w:marTop w:val="0"/>
                              <w:marBottom w:val="0"/>
                              <w:divBdr>
                                <w:top w:val="none" w:sz="0" w:space="0" w:color="auto"/>
                                <w:left w:val="none" w:sz="0" w:space="0" w:color="auto"/>
                                <w:bottom w:val="none" w:sz="0" w:space="0" w:color="auto"/>
                                <w:right w:val="none" w:sz="0" w:space="0" w:color="auto"/>
                              </w:divBdr>
                              <w:divsChild>
                                <w:div w:id="1715039549">
                                  <w:marLeft w:val="0"/>
                                  <w:marRight w:val="0"/>
                                  <w:marTop w:val="0"/>
                                  <w:marBottom w:val="0"/>
                                  <w:divBdr>
                                    <w:top w:val="none" w:sz="0" w:space="0" w:color="auto"/>
                                    <w:left w:val="none" w:sz="0" w:space="0" w:color="auto"/>
                                    <w:bottom w:val="none" w:sz="0" w:space="0" w:color="auto"/>
                                    <w:right w:val="none" w:sz="0" w:space="0" w:color="auto"/>
                                  </w:divBdr>
                                  <w:divsChild>
                                    <w:div w:id="1915047737">
                                      <w:marLeft w:val="0"/>
                                      <w:marRight w:val="0"/>
                                      <w:marTop w:val="0"/>
                                      <w:marBottom w:val="0"/>
                                      <w:divBdr>
                                        <w:top w:val="none" w:sz="0" w:space="0" w:color="auto"/>
                                        <w:left w:val="none" w:sz="0" w:space="0" w:color="auto"/>
                                        <w:bottom w:val="none" w:sz="0" w:space="0" w:color="auto"/>
                                        <w:right w:val="none" w:sz="0" w:space="0" w:color="auto"/>
                                      </w:divBdr>
                                      <w:divsChild>
                                        <w:div w:id="1682775222">
                                          <w:marLeft w:val="0"/>
                                          <w:marRight w:val="0"/>
                                          <w:marTop w:val="0"/>
                                          <w:marBottom w:val="0"/>
                                          <w:divBdr>
                                            <w:top w:val="none" w:sz="0" w:space="0" w:color="auto"/>
                                            <w:left w:val="none" w:sz="0" w:space="0" w:color="auto"/>
                                            <w:bottom w:val="none" w:sz="0" w:space="0" w:color="auto"/>
                                            <w:right w:val="none" w:sz="0" w:space="0" w:color="auto"/>
                                          </w:divBdr>
                                          <w:divsChild>
                                            <w:div w:id="1265922302">
                                              <w:marLeft w:val="0"/>
                                              <w:marRight w:val="0"/>
                                              <w:marTop w:val="0"/>
                                              <w:marBottom w:val="0"/>
                                              <w:divBdr>
                                                <w:top w:val="none" w:sz="0" w:space="0" w:color="auto"/>
                                                <w:left w:val="none" w:sz="0" w:space="0" w:color="auto"/>
                                                <w:bottom w:val="none" w:sz="0" w:space="0" w:color="auto"/>
                                                <w:right w:val="none" w:sz="0" w:space="0" w:color="auto"/>
                                              </w:divBdr>
                                              <w:divsChild>
                                                <w:div w:id="876510152">
                                                  <w:marLeft w:val="0"/>
                                                  <w:marRight w:val="0"/>
                                                  <w:marTop w:val="0"/>
                                                  <w:marBottom w:val="0"/>
                                                  <w:divBdr>
                                                    <w:top w:val="none" w:sz="0" w:space="0" w:color="auto"/>
                                                    <w:left w:val="none" w:sz="0" w:space="0" w:color="auto"/>
                                                    <w:bottom w:val="none" w:sz="0" w:space="0" w:color="auto"/>
                                                    <w:right w:val="none" w:sz="0" w:space="0" w:color="auto"/>
                                                  </w:divBdr>
                                                  <w:divsChild>
                                                    <w:div w:id="341861267">
                                                      <w:marLeft w:val="0"/>
                                                      <w:marRight w:val="0"/>
                                                      <w:marTop w:val="0"/>
                                                      <w:marBottom w:val="0"/>
                                                      <w:divBdr>
                                                        <w:top w:val="none" w:sz="0" w:space="0" w:color="auto"/>
                                                        <w:left w:val="none" w:sz="0" w:space="0" w:color="auto"/>
                                                        <w:bottom w:val="none" w:sz="0" w:space="0" w:color="auto"/>
                                                        <w:right w:val="none" w:sz="0" w:space="0" w:color="auto"/>
                                                      </w:divBdr>
                                                      <w:divsChild>
                                                        <w:div w:id="1968857312">
                                                          <w:marLeft w:val="0"/>
                                                          <w:marRight w:val="0"/>
                                                          <w:marTop w:val="0"/>
                                                          <w:marBottom w:val="0"/>
                                                          <w:divBdr>
                                                            <w:top w:val="none" w:sz="0" w:space="0" w:color="auto"/>
                                                            <w:left w:val="none" w:sz="0" w:space="0" w:color="auto"/>
                                                            <w:bottom w:val="none" w:sz="0" w:space="0" w:color="auto"/>
                                                            <w:right w:val="none" w:sz="0" w:space="0" w:color="auto"/>
                                                          </w:divBdr>
                                                          <w:divsChild>
                                                            <w:div w:id="2095931825">
                                                              <w:marLeft w:val="0"/>
                                                              <w:marRight w:val="0"/>
                                                              <w:marTop w:val="0"/>
                                                              <w:marBottom w:val="120"/>
                                                              <w:divBdr>
                                                                <w:top w:val="none" w:sz="0" w:space="0" w:color="auto"/>
                                                                <w:left w:val="none" w:sz="0" w:space="0" w:color="auto"/>
                                                                <w:bottom w:val="none" w:sz="0" w:space="0" w:color="auto"/>
                                                                <w:right w:val="none" w:sz="0" w:space="0" w:color="auto"/>
                                                              </w:divBdr>
                                                              <w:divsChild>
                                                                <w:div w:id="1914847526">
                                                                  <w:marLeft w:val="0"/>
                                                                  <w:marRight w:val="0"/>
                                                                  <w:marTop w:val="0"/>
                                                                  <w:marBottom w:val="0"/>
                                                                  <w:divBdr>
                                                                    <w:top w:val="none" w:sz="0" w:space="0" w:color="auto"/>
                                                                    <w:left w:val="none" w:sz="0" w:space="0" w:color="auto"/>
                                                                    <w:bottom w:val="none" w:sz="0" w:space="0" w:color="auto"/>
                                                                    <w:right w:val="none" w:sz="0" w:space="0" w:color="auto"/>
                                                                  </w:divBdr>
                                                                  <w:divsChild>
                                                                    <w:div w:id="340741747">
                                                                      <w:marLeft w:val="0"/>
                                                                      <w:marRight w:val="0"/>
                                                                      <w:marTop w:val="0"/>
                                                                      <w:marBottom w:val="0"/>
                                                                      <w:divBdr>
                                                                        <w:top w:val="none" w:sz="0" w:space="0" w:color="auto"/>
                                                                        <w:left w:val="none" w:sz="0" w:space="0" w:color="auto"/>
                                                                        <w:bottom w:val="none" w:sz="0" w:space="0" w:color="auto"/>
                                                                        <w:right w:val="none" w:sz="0" w:space="0" w:color="auto"/>
                                                                      </w:divBdr>
                                                                    </w:div>
                                                                    <w:div w:id="647370057">
                                                                      <w:marLeft w:val="0"/>
                                                                      <w:marRight w:val="0"/>
                                                                      <w:marTop w:val="0"/>
                                                                      <w:marBottom w:val="0"/>
                                                                      <w:divBdr>
                                                                        <w:top w:val="none" w:sz="0" w:space="0" w:color="auto"/>
                                                                        <w:left w:val="none" w:sz="0" w:space="0" w:color="auto"/>
                                                                        <w:bottom w:val="none" w:sz="0" w:space="0" w:color="auto"/>
                                                                        <w:right w:val="none" w:sz="0" w:space="0" w:color="auto"/>
                                                                      </w:divBdr>
                                                                    </w:div>
                                                                    <w:div w:id="854341138">
                                                                      <w:marLeft w:val="0"/>
                                                                      <w:marRight w:val="0"/>
                                                                      <w:marTop w:val="0"/>
                                                                      <w:marBottom w:val="0"/>
                                                                      <w:divBdr>
                                                                        <w:top w:val="none" w:sz="0" w:space="0" w:color="auto"/>
                                                                        <w:left w:val="none" w:sz="0" w:space="0" w:color="auto"/>
                                                                        <w:bottom w:val="none" w:sz="0" w:space="0" w:color="auto"/>
                                                                        <w:right w:val="none" w:sz="0" w:space="0" w:color="auto"/>
                                                                      </w:divBdr>
                                                                    </w:div>
                                                                    <w:div w:id="859392404">
                                                                      <w:marLeft w:val="0"/>
                                                                      <w:marRight w:val="0"/>
                                                                      <w:marTop w:val="0"/>
                                                                      <w:marBottom w:val="0"/>
                                                                      <w:divBdr>
                                                                        <w:top w:val="none" w:sz="0" w:space="0" w:color="auto"/>
                                                                        <w:left w:val="none" w:sz="0" w:space="0" w:color="auto"/>
                                                                        <w:bottom w:val="none" w:sz="0" w:space="0" w:color="auto"/>
                                                                        <w:right w:val="none" w:sz="0" w:space="0" w:color="auto"/>
                                                                      </w:divBdr>
                                                                    </w:div>
                                                                    <w:div w:id="1101416111">
                                                                      <w:marLeft w:val="0"/>
                                                                      <w:marRight w:val="0"/>
                                                                      <w:marTop w:val="0"/>
                                                                      <w:marBottom w:val="0"/>
                                                                      <w:divBdr>
                                                                        <w:top w:val="none" w:sz="0" w:space="0" w:color="auto"/>
                                                                        <w:left w:val="none" w:sz="0" w:space="0" w:color="auto"/>
                                                                        <w:bottom w:val="none" w:sz="0" w:space="0" w:color="auto"/>
                                                                        <w:right w:val="none" w:sz="0" w:space="0" w:color="auto"/>
                                                                      </w:divBdr>
                                                                    </w:div>
                                                                    <w:div w:id="1492600191">
                                                                      <w:marLeft w:val="0"/>
                                                                      <w:marRight w:val="0"/>
                                                                      <w:marTop w:val="0"/>
                                                                      <w:marBottom w:val="0"/>
                                                                      <w:divBdr>
                                                                        <w:top w:val="none" w:sz="0" w:space="0" w:color="auto"/>
                                                                        <w:left w:val="none" w:sz="0" w:space="0" w:color="auto"/>
                                                                        <w:bottom w:val="none" w:sz="0" w:space="0" w:color="auto"/>
                                                                        <w:right w:val="none" w:sz="0" w:space="0" w:color="auto"/>
                                                                      </w:divBdr>
                                                                    </w:div>
                                                                    <w:div w:id="1741828085">
                                                                      <w:marLeft w:val="0"/>
                                                                      <w:marRight w:val="0"/>
                                                                      <w:marTop w:val="0"/>
                                                                      <w:marBottom w:val="0"/>
                                                                      <w:divBdr>
                                                                        <w:top w:val="none" w:sz="0" w:space="0" w:color="auto"/>
                                                                        <w:left w:val="none" w:sz="0" w:space="0" w:color="auto"/>
                                                                        <w:bottom w:val="none" w:sz="0" w:space="0" w:color="auto"/>
                                                                        <w:right w:val="none" w:sz="0" w:space="0" w:color="auto"/>
                                                                      </w:divBdr>
                                                                    </w:div>
                                                                    <w:div w:id="178901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84565629">
      <w:bodyDiv w:val="1"/>
      <w:marLeft w:val="0"/>
      <w:marRight w:val="0"/>
      <w:marTop w:val="0"/>
      <w:marBottom w:val="0"/>
      <w:divBdr>
        <w:top w:val="none" w:sz="0" w:space="0" w:color="auto"/>
        <w:left w:val="none" w:sz="0" w:space="0" w:color="auto"/>
        <w:bottom w:val="none" w:sz="0" w:space="0" w:color="auto"/>
        <w:right w:val="none" w:sz="0" w:space="0" w:color="auto"/>
      </w:divBdr>
    </w:div>
    <w:div w:id="388694344">
      <w:bodyDiv w:val="1"/>
      <w:marLeft w:val="0"/>
      <w:marRight w:val="0"/>
      <w:marTop w:val="0"/>
      <w:marBottom w:val="0"/>
      <w:divBdr>
        <w:top w:val="none" w:sz="0" w:space="0" w:color="auto"/>
        <w:left w:val="none" w:sz="0" w:space="0" w:color="auto"/>
        <w:bottom w:val="none" w:sz="0" w:space="0" w:color="auto"/>
        <w:right w:val="none" w:sz="0" w:space="0" w:color="auto"/>
      </w:divBdr>
    </w:div>
    <w:div w:id="393116746">
      <w:bodyDiv w:val="1"/>
      <w:marLeft w:val="0"/>
      <w:marRight w:val="0"/>
      <w:marTop w:val="0"/>
      <w:marBottom w:val="0"/>
      <w:divBdr>
        <w:top w:val="none" w:sz="0" w:space="0" w:color="auto"/>
        <w:left w:val="none" w:sz="0" w:space="0" w:color="auto"/>
        <w:bottom w:val="none" w:sz="0" w:space="0" w:color="auto"/>
        <w:right w:val="none" w:sz="0" w:space="0" w:color="auto"/>
      </w:divBdr>
    </w:div>
    <w:div w:id="422456439">
      <w:bodyDiv w:val="1"/>
      <w:marLeft w:val="0"/>
      <w:marRight w:val="0"/>
      <w:marTop w:val="0"/>
      <w:marBottom w:val="0"/>
      <w:divBdr>
        <w:top w:val="none" w:sz="0" w:space="0" w:color="auto"/>
        <w:left w:val="none" w:sz="0" w:space="0" w:color="auto"/>
        <w:bottom w:val="none" w:sz="0" w:space="0" w:color="auto"/>
        <w:right w:val="none" w:sz="0" w:space="0" w:color="auto"/>
      </w:divBdr>
    </w:div>
    <w:div w:id="438985523">
      <w:bodyDiv w:val="1"/>
      <w:marLeft w:val="0"/>
      <w:marRight w:val="0"/>
      <w:marTop w:val="0"/>
      <w:marBottom w:val="0"/>
      <w:divBdr>
        <w:top w:val="none" w:sz="0" w:space="0" w:color="auto"/>
        <w:left w:val="none" w:sz="0" w:space="0" w:color="auto"/>
        <w:bottom w:val="none" w:sz="0" w:space="0" w:color="auto"/>
        <w:right w:val="none" w:sz="0" w:space="0" w:color="auto"/>
      </w:divBdr>
      <w:divsChild>
        <w:div w:id="1145927322">
          <w:marLeft w:val="0"/>
          <w:marRight w:val="0"/>
          <w:marTop w:val="0"/>
          <w:marBottom w:val="0"/>
          <w:divBdr>
            <w:top w:val="none" w:sz="0" w:space="0" w:color="auto"/>
            <w:left w:val="none" w:sz="0" w:space="0" w:color="auto"/>
            <w:bottom w:val="none" w:sz="0" w:space="0" w:color="auto"/>
            <w:right w:val="none" w:sz="0" w:space="0" w:color="auto"/>
          </w:divBdr>
        </w:div>
      </w:divsChild>
    </w:div>
    <w:div w:id="466748399">
      <w:bodyDiv w:val="1"/>
      <w:marLeft w:val="0"/>
      <w:marRight w:val="0"/>
      <w:marTop w:val="0"/>
      <w:marBottom w:val="0"/>
      <w:divBdr>
        <w:top w:val="none" w:sz="0" w:space="0" w:color="auto"/>
        <w:left w:val="none" w:sz="0" w:space="0" w:color="auto"/>
        <w:bottom w:val="none" w:sz="0" w:space="0" w:color="auto"/>
        <w:right w:val="none" w:sz="0" w:space="0" w:color="auto"/>
      </w:divBdr>
    </w:div>
    <w:div w:id="490760619">
      <w:bodyDiv w:val="1"/>
      <w:marLeft w:val="0"/>
      <w:marRight w:val="0"/>
      <w:marTop w:val="0"/>
      <w:marBottom w:val="0"/>
      <w:divBdr>
        <w:top w:val="none" w:sz="0" w:space="0" w:color="auto"/>
        <w:left w:val="none" w:sz="0" w:space="0" w:color="auto"/>
        <w:bottom w:val="none" w:sz="0" w:space="0" w:color="auto"/>
        <w:right w:val="none" w:sz="0" w:space="0" w:color="auto"/>
      </w:divBdr>
    </w:div>
    <w:div w:id="499078011">
      <w:bodyDiv w:val="1"/>
      <w:marLeft w:val="0"/>
      <w:marRight w:val="0"/>
      <w:marTop w:val="0"/>
      <w:marBottom w:val="0"/>
      <w:divBdr>
        <w:top w:val="none" w:sz="0" w:space="0" w:color="auto"/>
        <w:left w:val="none" w:sz="0" w:space="0" w:color="auto"/>
        <w:bottom w:val="none" w:sz="0" w:space="0" w:color="auto"/>
        <w:right w:val="none" w:sz="0" w:space="0" w:color="auto"/>
      </w:divBdr>
    </w:div>
    <w:div w:id="501244584">
      <w:bodyDiv w:val="1"/>
      <w:marLeft w:val="0"/>
      <w:marRight w:val="0"/>
      <w:marTop w:val="0"/>
      <w:marBottom w:val="0"/>
      <w:divBdr>
        <w:top w:val="none" w:sz="0" w:space="0" w:color="auto"/>
        <w:left w:val="none" w:sz="0" w:space="0" w:color="auto"/>
        <w:bottom w:val="none" w:sz="0" w:space="0" w:color="auto"/>
        <w:right w:val="none" w:sz="0" w:space="0" w:color="auto"/>
      </w:divBdr>
    </w:div>
    <w:div w:id="508984574">
      <w:bodyDiv w:val="1"/>
      <w:marLeft w:val="0"/>
      <w:marRight w:val="0"/>
      <w:marTop w:val="0"/>
      <w:marBottom w:val="0"/>
      <w:divBdr>
        <w:top w:val="none" w:sz="0" w:space="0" w:color="auto"/>
        <w:left w:val="none" w:sz="0" w:space="0" w:color="auto"/>
        <w:bottom w:val="none" w:sz="0" w:space="0" w:color="auto"/>
        <w:right w:val="none" w:sz="0" w:space="0" w:color="auto"/>
      </w:divBdr>
    </w:div>
    <w:div w:id="519395184">
      <w:bodyDiv w:val="1"/>
      <w:marLeft w:val="0"/>
      <w:marRight w:val="0"/>
      <w:marTop w:val="0"/>
      <w:marBottom w:val="0"/>
      <w:divBdr>
        <w:top w:val="none" w:sz="0" w:space="0" w:color="auto"/>
        <w:left w:val="none" w:sz="0" w:space="0" w:color="auto"/>
        <w:bottom w:val="none" w:sz="0" w:space="0" w:color="auto"/>
        <w:right w:val="none" w:sz="0" w:space="0" w:color="auto"/>
      </w:divBdr>
      <w:divsChild>
        <w:div w:id="55981938">
          <w:marLeft w:val="274"/>
          <w:marRight w:val="0"/>
          <w:marTop w:val="0"/>
          <w:marBottom w:val="0"/>
          <w:divBdr>
            <w:top w:val="none" w:sz="0" w:space="0" w:color="auto"/>
            <w:left w:val="none" w:sz="0" w:space="0" w:color="auto"/>
            <w:bottom w:val="none" w:sz="0" w:space="0" w:color="auto"/>
            <w:right w:val="none" w:sz="0" w:space="0" w:color="auto"/>
          </w:divBdr>
        </w:div>
        <w:div w:id="1171874633">
          <w:marLeft w:val="274"/>
          <w:marRight w:val="0"/>
          <w:marTop w:val="0"/>
          <w:marBottom w:val="0"/>
          <w:divBdr>
            <w:top w:val="none" w:sz="0" w:space="0" w:color="auto"/>
            <w:left w:val="none" w:sz="0" w:space="0" w:color="auto"/>
            <w:bottom w:val="none" w:sz="0" w:space="0" w:color="auto"/>
            <w:right w:val="none" w:sz="0" w:space="0" w:color="auto"/>
          </w:divBdr>
        </w:div>
        <w:div w:id="1413509320">
          <w:marLeft w:val="274"/>
          <w:marRight w:val="0"/>
          <w:marTop w:val="0"/>
          <w:marBottom w:val="0"/>
          <w:divBdr>
            <w:top w:val="none" w:sz="0" w:space="0" w:color="auto"/>
            <w:left w:val="none" w:sz="0" w:space="0" w:color="auto"/>
            <w:bottom w:val="none" w:sz="0" w:space="0" w:color="auto"/>
            <w:right w:val="none" w:sz="0" w:space="0" w:color="auto"/>
          </w:divBdr>
        </w:div>
        <w:div w:id="1894273098">
          <w:marLeft w:val="274"/>
          <w:marRight w:val="0"/>
          <w:marTop w:val="0"/>
          <w:marBottom w:val="0"/>
          <w:divBdr>
            <w:top w:val="none" w:sz="0" w:space="0" w:color="auto"/>
            <w:left w:val="none" w:sz="0" w:space="0" w:color="auto"/>
            <w:bottom w:val="none" w:sz="0" w:space="0" w:color="auto"/>
            <w:right w:val="none" w:sz="0" w:space="0" w:color="auto"/>
          </w:divBdr>
        </w:div>
      </w:divsChild>
    </w:div>
    <w:div w:id="541285556">
      <w:bodyDiv w:val="1"/>
      <w:marLeft w:val="0"/>
      <w:marRight w:val="0"/>
      <w:marTop w:val="0"/>
      <w:marBottom w:val="0"/>
      <w:divBdr>
        <w:top w:val="none" w:sz="0" w:space="0" w:color="auto"/>
        <w:left w:val="none" w:sz="0" w:space="0" w:color="auto"/>
        <w:bottom w:val="none" w:sz="0" w:space="0" w:color="auto"/>
        <w:right w:val="none" w:sz="0" w:space="0" w:color="auto"/>
      </w:divBdr>
      <w:divsChild>
        <w:div w:id="3286194">
          <w:marLeft w:val="0"/>
          <w:marRight w:val="0"/>
          <w:marTop w:val="0"/>
          <w:marBottom w:val="0"/>
          <w:divBdr>
            <w:top w:val="none" w:sz="0" w:space="0" w:color="auto"/>
            <w:left w:val="none" w:sz="0" w:space="0" w:color="auto"/>
            <w:bottom w:val="none" w:sz="0" w:space="0" w:color="auto"/>
            <w:right w:val="none" w:sz="0" w:space="0" w:color="auto"/>
          </w:divBdr>
          <w:divsChild>
            <w:div w:id="1435710250">
              <w:marLeft w:val="0"/>
              <w:marRight w:val="0"/>
              <w:marTop w:val="0"/>
              <w:marBottom w:val="0"/>
              <w:divBdr>
                <w:top w:val="none" w:sz="0" w:space="0" w:color="auto"/>
                <w:left w:val="none" w:sz="0" w:space="0" w:color="auto"/>
                <w:bottom w:val="none" w:sz="0" w:space="0" w:color="auto"/>
                <w:right w:val="none" w:sz="0" w:space="0" w:color="auto"/>
              </w:divBdr>
            </w:div>
            <w:div w:id="1946303118">
              <w:marLeft w:val="0"/>
              <w:marRight w:val="0"/>
              <w:marTop w:val="0"/>
              <w:marBottom w:val="0"/>
              <w:divBdr>
                <w:top w:val="none" w:sz="0" w:space="0" w:color="auto"/>
                <w:left w:val="none" w:sz="0" w:space="0" w:color="auto"/>
                <w:bottom w:val="none" w:sz="0" w:space="0" w:color="auto"/>
                <w:right w:val="none" w:sz="0" w:space="0" w:color="auto"/>
              </w:divBdr>
            </w:div>
          </w:divsChild>
        </w:div>
        <w:div w:id="239171831">
          <w:marLeft w:val="0"/>
          <w:marRight w:val="0"/>
          <w:marTop w:val="0"/>
          <w:marBottom w:val="0"/>
          <w:divBdr>
            <w:top w:val="none" w:sz="0" w:space="0" w:color="auto"/>
            <w:left w:val="none" w:sz="0" w:space="0" w:color="auto"/>
            <w:bottom w:val="none" w:sz="0" w:space="0" w:color="auto"/>
            <w:right w:val="none" w:sz="0" w:space="0" w:color="auto"/>
          </w:divBdr>
          <w:divsChild>
            <w:div w:id="151072023">
              <w:marLeft w:val="0"/>
              <w:marRight w:val="0"/>
              <w:marTop w:val="0"/>
              <w:marBottom w:val="0"/>
              <w:divBdr>
                <w:top w:val="none" w:sz="0" w:space="0" w:color="auto"/>
                <w:left w:val="none" w:sz="0" w:space="0" w:color="auto"/>
                <w:bottom w:val="none" w:sz="0" w:space="0" w:color="auto"/>
                <w:right w:val="none" w:sz="0" w:space="0" w:color="auto"/>
              </w:divBdr>
            </w:div>
            <w:div w:id="767235107">
              <w:marLeft w:val="0"/>
              <w:marRight w:val="0"/>
              <w:marTop w:val="0"/>
              <w:marBottom w:val="0"/>
              <w:divBdr>
                <w:top w:val="none" w:sz="0" w:space="0" w:color="auto"/>
                <w:left w:val="none" w:sz="0" w:space="0" w:color="auto"/>
                <w:bottom w:val="none" w:sz="0" w:space="0" w:color="auto"/>
                <w:right w:val="none" w:sz="0" w:space="0" w:color="auto"/>
              </w:divBdr>
            </w:div>
            <w:div w:id="1123616945">
              <w:marLeft w:val="0"/>
              <w:marRight w:val="0"/>
              <w:marTop w:val="0"/>
              <w:marBottom w:val="0"/>
              <w:divBdr>
                <w:top w:val="none" w:sz="0" w:space="0" w:color="auto"/>
                <w:left w:val="none" w:sz="0" w:space="0" w:color="auto"/>
                <w:bottom w:val="none" w:sz="0" w:space="0" w:color="auto"/>
                <w:right w:val="none" w:sz="0" w:space="0" w:color="auto"/>
              </w:divBdr>
            </w:div>
            <w:div w:id="1237057993">
              <w:marLeft w:val="0"/>
              <w:marRight w:val="0"/>
              <w:marTop w:val="0"/>
              <w:marBottom w:val="0"/>
              <w:divBdr>
                <w:top w:val="none" w:sz="0" w:space="0" w:color="auto"/>
                <w:left w:val="none" w:sz="0" w:space="0" w:color="auto"/>
                <w:bottom w:val="none" w:sz="0" w:space="0" w:color="auto"/>
                <w:right w:val="none" w:sz="0" w:space="0" w:color="auto"/>
              </w:divBdr>
            </w:div>
            <w:div w:id="1822884906">
              <w:marLeft w:val="0"/>
              <w:marRight w:val="0"/>
              <w:marTop w:val="0"/>
              <w:marBottom w:val="0"/>
              <w:divBdr>
                <w:top w:val="none" w:sz="0" w:space="0" w:color="auto"/>
                <w:left w:val="none" w:sz="0" w:space="0" w:color="auto"/>
                <w:bottom w:val="none" w:sz="0" w:space="0" w:color="auto"/>
                <w:right w:val="none" w:sz="0" w:space="0" w:color="auto"/>
              </w:divBdr>
            </w:div>
          </w:divsChild>
        </w:div>
        <w:div w:id="307168645">
          <w:marLeft w:val="0"/>
          <w:marRight w:val="0"/>
          <w:marTop w:val="0"/>
          <w:marBottom w:val="0"/>
          <w:divBdr>
            <w:top w:val="none" w:sz="0" w:space="0" w:color="auto"/>
            <w:left w:val="none" w:sz="0" w:space="0" w:color="auto"/>
            <w:bottom w:val="none" w:sz="0" w:space="0" w:color="auto"/>
            <w:right w:val="none" w:sz="0" w:space="0" w:color="auto"/>
          </w:divBdr>
        </w:div>
        <w:div w:id="342973680">
          <w:marLeft w:val="0"/>
          <w:marRight w:val="0"/>
          <w:marTop w:val="0"/>
          <w:marBottom w:val="0"/>
          <w:divBdr>
            <w:top w:val="none" w:sz="0" w:space="0" w:color="auto"/>
            <w:left w:val="none" w:sz="0" w:space="0" w:color="auto"/>
            <w:bottom w:val="none" w:sz="0" w:space="0" w:color="auto"/>
            <w:right w:val="none" w:sz="0" w:space="0" w:color="auto"/>
          </w:divBdr>
        </w:div>
        <w:div w:id="571738424">
          <w:marLeft w:val="0"/>
          <w:marRight w:val="0"/>
          <w:marTop w:val="0"/>
          <w:marBottom w:val="0"/>
          <w:divBdr>
            <w:top w:val="none" w:sz="0" w:space="0" w:color="auto"/>
            <w:left w:val="none" w:sz="0" w:space="0" w:color="auto"/>
            <w:bottom w:val="none" w:sz="0" w:space="0" w:color="auto"/>
            <w:right w:val="none" w:sz="0" w:space="0" w:color="auto"/>
          </w:divBdr>
        </w:div>
        <w:div w:id="699865817">
          <w:marLeft w:val="0"/>
          <w:marRight w:val="0"/>
          <w:marTop w:val="0"/>
          <w:marBottom w:val="0"/>
          <w:divBdr>
            <w:top w:val="none" w:sz="0" w:space="0" w:color="auto"/>
            <w:left w:val="none" w:sz="0" w:space="0" w:color="auto"/>
            <w:bottom w:val="none" w:sz="0" w:space="0" w:color="auto"/>
            <w:right w:val="none" w:sz="0" w:space="0" w:color="auto"/>
          </w:divBdr>
          <w:divsChild>
            <w:div w:id="219050803">
              <w:marLeft w:val="0"/>
              <w:marRight w:val="0"/>
              <w:marTop w:val="0"/>
              <w:marBottom w:val="0"/>
              <w:divBdr>
                <w:top w:val="none" w:sz="0" w:space="0" w:color="auto"/>
                <w:left w:val="none" w:sz="0" w:space="0" w:color="auto"/>
                <w:bottom w:val="none" w:sz="0" w:space="0" w:color="auto"/>
                <w:right w:val="none" w:sz="0" w:space="0" w:color="auto"/>
              </w:divBdr>
            </w:div>
            <w:div w:id="439224630">
              <w:marLeft w:val="0"/>
              <w:marRight w:val="0"/>
              <w:marTop w:val="0"/>
              <w:marBottom w:val="0"/>
              <w:divBdr>
                <w:top w:val="none" w:sz="0" w:space="0" w:color="auto"/>
                <w:left w:val="none" w:sz="0" w:space="0" w:color="auto"/>
                <w:bottom w:val="none" w:sz="0" w:space="0" w:color="auto"/>
                <w:right w:val="none" w:sz="0" w:space="0" w:color="auto"/>
              </w:divBdr>
            </w:div>
            <w:div w:id="1533837061">
              <w:marLeft w:val="0"/>
              <w:marRight w:val="0"/>
              <w:marTop w:val="0"/>
              <w:marBottom w:val="0"/>
              <w:divBdr>
                <w:top w:val="none" w:sz="0" w:space="0" w:color="auto"/>
                <w:left w:val="none" w:sz="0" w:space="0" w:color="auto"/>
                <w:bottom w:val="none" w:sz="0" w:space="0" w:color="auto"/>
                <w:right w:val="none" w:sz="0" w:space="0" w:color="auto"/>
              </w:divBdr>
            </w:div>
            <w:div w:id="1925726210">
              <w:marLeft w:val="0"/>
              <w:marRight w:val="0"/>
              <w:marTop w:val="0"/>
              <w:marBottom w:val="0"/>
              <w:divBdr>
                <w:top w:val="none" w:sz="0" w:space="0" w:color="auto"/>
                <w:left w:val="none" w:sz="0" w:space="0" w:color="auto"/>
                <w:bottom w:val="none" w:sz="0" w:space="0" w:color="auto"/>
                <w:right w:val="none" w:sz="0" w:space="0" w:color="auto"/>
              </w:divBdr>
            </w:div>
          </w:divsChild>
        </w:div>
        <w:div w:id="712852160">
          <w:marLeft w:val="0"/>
          <w:marRight w:val="0"/>
          <w:marTop w:val="0"/>
          <w:marBottom w:val="0"/>
          <w:divBdr>
            <w:top w:val="none" w:sz="0" w:space="0" w:color="auto"/>
            <w:left w:val="none" w:sz="0" w:space="0" w:color="auto"/>
            <w:bottom w:val="none" w:sz="0" w:space="0" w:color="auto"/>
            <w:right w:val="none" w:sz="0" w:space="0" w:color="auto"/>
          </w:divBdr>
        </w:div>
        <w:div w:id="821892737">
          <w:marLeft w:val="0"/>
          <w:marRight w:val="0"/>
          <w:marTop w:val="0"/>
          <w:marBottom w:val="0"/>
          <w:divBdr>
            <w:top w:val="none" w:sz="0" w:space="0" w:color="auto"/>
            <w:left w:val="none" w:sz="0" w:space="0" w:color="auto"/>
            <w:bottom w:val="none" w:sz="0" w:space="0" w:color="auto"/>
            <w:right w:val="none" w:sz="0" w:space="0" w:color="auto"/>
          </w:divBdr>
        </w:div>
        <w:div w:id="1045758485">
          <w:marLeft w:val="0"/>
          <w:marRight w:val="0"/>
          <w:marTop w:val="0"/>
          <w:marBottom w:val="0"/>
          <w:divBdr>
            <w:top w:val="none" w:sz="0" w:space="0" w:color="auto"/>
            <w:left w:val="none" w:sz="0" w:space="0" w:color="auto"/>
            <w:bottom w:val="none" w:sz="0" w:space="0" w:color="auto"/>
            <w:right w:val="none" w:sz="0" w:space="0" w:color="auto"/>
          </w:divBdr>
          <w:divsChild>
            <w:div w:id="139689656">
              <w:marLeft w:val="0"/>
              <w:marRight w:val="0"/>
              <w:marTop w:val="0"/>
              <w:marBottom w:val="0"/>
              <w:divBdr>
                <w:top w:val="none" w:sz="0" w:space="0" w:color="auto"/>
                <w:left w:val="none" w:sz="0" w:space="0" w:color="auto"/>
                <w:bottom w:val="none" w:sz="0" w:space="0" w:color="auto"/>
                <w:right w:val="none" w:sz="0" w:space="0" w:color="auto"/>
              </w:divBdr>
            </w:div>
            <w:div w:id="364989892">
              <w:marLeft w:val="0"/>
              <w:marRight w:val="0"/>
              <w:marTop w:val="0"/>
              <w:marBottom w:val="0"/>
              <w:divBdr>
                <w:top w:val="none" w:sz="0" w:space="0" w:color="auto"/>
                <w:left w:val="none" w:sz="0" w:space="0" w:color="auto"/>
                <w:bottom w:val="none" w:sz="0" w:space="0" w:color="auto"/>
                <w:right w:val="none" w:sz="0" w:space="0" w:color="auto"/>
              </w:divBdr>
            </w:div>
            <w:div w:id="374626332">
              <w:marLeft w:val="0"/>
              <w:marRight w:val="0"/>
              <w:marTop w:val="0"/>
              <w:marBottom w:val="0"/>
              <w:divBdr>
                <w:top w:val="none" w:sz="0" w:space="0" w:color="auto"/>
                <w:left w:val="none" w:sz="0" w:space="0" w:color="auto"/>
                <w:bottom w:val="none" w:sz="0" w:space="0" w:color="auto"/>
                <w:right w:val="none" w:sz="0" w:space="0" w:color="auto"/>
              </w:divBdr>
            </w:div>
            <w:div w:id="2090615215">
              <w:marLeft w:val="0"/>
              <w:marRight w:val="0"/>
              <w:marTop w:val="0"/>
              <w:marBottom w:val="0"/>
              <w:divBdr>
                <w:top w:val="none" w:sz="0" w:space="0" w:color="auto"/>
                <w:left w:val="none" w:sz="0" w:space="0" w:color="auto"/>
                <w:bottom w:val="none" w:sz="0" w:space="0" w:color="auto"/>
                <w:right w:val="none" w:sz="0" w:space="0" w:color="auto"/>
              </w:divBdr>
            </w:div>
          </w:divsChild>
        </w:div>
        <w:div w:id="1055810966">
          <w:marLeft w:val="0"/>
          <w:marRight w:val="0"/>
          <w:marTop w:val="0"/>
          <w:marBottom w:val="0"/>
          <w:divBdr>
            <w:top w:val="none" w:sz="0" w:space="0" w:color="auto"/>
            <w:left w:val="none" w:sz="0" w:space="0" w:color="auto"/>
            <w:bottom w:val="none" w:sz="0" w:space="0" w:color="auto"/>
            <w:right w:val="none" w:sz="0" w:space="0" w:color="auto"/>
          </w:divBdr>
        </w:div>
        <w:div w:id="1137261519">
          <w:marLeft w:val="0"/>
          <w:marRight w:val="0"/>
          <w:marTop w:val="0"/>
          <w:marBottom w:val="0"/>
          <w:divBdr>
            <w:top w:val="none" w:sz="0" w:space="0" w:color="auto"/>
            <w:left w:val="none" w:sz="0" w:space="0" w:color="auto"/>
            <w:bottom w:val="none" w:sz="0" w:space="0" w:color="auto"/>
            <w:right w:val="none" w:sz="0" w:space="0" w:color="auto"/>
          </w:divBdr>
        </w:div>
        <w:div w:id="1225335752">
          <w:marLeft w:val="0"/>
          <w:marRight w:val="0"/>
          <w:marTop w:val="0"/>
          <w:marBottom w:val="0"/>
          <w:divBdr>
            <w:top w:val="none" w:sz="0" w:space="0" w:color="auto"/>
            <w:left w:val="none" w:sz="0" w:space="0" w:color="auto"/>
            <w:bottom w:val="none" w:sz="0" w:space="0" w:color="auto"/>
            <w:right w:val="none" w:sz="0" w:space="0" w:color="auto"/>
          </w:divBdr>
        </w:div>
        <w:div w:id="1262300191">
          <w:marLeft w:val="0"/>
          <w:marRight w:val="0"/>
          <w:marTop w:val="0"/>
          <w:marBottom w:val="0"/>
          <w:divBdr>
            <w:top w:val="none" w:sz="0" w:space="0" w:color="auto"/>
            <w:left w:val="none" w:sz="0" w:space="0" w:color="auto"/>
            <w:bottom w:val="none" w:sz="0" w:space="0" w:color="auto"/>
            <w:right w:val="none" w:sz="0" w:space="0" w:color="auto"/>
          </w:divBdr>
        </w:div>
        <w:div w:id="1369646635">
          <w:marLeft w:val="0"/>
          <w:marRight w:val="0"/>
          <w:marTop w:val="0"/>
          <w:marBottom w:val="0"/>
          <w:divBdr>
            <w:top w:val="none" w:sz="0" w:space="0" w:color="auto"/>
            <w:left w:val="none" w:sz="0" w:space="0" w:color="auto"/>
            <w:bottom w:val="none" w:sz="0" w:space="0" w:color="auto"/>
            <w:right w:val="none" w:sz="0" w:space="0" w:color="auto"/>
          </w:divBdr>
        </w:div>
        <w:div w:id="1370491386">
          <w:marLeft w:val="0"/>
          <w:marRight w:val="0"/>
          <w:marTop w:val="0"/>
          <w:marBottom w:val="0"/>
          <w:divBdr>
            <w:top w:val="none" w:sz="0" w:space="0" w:color="auto"/>
            <w:left w:val="none" w:sz="0" w:space="0" w:color="auto"/>
            <w:bottom w:val="none" w:sz="0" w:space="0" w:color="auto"/>
            <w:right w:val="none" w:sz="0" w:space="0" w:color="auto"/>
          </w:divBdr>
        </w:div>
        <w:div w:id="1425491840">
          <w:marLeft w:val="0"/>
          <w:marRight w:val="0"/>
          <w:marTop w:val="0"/>
          <w:marBottom w:val="0"/>
          <w:divBdr>
            <w:top w:val="none" w:sz="0" w:space="0" w:color="auto"/>
            <w:left w:val="none" w:sz="0" w:space="0" w:color="auto"/>
            <w:bottom w:val="none" w:sz="0" w:space="0" w:color="auto"/>
            <w:right w:val="none" w:sz="0" w:space="0" w:color="auto"/>
          </w:divBdr>
        </w:div>
        <w:div w:id="1522090006">
          <w:marLeft w:val="0"/>
          <w:marRight w:val="0"/>
          <w:marTop w:val="0"/>
          <w:marBottom w:val="0"/>
          <w:divBdr>
            <w:top w:val="none" w:sz="0" w:space="0" w:color="auto"/>
            <w:left w:val="none" w:sz="0" w:space="0" w:color="auto"/>
            <w:bottom w:val="none" w:sz="0" w:space="0" w:color="auto"/>
            <w:right w:val="none" w:sz="0" w:space="0" w:color="auto"/>
          </w:divBdr>
        </w:div>
        <w:div w:id="1556962824">
          <w:marLeft w:val="0"/>
          <w:marRight w:val="0"/>
          <w:marTop w:val="0"/>
          <w:marBottom w:val="0"/>
          <w:divBdr>
            <w:top w:val="none" w:sz="0" w:space="0" w:color="auto"/>
            <w:left w:val="none" w:sz="0" w:space="0" w:color="auto"/>
            <w:bottom w:val="none" w:sz="0" w:space="0" w:color="auto"/>
            <w:right w:val="none" w:sz="0" w:space="0" w:color="auto"/>
          </w:divBdr>
        </w:div>
        <w:div w:id="1807242056">
          <w:marLeft w:val="0"/>
          <w:marRight w:val="0"/>
          <w:marTop w:val="0"/>
          <w:marBottom w:val="0"/>
          <w:divBdr>
            <w:top w:val="none" w:sz="0" w:space="0" w:color="auto"/>
            <w:left w:val="none" w:sz="0" w:space="0" w:color="auto"/>
            <w:bottom w:val="none" w:sz="0" w:space="0" w:color="auto"/>
            <w:right w:val="none" w:sz="0" w:space="0" w:color="auto"/>
          </w:divBdr>
        </w:div>
        <w:div w:id="1988705720">
          <w:marLeft w:val="0"/>
          <w:marRight w:val="0"/>
          <w:marTop w:val="0"/>
          <w:marBottom w:val="0"/>
          <w:divBdr>
            <w:top w:val="none" w:sz="0" w:space="0" w:color="auto"/>
            <w:left w:val="none" w:sz="0" w:space="0" w:color="auto"/>
            <w:bottom w:val="none" w:sz="0" w:space="0" w:color="auto"/>
            <w:right w:val="none" w:sz="0" w:space="0" w:color="auto"/>
          </w:divBdr>
        </w:div>
        <w:div w:id="2037190207">
          <w:marLeft w:val="0"/>
          <w:marRight w:val="0"/>
          <w:marTop w:val="0"/>
          <w:marBottom w:val="0"/>
          <w:divBdr>
            <w:top w:val="none" w:sz="0" w:space="0" w:color="auto"/>
            <w:left w:val="none" w:sz="0" w:space="0" w:color="auto"/>
            <w:bottom w:val="none" w:sz="0" w:space="0" w:color="auto"/>
            <w:right w:val="none" w:sz="0" w:space="0" w:color="auto"/>
          </w:divBdr>
          <w:divsChild>
            <w:div w:id="1461847520">
              <w:marLeft w:val="0"/>
              <w:marRight w:val="0"/>
              <w:marTop w:val="0"/>
              <w:marBottom w:val="0"/>
              <w:divBdr>
                <w:top w:val="none" w:sz="0" w:space="0" w:color="auto"/>
                <w:left w:val="none" w:sz="0" w:space="0" w:color="auto"/>
                <w:bottom w:val="none" w:sz="0" w:space="0" w:color="auto"/>
                <w:right w:val="none" w:sz="0" w:space="0" w:color="auto"/>
              </w:divBdr>
            </w:div>
          </w:divsChild>
        </w:div>
        <w:div w:id="2040202378">
          <w:marLeft w:val="0"/>
          <w:marRight w:val="0"/>
          <w:marTop w:val="0"/>
          <w:marBottom w:val="0"/>
          <w:divBdr>
            <w:top w:val="none" w:sz="0" w:space="0" w:color="auto"/>
            <w:left w:val="none" w:sz="0" w:space="0" w:color="auto"/>
            <w:bottom w:val="none" w:sz="0" w:space="0" w:color="auto"/>
            <w:right w:val="none" w:sz="0" w:space="0" w:color="auto"/>
          </w:divBdr>
          <w:divsChild>
            <w:div w:id="76440039">
              <w:marLeft w:val="0"/>
              <w:marRight w:val="0"/>
              <w:marTop w:val="0"/>
              <w:marBottom w:val="0"/>
              <w:divBdr>
                <w:top w:val="none" w:sz="0" w:space="0" w:color="auto"/>
                <w:left w:val="none" w:sz="0" w:space="0" w:color="auto"/>
                <w:bottom w:val="none" w:sz="0" w:space="0" w:color="auto"/>
                <w:right w:val="none" w:sz="0" w:space="0" w:color="auto"/>
              </w:divBdr>
            </w:div>
            <w:div w:id="122384882">
              <w:marLeft w:val="0"/>
              <w:marRight w:val="0"/>
              <w:marTop w:val="0"/>
              <w:marBottom w:val="0"/>
              <w:divBdr>
                <w:top w:val="none" w:sz="0" w:space="0" w:color="auto"/>
                <w:left w:val="none" w:sz="0" w:space="0" w:color="auto"/>
                <w:bottom w:val="none" w:sz="0" w:space="0" w:color="auto"/>
                <w:right w:val="none" w:sz="0" w:space="0" w:color="auto"/>
              </w:divBdr>
            </w:div>
            <w:div w:id="459111306">
              <w:marLeft w:val="0"/>
              <w:marRight w:val="0"/>
              <w:marTop w:val="0"/>
              <w:marBottom w:val="0"/>
              <w:divBdr>
                <w:top w:val="none" w:sz="0" w:space="0" w:color="auto"/>
                <w:left w:val="none" w:sz="0" w:space="0" w:color="auto"/>
                <w:bottom w:val="none" w:sz="0" w:space="0" w:color="auto"/>
                <w:right w:val="none" w:sz="0" w:space="0" w:color="auto"/>
              </w:divBdr>
            </w:div>
            <w:div w:id="206224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836619">
      <w:bodyDiv w:val="1"/>
      <w:marLeft w:val="0"/>
      <w:marRight w:val="0"/>
      <w:marTop w:val="0"/>
      <w:marBottom w:val="0"/>
      <w:divBdr>
        <w:top w:val="none" w:sz="0" w:space="0" w:color="auto"/>
        <w:left w:val="none" w:sz="0" w:space="0" w:color="auto"/>
        <w:bottom w:val="none" w:sz="0" w:space="0" w:color="auto"/>
        <w:right w:val="none" w:sz="0" w:space="0" w:color="auto"/>
      </w:divBdr>
    </w:div>
    <w:div w:id="555239502">
      <w:bodyDiv w:val="1"/>
      <w:marLeft w:val="0"/>
      <w:marRight w:val="0"/>
      <w:marTop w:val="0"/>
      <w:marBottom w:val="0"/>
      <w:divBdr>
        <w:top w:val="none" w:sz="0" w:space="0" w:color="auto"/>
        <w:left w:val="none" w:sz="0" w:space="0" w:color="auto"/>
        <w:bottom w:val="none" w:sz="0" w:space="0" w:color="auto"/>
        <w:right w:val="none" w:sz="0" w:space="0" w:color="auto"/>
      </w:divBdr>
    </w:div>
    <w:div w:id="561212226">
      <w:bodyDiv w:val="1"/>
      <w:marLeft w:val="0"/>
      <w:marRight w:val="0"/>
      <w:marTop w:val="0"/>
      <w:marBottom w:val="0"/>
      <w:divBdr>
        <w:top w:val="none" w:sz="0" w:space="0" w:color="auto"/>
        <w:left w:val="none" w:sz="0" w:space="0" w:color="auto"/>
        <w:bottom w:val="none" w:sz="0" w:space="0" w:color="auto"/>
        <w:right w:val="none" w:sz="0" w:space="0" w:color="auto"/>
      </w:divBdr>
    </w:div>
    <w:div w:id="576326406">
      <w:bodyDiv w:val="1"/>
      <w:marLeft w:val="0"/>
      <w:marRight w:val="0"/>
      <w:marTop w:val="0"/>
      <w:marBottom w:val="0"/>
      <w:divBdr>
        <w:top w:val="none" w:sz="0" w:space="0" w:color="auto"/>
        <w:left w:val="none" w:sz="0" w:space="0" w:color="auto"/>
        <w:bottom w:val="none" w:sz="0" w:space="0" w:color="auto"/>
        <w:right w:val="none" w:sz="0" w:space="0" w:color="auto"/>
      </w:divBdr>
    </w:div>
    <w:div w:id="578902251">
      <w:bodyDiv w:val="1"/>
      <w:marLeft w:val="0"/>
      <w:marRight w:val="0"/>
      <w:marTop w:val="0"/>
      <w:marBottom w:val="0"/>
      <w:divBdr>
        <w:top w:val="none" w:sz="0" w:space="0" w:color="auto"/>
        <w:left w:val="none" w:sz="0" w:space="0" w:color="auto"/>
        <w:bottom w:val="none" w:sz="0" w:space="0" w:color="auto"/>
        <w:right w:val="none" w:sz="0" w:space="0" w:color="auto"/>
      </w:divBdr>
      <w:divsChild>
        <w:div w:id="1341661576">
          <w:marLeft w:val="0"/>
          <w:marRight w:val="0"/>
          <w:marTop w:val="0"/>
          <w:marBottom w:val="336"/>
          <w:divBdr>
            <w:top w:val="none" w:sz="0" w:space="0" w:color="auto"/>
            <w:left w:val="none" w:sz="0" w:space="0" w:color="auto"/>
            <w:bottom w:val="none" w:sz="0" w:space="0" w:color="auto"/>
            <w:right w:val="none" w:sz="0" w:space="0" w:color="auto"/>
          </w:divBdr>
        </w:div>
        <w:div w:id="1988119555">
          <w:marLeft w:val="0"/>
          <w:marRight w:val="0"/>
          <w:marTop w:val="0"/>
          <w:marBottom w:val="336"/>
          <w:divBdr>
            <w:top w:val="none" w:sz="0" w:space="0" w:color="auto"/>
            <w:left w:val="none" w:sz="0" w:space="0" w:color="auto"/>
            <w:bottom w:val="none" w:sz="0" w:space="0" w:color="auto"/>
            <w:right w:val="none" w:sz="0" w:space="0" w:color="auto"/>
          </w:divBdr>
        </w:div>
      </w:divsChild>
    </w:div>
    <w:div w:id="579601691">
      <w:bodyDiv w:val="1"/>
      <w:marLeft w:val="0"/>
      <w:marRight w:val="0"/>
      <w:marTop w:val="0"/>
      <w:marBottom w:val="0"/>
      <w:divBdr>
        <w:top w:val="none" w:sz="0" w:space="0" w:color="auto"/>
        <w:left w:val="none" w:sz="0" w:space="0" w:color="auto"/>
        <w:bottom w:val="none" w:sz="0" w:space="0" w:color="auto"/>
        <w:right w:val="none" w:sz="0" w:space="0" w:color="auto"/>
      </w:divBdr>
    </w:div>
    <w:div w:id="581642682">
      <w:bodyDiv w:val="1"/>
      <w:marLeft w:val="0"/>
      <w:marRight w:val="0"/>
      <w:marTop w:val="0"/>
      <w:marBottom w:val="0"/>
      <w:divBdr>
        <w:top w:val="none" w:sz="0" w:space="0" w:color="auto"/>
        <w:left w:val="none" w:sz="0" w:space="0" w:color="auto"/>
        <w:bottom w:val="none" w:sz="0" w:space="0" w:color="auto"/>
        <w:right w:val="none" w:sz="0" w:space="0" w:color="auto"/>
      </w:divBdr>
      <w:divsChild>
        <w:div w:id="14891438">
          <w:marLeft w:val="0"/>
          <w:marRight w:val="0"/>
          <w:marTop w:val="0"/>
          <w:marBottom w:val="0"/>
          <w:divBdr>
            <w:top w:val="none" w:sz="0" w:space="0" w:color="auto"/>
            <w:left w:val="none" w:sz="0" w:space="0" w:color="auto"/>
            <w:bottom w:val="none" w:sz="0" w:space="0" w:color="auto"/>
            <w:right w:val="none" w:sz="0" w:space="0" w:color="auto"/>
          </w:divBdr>
        </w:div>
        <w:div w:id="1380668121">
          <w:marLeft w:val="0"/>
          <w:marRight w:val="0"/>
          <w:marTop w:val="0"/>
          <w:marBottom w:val="0"/>
          <w:divBdr>
            <w:top w:val="none" w:sz="0" w:space="0" w:color="auto"/>
            <w:left w:val="none" w:sz="0" w:space="0" w:color="auto"/>
            <w:bottom w:val="none" w:sz="0" w:space="0" w:color="auto"/>
            <w:right w:val="none" w:sz="0" w:space="0" w:color="auto"/>
          </w:divBdr>
        </w:div>
        <w:div w:id="1496727564">
          <w:marLeft w:val="0"/>
          <w:marRight w:val="0"/>
          <w:marTop w:val="0"/>
          <w:marBottom w:val="0"/>
          <w:divBdr>
            <w:top w:val="none" w:sz="0" w:space="0" w:color="auto"/>
            <w:left w:val="none" w:sz="0" w:space="0" w:color="auto"/>
            <w:bottom w:val="none" w:sz="0" w:space="0" w:color="auto"/>
            <w:right w:val="none" w:sz="0" w:space="0" w:color="auto"/>
          </w:divBdr>
        </w:div>
        <w:div w:id="1777476710">
          <w:marLeft w:val="0"/>
          <w:marRight w:val="0"/>
          <w:marTop w:val="0"/>
          <w:marBottom w:val="0"/>
          <w:divBdr>
            <w:top w:val="none" w:sz="0" w:space="0" w:color="auto"/>
            <w:left w:val="none" w:sz="0" w:space="0" w:color="auto"/>
            <w:bottom w:val="none" w:sz="0" w:space="0" w:color="auto"/>
            <w:right w:val="none" w:sz="0" w:space="0" w:color="auto"/>
          </w:divBdr>
        </w:div>
        <w:div w:id="1947694014">
          <w:marLeft w:val="0"/>
          <w:marRight w:val="0"/>
          <w:marTop w:val="0"/>
          <w:marBottom w:val="0"/>
          <w:divBdr>
            <w:top w:val="none" w:sz="0" w:space="0" w:color="auto"/>
            <w:left w:val="none" w:sz="0" w:space="0" w:color="auto"/>
            <w:bottom w:val="none" w:sz="0" w:space="0" w:color="auto"/>
            <w:right w:val="none" w:sz="0" w:space="0" w:color="auto"/>
          </w:divBdr>
        </w:div>
      </w:divsChild>
    </w:div>
    <w:div w:id="597755707">
      <w:bodyDiv w:val="1"/>
      <w:marLeft w:val="0"/>
      <w:marRight w:val="0"/>
      <w:marTop w:val="0"/>
      <w:marBottom w:val="0"/>
      <w:divBdr>
        <w:top w:val="none" w:sz="0" w:space="0" w:color="auto"/>
        <w:left w:val="none" w:sz="0" w:space="0" w:color="auto"/>
        <w:bottom w:val="none" w:sz="0" w:space="0" w:color="auto"/>
        <w:right w:val="none" w:sz="0" w:space="0" w:color="auto"/>
      </w:divBdr>
    </w:div>
    <w:div w:id="633684068">
      <w:bodyDiv w:val="1"/>
      <w:marLeft w:val="0"/>
      <w:marRight w:val="0"/>
      <w:marTop w:val="0"/>
      <w:marBottom w:val="0"/>
      <w:divBdr>
        <w:top w:val="none" w:sz="0" w:space="0" w:color="auto"/>
        <w:left w:val="none" w:sz="0" w:space="0" w:color="auto"/>
        <w:bottom w:val="none" w:sz="0" w:space="0" w:color="auto"/>
        <w:right w:val="none" w:sz="0" w:space="0" w:color="auto"/>
      </w:divBdr>
    </w:div>
    <w:div w:id="634525694">
      <w:bodyDiv w:val="1"/>
      <w:marLeft w:val="0"/>
      <w:marRight w:val="0"/>
      <w:marTop w:val="0"/>
      <w:marBottom w:val="0"/>
      <w:divBdr>
        <w:top w:val="none" w:sz="0" w:space="0" w:color="auto"/>
        <w:left w:val="none" w:sz="0" w:space="0" w:color="auto"/>
        <w:bottom w:val="none" w:sz="0" w:space="0" w:color="auto"/>
        <w:right w:val="none" w:sz="0" w:space="0" w:color="auto"/>
      </w:divBdr>
    </w:div>
    <w:div w:id="638609858">
      <w:bodyDiv w:val="1"/>
      <w:marLeft w:val="0"/>
      <w:marRight w:val="0"/>
      <w:marTop w:val="0"/>
      <w:marBottom w:val="0"/>
      <w:divBdr>
        <w:top w:val="none" w:sz="0" w:space="0" w:color="auto"/>
        <w:left w:val="none" w:sz="0" w:space="0" w:color="auto"/>
        <w:bottom w:val="none" w:sz="0" w:space="0" w:color="auto"/>
        <w:right w:val="none" w:sz="0" w:space="0" w:color="auto"/>
      </w:divBdr>
    </w:div>
    <w:div w:id="641429173">
      <w:bodyDiv w:val="1"/>
      <w:marLeft w:val="0"/>
      <w:marRight w:val="0"/>
      <w:marTop w:val="0"/>
      <w:marBottom w:val="0"/>
      <w:divBdr>
        <w:top w:val="none" w:sz="0" w:space="0" w:color="auto"/>
        <w:left w:val="none" w:sz="0" w:space="0" w:color="auto"/>
        <w:bottom w:val="none" w:sz="0" w:space="0" w:color="auto"/>
        <w:right w:val="none" w:sz="0" w:space="0" w:color="auto"/>
      </w:divBdr>
    </w:div>
    <w:div w:id="677660003">
      <w:bodyDiv w:val="1"/>
      <w:marLeft w:val="0"/>
      <w:marRight w:val="0"/>
      <w:marTop w:val="0"/>
      <w:marBottom w:val="0"/>
      <w:divBdr>
        <w:top w:val="none" w:sz="0" w:space="0" w:color="auto"/>
        <w:left w:val="none" w:sz="0" w:space="0" w:color="auto"/>
        <w:bottom w:val="none" w:sz="0" w:space="0" w:color="auto"/>
        <w:right w:val="none" w:sz="0" w:space="0" w:color="auto"/>
      </w:divBdr>
    </w:div>
    <w:div w:id="682827306">
      <w:bodyDiv w:val="1"/>
      <w:marLeft w:val="0"/>
      <w:marRight w:val="0"/>
      <w:marTop w:val="0"/>
      <w:marBottom w:val="0"/>
      <w:divBdr>
        <w:top w:val="none" w:sz="0" w:space="0" w:color="auto"/>
        <w:left w:val="none" w:sz="0" w:space="0" w:color="auto"/>
        <w:bottom w:val="none" w:sz="0" w:space="0" w:color="auto"/>
        <w:right w:val="none" w:sz="0" w:space="0" w:color="auto"/>
      </w:divBdr>
    </w:div>
    <w:div w:id="683895567">
      <w:bodyDiv w:val="1"/>
      <w:marLeft w:val="0"/>
      <w:marRight w:val="0"/>
      <w:marTop w:val="0"/>
      <w:marBottom w:val="0"/>
      <w:divBdr>
        <w:top w:val="none" w:sz="0" w:space="0" w:color="auto"/>
        <w:left w:val="none" w:sz="0" w:space="0" w:color="auto"/>
        <w:bottom w:val="none" w:sz="0" w:space="0" w:color="auto"/>
        <w:right w:val="none" w:sz="0" w:space="0" w:color="auto"/>
      </w:divBdr>
      <w:divsChild>
        <w:div w:id="1360282189">
          <w:marLeft w:val="446"/>
          <w:marRight w:val="0"/>
          <w:marTop w:val="0"/>
          <w:marBottom w:val="0"/>
          <w:divBdr>
            <w:top w:val="none" w:sz="0" w:space="0" w:color="auto"/>
            <w:left w:val="none" w:sz="0" w:space="0" w:color="auto"/>
            <w:bottom w:val="none" w:sz="0" w:space="0" w:color="auto"/>
            <w:right w:val="none" w:sz="0" w:space="0" w:color="auto"/>
          </w:divBdr>
        </w:div>
      </w:divsChild>
    </w:div>
    <w:div w:id="700130195">
      <w:bodyDiv w:val="1"/>
      <w:marLeft w:val="0"/>
      <w:marRight w:val="0"/>
      <w:marTop w:val="0"/>
      <w:marBottom w:val="0"/>
      <w:divBdr>
        <w:top w:val="none" w:sz="0" w:space="0" w:color="auto"/>
        <w:left w:val="none" w:sz="0" w:space="0" w:color="auto"/>
        <w:bottom w:val="none" w:sz="0" w:space="0" w:color="auto"/>
        <w:right w:val="none" w:sz="0" w:space="0" w:color="auto"/>
      </w:divBdr>
      <w:divsChild>
        <w:div w:id="1950307932">
          <w:marLeft w:val="446"/>
          <w:marRight w:val="0"/>
          <w:marTop w:val="0"/>
          <w:marBottom w:val="0"/>
          <w:divBdr>
            <w:top w:val="none" w:sz="0" w:space="0" w:color="auto"/>
            <w:left w:val="none" w:sz="0" w:space="0" w:color="auto"/>
            <w:bottom w:val="none" w:sz="0" w:space="0" w:color="auto"/>
            <w:right w:val="none" w:sz="0" w:space="0" w:color="auto"/>
          </w:divBdr>
        </w:div>
      </w:divsChild>
    </w:div>
    <w:div w:id="717122166">
      <w:bodyDiv w:val="1"/>
      <w:marLeft w:val="0"/>
      <w:marRight w:val="0"/>
      <w:marTop w:val="0"/>
      <w:marBottom w:val="0"/>
      <w:divBdr>
        <w:top w:val="none" w:sz="0" w:space="0" w:color="auto"/>
        <w:left w:val="none" w:sz="0" w:space="0" w:color="auto"/>
        <w:bottom w:val="none" w:sz="0" w:space="0" w:color="auto"/>
        <w:right w:val="none" w:sz="0" w:space="0" w:color="auto"/>
      </w:divBdr>
      <w:divsChild>
        <w:div w:id="802776650">
          <w:marLeft w:val="0"/>
          <w:marRight w:val="0"/>
          <w:marTop w:val="0"/>
          <w:marBottom w:val="0"/>
          <w:divBdr>
            <w:top w:val="none" w:sz="0" w:space="0" w:color="auto"/>
            <w:left w:val="none" w:sz="0" w:space="0" w:color="auto"/>
            <w:bottom w:val="none" w:sz="0" w:space="0" w:color="auto"/>
            <w:right w:val="none" w:sz="0" w:space="0" w:color="auto"/>
          </w:divBdr>
          <w:divsChild>
            <w:div w:id="790589973">
              <w:marLeft w:val="0"/>
              <w:marRight w:val="0"/>
              <w:marTop w:val="0"/>
              <w:marBottom w:val="0"/>
              <w:divBdr>
                <w:top w:val="none" w:sz="0" w:space="0" w:color="auto"/>
                <w:left w:val="none" w:sz="0" w:space="0" w:color="auto"/>
                <w:bottom w:val="none" w:sz="0" w:space="0" w:color="auto"/>
                <w:right w:val="none" w:sz="0" w:space="0" w:color="auto"/>
              </w:divBdr>
            </w:div>
            <w:div w:id="958993617">
              <w:marLeft w:val="0"/>
              <w:marRight w:val="0"/>
              <w:marTop w:val="0"/>
              <w:marBottom w:val="0"/>
              <w:divBdr>
                <w:top w:val="none" w:sz="0" w:space="0" w:color="auto"/>
                <w:left w:val="none" w:sz="0" w:space="0" w:color="auto"/>
                <w:bottom w:val="none" w:sz="0" w:space="0" w:color="auto"/>
                <w:right w:val="none" w:sz="0" w:space="0" w:color="auto"/>
              </w:divBdr>
            </w:div>
          </w:divsChild>
        </w:div>
        <w:div w:id="1177815592">
          <w:marLeft w:val="0"/>
          <w:marRight w:val="0"/>
          <w:marTop w:val="0"/>
          <w:marBottom w:val="0"/>
          <w:divBdr>
            <w:top w:val="none" w:sz="0" w:space="0" w:color="auto"/>
            <w:left w:val="none" w:sz="0" w:space="0" w:color="auto"/>
            <w:bottom w:val="none" w:sz="0" w:space="0" w:color="auto"/>
            <w:right w:val="none" w:sz="0" w:space="0" w:color="auto"/>
          </w:divBdr>
          <w:divsChild>
            <w:div w:id="1783107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134741">
      <w:bodyDiv w:val="1"/>
      <w:marLeft w:val="0"/>
      <w:marRight w:val="0"/>
      <w:marTop w:val="0"/>
      <w:marBottom w:val="0"/>
      <w:divBdr>
        <w:top w:val="none" w:sz="0" w:space="0" w:color="auto"/>
        <w:left w:val="none" w:sz="0" w:space="0" w:color="auto"/>
        <w:bottom w:val="none" w:sz="0" w:space="0" w:color="auto"/>
        <w:right w:val="none" w:sz="0" w:space="0" w:color="auto"/>
      </w:divBdr>
      <w:divsChild>
        <w:div w:id="1465778957">
          <w:marLeft w:val="0"/>
          <w:marRight w:val="0"/>
          <w:marTop w:val="0"/>
          <w:marBottom w:val="120"/>
          <w:divBdr>
            <w:top w:val="none" w:sz="0" w:space="0" w:color="auto"/>
            <w:left w:val="none" w:sz="0" w:space="0" w:color="auto"/>
            <w:bottom w:val="none" w:sz="0" w:space="0" w:color="auto"/>
            <w:right w:val="none" w:sz="0" w:space="0" w:color="auto"/>
          </w:divBdr>
          <w:divsChild>
            <w:div w:id="537162018">
              <w:marLeft w:val="0"/>
              <w:marRight w:val="0"/>
              <w:marTop w:val="0"/>
              <w:marBottom w:val="0"/>
              <w:divBdr>
                <w:top w:val="none" w:sz="0" w:space="0" w:color="auto"/>
                <w:left w:val="none" w:sz="0" w:space="0" w:color="auto"/>
                <w:bottom w:val="none" w:sz="0" w:space="0" w:color="auto"/>
                <w:right w:val="none" w:sz="0" w:space="0" w:color="auto"/>
              </w:divBdr>
            </w:div>
          </w:divsChild>
        </w:div>
        <w:div w:id="1658146482">
          <w:marLeft w:val="0"/>
          <w:marRight w:val="0"/>
          <w:marTop w:val="0"/>
          <w:marBottom w:val="120"/>
          <w:divBdr>
            <w:top w:val="none" w:sz="0" w:space="0" w:color="auto"/>
            <w:left w:val="none" w:sz="0" w:space="0" w:color="auto"/>
            <w:bottom w:val="none" w:sz="0" w:space="0" w:color="auto"/>
            <w:right w:val="none" w:sz="0" w:space="0" w:color="auto"/>
          </w:divBdr>
          <w:divsChild>
            <w:div w:id="25911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968345">
      <w:bodyDiv w:val="1"/>
      <w:marLeft w:val="0"/>
      <w:marRight w:val="0"/>
      <w:marTop w:val="0"/>
      <w:marBottom w:val="0"/>
      <w:divBdr>
        <w:top w:val="none" w:sz="0" w:space="0" w:color="auto"/>
        <w:left w:val="none" w:sz="0" w:space="0" w:color="auto"/>
        <w:bottom w:val="none" w:sz="0" w:space="0" w:color="auto"/>
        <w:right w:val="none" w:sz="0" w:space="0" w:color="auto"/>
      </w:divBdr>
      <w:divsChild>
        <w:div w:id="165098262">
          <w:marLeft w:val="547"/>
          <w:marRight w:val="0"/>
          <w:marTop w:val="0"/>
          <w:marBottom w:val="0"/>
          <w:divBdr>
            <w:top w:val="none" w:sz="0" w:space="0" w:color="auto"/>
            <w:left w:val="none" w:sz="0" w:space="0" w:color="auto"/>
            <w:bottom w:val="none" w:sz="0" w:space="0" w:color="auto"/>
            <w:right w:val="none" w:sz="0" w:space="0" w:color="auto"/>
          </w:divBdr>
        </w:div>
        <w:div w:id="328366857">
          <w:marLeft w:val="547"/>
          <w:marRight w:val="0"/>
          <w:marTop w:val="0"/>
          <w:marBottom w:val="0"/>
          <w:divBdr>
            <w:top w:val="none" w:sz="0" w:space="0" w:color="auto"/>
            <w:left w:val="none" w:sz="0" w:space="0" w:color="auto"/>
            <w:bottom w:val="none" w:sz="0" w:space="0" w:color="auto"/>
            <w:right w:val="none" w:sz="0" w:space="0" w:color="auto"/>
          </w:divBdr>
        </w:div>
        <w:div w:id="529338321">
          <w:marLeft w:val="547"/>
          <w:marRight w:val="0"/>
          <w:marTop w:val="0"/>
          <w:marBottom w:val="0"/>
          <w:divBdr>
            <w:top w:val="none" w:sz="0" w:space="0" w:color="auto"/>
            <w:left w:val="none" w:sz="0" w:space="0" w:color="auto"/>
            <w:bottom w:val="none" w:sz="0" w:space="0" w:color="auto"/>
            <w:right w:val="none" w:sz="0" w:space="0" w:color="auto"/>
          </w:divBdr>
        </w:div>
        <w:div w:id="1229265383">
          <w:marLeft w:val="547"/>
          <w:marRight w:val="0"/>
          <w:marTop w:val="0"/>
          <w:marBottom w:val="0"/>
          <w:divBdr>
            <w:top w:val="none" w:sz="0" w:space="0" w:color="auto"/>
            <w:left w:val="none" w:sz="0" w:space="0" w:color="auto"/>
            <w:bottom w:val="none" w:sz="0" w:space="0" w:color="auto"/>
            <w:right w:val="none" w:sz="0" w:space="0" w:color="auto"/>
          </w:divBdr>
        </w:div>
        <w:div w:id="1562711621">
          <w:marLeft w:val="547"/>
          <w:marRight w:val="0"/>
          <w:marTop w:val="0"/>
          <w:marBottom w:val="0"/>
          <w:divBdr>
            <w:top w:val="none" w:sz="0" w:space="0" w:color="auto"/>
            <w:left w:val="none" w:sz="0" w:space="0" w:color="auto"/>
            <w:bottom w:val="none" w:sz="0" w:space="0" w:color="auto"/>
            <w:right w:val="none" w:sz="0" w:space="0" w:color="auto"/>
          </w:divBdr>
        </w:div>
        <w:div w:id="1651790432">
          <w:marLeft w:val="547"/>
          <w:marRight w:val="0"/>
          <w:marTop w:val="0"/>
          <w:marBottom w:val="0"/>
          <w:divBdr>
            <w:top w:val="none" w:sz="0" w:space="0" w:color="auto"/>
            <w:left w:val="none" w:sz="0" w:space="0" w:color="auto"/>
            <w:bottom w:val="none" w:sz="0" w:space="0" w:color="auto"/>
            <w:right w:val="none" w:sz="0" w:space="0" w:color="auto"/>
          </w:divBdr>
        </w:div>
        <w:div w:id="1664893836">
          <w:marLeft w:val="547"/>
          <w:marRight w:val="0"/>
          <w:marTop w:val="0"/>
          <w:marBottom w:val="0"/>
          <w:divBdr>
            <w:top w:val="none" w:sz="0" w:space="0" w:color="auto"/>
            <w:left w:val="none" w:sz="0" w:space="0" w:color="auto"/>
            <w:bottom w:val="none" w:sz="0" w:space="0" w:color="auto"/>
            <w:right w:val="none" w:sz="0" w:space="0" w:color="auto"/>
          </w:divBdr>
        </w:div>
        <w:div w:id="1841114855">
          <w:marLeft w:val="547"/>
          <w:marRight w:val="0"/>
          <w:marTop w:val="0"/>
          <w:marBottom w:val="0"/>
          <w:divBdr>
            <w:top w:val="none" w:sz="0" w:space="0" w:color="auto"/>
            <w:left w:val="none" w:sz="0" w:space="0" w:color="auto"/>
            <w:bottom w:val="none" w:sz="0" w:space="0" w:color="auto"/>
            <w:right w:val="none" w:sz="0" w:space="0" w:color="auto"/>
          </w:divBdr>
        </w:div>
      </w:divsChild>
    </w:div>
    <w:div w:id="865946573">
      <w:bodyDiv w:val="1"/>
      <w:marLeft w:val="0"/>
      <w:marRight w:val="0"/>
      <w:marTop w:val="0"/>
      <w:marBottom w:val="0"/>
      <w:divBdr>
        <w:top w:val="none" w:sz="0" w:space="0" w:color="auto"/>
        <w:left w:val="none" w:sz="0" w:space="0" w:color="auto"/>
        <w:bottom w:val="none" w:sz="0" w:space="0" w:color="auto"/>
        <w:right w:val="none" w:sz="0" w:space="0" w:color="auto"/>
      </w:divBdr>
    </w:div>
    <w:div w:id="870873034">
      <w:bodyDiv w:val="1"/>
      <w:marLeft w:val="0"/>
      <w:marRight w:val="0"/>
      <w:marTop w:val="0"/>
      <w:marBottom w:val="0"/>
      <w:divBdr>
        <w:top w:val="none" w:sz="0" w:space="0" w:color="auto"/>
        <w:left w:val="none" w:sz="0" w:space="0" w:color="auto"/>
        <w:bottom w:val="none" w:sz="0" w:space="0" w:color="auto"/>
        <w:right w:val="none" w:sz="0" w:space="0" w:color="auto"/>
      </w:divBdr>
    </w:div>
    <w:div w:id="873151109">
      <w:bodyDiv w:val="1"/>
      <w:marLeft w:val="0"/>
      <w:marRight w:val="0"/>
      <w:marTop w:val="0"/>
      <w:marBottom w:val="0"/>
      <w:divBdr>
        <w:top w:val="none" w:sz="0" w:space="0" w:color="auto"/>
        <w:left w:val="none" w:sz="0" w:space="0" w:color="auto"/>
        <w:bottom w:val="none" w:sz="0" w:space="0" w:color="auto"/>
        <w:right w:val="none" w:sz="0" w:space="0" w:color="auto"/>
      </w:divBdr>
    </w:div>
    <w:div w:id="892814304">
      <w:bodyDiv w:val="1"/>
      <w:marLeft w:val="0"/>
      <w:marRight w:val="0"/>
      <w:marTop w:val="0"/>
      <w:marBottom w:val="0"/>
      <w:divBdr>
        <w:top w:val="none" w:sz="0" w:space="0" w:color="auto"/>
        <w:left w:val="none" w:sz="0" w:space="0" w:color="auto"/>
        <w:bottom w:val="none" w:sz="0" w:space="0" w:color="auto"/>
        <w:right w:val="none" w:sz="0" w:space="0" w:color="auto"/>
      </w:divBdr>
      <w:divsChild>
        <w:div w:id="64228634">
          <w:marLeft w:val="0"/>
          <w:marRight w:val="0"/>
          <w:marTop w:val="0"/>
          <w:marBottom w:val="0"/>
          <w:divBdr>
            <w:top w:val="none" w:sz="0" w:space="0" w:color="auto"/>
            <w:left w:val="none" w:sz="0" w:space="0" w:color="auto"/>
            <w:bottom w:val="none" w:sz="0" w:space="0" w:color="auto"/>
            <w:right w:val="none" w:sz="0" w:space="0" w:color="auto"/>
          </w:divBdr>
        </w:div>
        <w:div w:id="1272323895">
          <w:marLeft w:val="0"/>
          <w:marRight w:val="0"/>
          <w:marTop w:val="0"/>
          <w:marBottom w:val="0"/>
          <w:divBdr>
            <w:top w:val="none" w:sz="0" w:space="0" w:color="auto"/>
            <w:left w:val="none" w:sz="0" w:space="0" w:color="auto"/>
            <w:bottom w:val="none" w:sz="0" w:space="0" w:color="auto"/>
            <w:right w:val="none" w:sz="0" w:space="0" w:color="auto"/>
          </w:divBdr>
          <w:divsChild>
            <w:div w:id="477844905">
              <w:marLeft w:val="0"/>
              <w:marRight w:val="0"/>
              <w:marTop w:val="0"/>
              <w:marBottom w:val="0"/>
              <w:divBdr>
                <w:top w:val="none" w:sz="0" w:space="0" w:color="auto"/>
                <w:left w:val="none" w:sz="0" w:space="0" w:color="auto"/>
                <w:bottom w:val="none" w:sz="0" w:space="0" w:color="auto"/>
                <w:right w:val="none" w:sz="0" w:space="0" w:color="auto"/>
              </w:divBdr>
              <w:divsChild>
                <w:div w:id="140773066">
                  <w:marLeft w:val="0"/>
                  <w:marRight w:val="0"/>
                  <w:marTop w:val="0"/>
                  <w:marBottom w:val="0"/>
                  <w:divBdr>
                    <w:top w:val="none" w:sz="0" w:space="0" w:color="auto"/>
                    <w:left w:val="none" w:sz="0" w:space="0" w:color="auto"/>
                    <w:bottom w:val="none" w:sz="0" w:space="0" w:color="auto"/>
                    <w:right w:val="none" w:sz="0" w:space="0" w:color="auto"/>
                  </w:divBdr>
                </w:div>
                <w:div w:id="272565482">
                  <w:marLeft w:val="0"/>
                  <w:marRight w:val="0"/>
                  <w:marTop w:val="0"/>
                  <w:marBottom w:val="0"/>
                  <w:divBdr>
                    <w:top w:val="none" w:sz="0" w:space="0" w:color="auto"/>
                    <w:left w:val="none" w:sz="0" w:space="0" w:color="auto"/>
                    <w:bottom w:val="none" w:sz="0" w:space="0" w:color="auto"/>
                    <w:right w:val="none" w:sz="0" w:space="0" w:color="auto"/>
                  </w:divBdr>
                </w:div>
                <w:div w:id="285160073">
                  <w:marLeft w:val="0"/>
                  <w:marRight w:val="0"/>
                  <w:marTop w:val="0"/>
                  <w:marBottom w:val="0"/>
                  <w:divBdr>
                    <w:top w:val="none" w:sz="0" w:space="0" w:color="auto"/>
                    <w:left w:val="none" w:sz="0" w:space="0" w:color="auto"/>
                    <w:bottom w:val="none" w:sz="0" w:space="0" w:color="auto"/>
                    <w:right w:val="none" w:sz="0" w:space="0" w:color="auto"/>
                  </w:divBdr>
                </w:div>
                <w:div w:id="1497379060">
                  <w:marLeft w:val="0"/>
                  <w:marRight w:val="0"/>
                  <w:marTop w:val="0"/>
                  <w:marBottom w:val="0"/>
                  <w:divBdr>
                    <w:top w:val="none" w:sz="0" w:space="0" w:color="auto"/>
                    <w:left w:val="none" w:sz="0" w:space="0" w:color="auto"/>
                    <w:bottom w:val="none" w:sz="0" w:space="0" w:color="auto"/>
                    <w:right w:val="none" w:sz="0" w:space="0" w:color="auto"/>
                  </w:divBdr>
                </w:div>
                <w:div w:id="168250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698755">
      <w:bodyDiv w:val="1"/>
      <w:marLeft w:val="0"/>
      <w:marRight w:val="0"/>
      <w:marTop w:val="0"/>
      <w:marBottom w:val="0"/>
      <w:divBdr>
        <w:top w:val="none" w:sz="0" w:space="0" w:color="auto"/>
        <w:left w:val="none" w:sz="0" w:space="0" w:color="auto"/>
        <w:bottom w:val="none" w:sz="0" w:space="0" w:color="auto"/>
        <w:right w:val="none" w:sz="0" w:space="0" w:color="auto"/>
      </w:divBdr>
      <w:divsChild>
        <w:div w:id="1145467970">
          <w:marLeft w:val="403"/>
          <w:marRight w:val="0"/>
          <w:marTop w:val="0"/>
          <w:marBottom w:val="0"/>
          <w:divBdr>
            <w:top w:val="none" w:sz="0" w:space="0" w:color="auto"/>
            <w:left w:val="none" w:sz="0" w:space="0" w:color="auto"/>
            <w:bottom w:val="none" w:sz="0" w:space="0" w:color="auto"/>
            <w:right w:val="none" w:sz="0" w:space="0" w:color="auto"/>
          </w:divBdr>
        </w:div>
        <w:div w:id="1853952564">
          <w:marLeft w:val="403"/>
          <w:marRight w:val="0"/>
          <w:marTop w:val="0"/>
          <w:marBottom w:val="0"/>
          <w:divBdr>
            <w:top w:val="none" w:sz="0" w:space="0" w:color="auto"/>
            <w:left w:val="none" w:sz="0" w:space="0" w:color="auto"/>
            <w:bottom w:val="none" w:sz="0" w:space="0" w:color="auto"/>
            <w:right w:val="none" w:sz="0" w:space="0" w:color="auto"/>
          </w:divBdr>
        </w:div>
        <w:div w:id="2141485315">
          <w:marLeft w:val="403"/>
          <w:marRight w:val="0"/>
          <w:marTop w:val="0"/>
          <w:marBottom w:val="0"/>
          <w:divBdr>
            <w:top w:val="none" w:sz="0" w:space="0" w:color="auto"/>
            <w:left w:val="none" w:sz="0" w:space="0" w:color="auto"/>
            <w:bottom w:val="none" w:sz="0" w:space="0" w:color="auto"/>
            <w:right w:val="none" w:sz="0" w:space="0" w:color="auto"/>
          </w:divBdr>
        </w:div>
      </w:divsChild>
    </w:div>
    <w:div w:id="924798720">
      <w:bodyDiv w:val="1"/>
      <w:marLeft w:val="0"/>
      <w:marRight w:val="0"/>
      <w:marTop w:val="0"/>
      <w:marBottom w:val="0"/>
      <w:divBdr>
        <w:top w:val="none" w:sz="0" w:space="0" w:color="auto"/>
        <w:left w:val="none" w:sz="0" w:space="0" w:color="auto"/>
        <w:bottom w:val="none" w:sz="0" w:space="0" w:color="auto"/>
        <w:right w:val="none" w:sz="0" w:space="0" w:color="auto"/>
      </w:divBdr>
      <w:divsChild>
        <w:div w:id="311062548">
          <w:marLeft w:val="0"/>
          <w:marRight w:val="0"/>
          <w:marTop w:val="0"/>
          <w:marBottom w:val="0"/>
          <w:divBdr>
            <w:top w:val="none" w:sz="0" w:space="0" w:color="auto"/>
            <w:left w:val="none" w:sz="0" w:space="0" w:color="auto"/>
            <w:bottom w:val="none" w:sz="0" w:space="0" w:color="auto"/>
            <w:right w:val="none" w:sz="0" w:space="0" w:color="auto"/>
          </w:divBdr>
          <w:divsChild>
            <w:div w:id="249659190">
              <w:marLeft w:val="0"/>
              <w:marRight w:val="0"/>
              <w:marTop w:val="0"/>
              <w:marBottom w:val="0"/>
              <w:divBdr>
                <w:top w:val="none" w:sz="0" w:space="0" w:color="auto"/>
                <w:left w:val="none" w:sz="0" w:space="0" w:color="auto"/>
                <w:bottom w:val="none" w:sz="0" w:space="0" w:color="auto"/>
                <w:right w:val="none" w:sz="0" w:space="0" w:color="auto"/>
              </w:divBdr>
            </w:div>
            <w:div w:id="252787201">
              <w:marLeft w:val="0"/>
              <w:marRight w:val="0"/>
              <w:marTop w:val="0"/>
              <w:marBottom w:val="0"/>
              <w:divBdr>
                <w:top w:val="none" w:sz="0" w:space="0" w:color="auto"/>
                <w:left w:val="none" w:sz="0" w:space="0" w:color="auto"/>
                <w:bottom w:val="none" w:sz="0" w:space="0" w:color="auto"/>
                <w:right w:val="none" w:sz="0" w:space="0" w:color="auto"/>
              </w:divBdr>
            </w:div>
            <w:div w:id="919555968">
              <w:marLeft w:val="0"/>
              <w:marRight w:val="0"/>
              <w:marTop w:val="0"/>
              <w:marBottom w:val="0"/>
              <w:divBdr>
                <w:top w:val="none" w:sz="0" w:space="0" w:color="auto"/>
                <w:left w:val="none" w:sz="0" w:space="0" w:color="auto"/>
                <w:bottom w:val="none" w:sz="0" w:space="0" w:color="auto"/>
                <w:right w:val="none" w:sz="0" w:space="0" w:color="auto"/>
              </w:divBdr>
            </w:div>
            <w:div w:id="1422143815">
              <w:marLeft w:val="0"/>
              <w:marRight w:val="0"/>
              <w:marTop w:val="0"/>
              <w:marBottom w:val="0"/>
              <w:divBdr>
                <w:top w:val="none" w:sz="0" w:space="0" w:color="auto"/>
                <w:left w:val="none" w:sz="0" w:space="0" w:color="auto"/>
                <w:bottom w:val="none" w:sz="0" w:space="0" w:color="auto"/>
                <w:right w:val="none" w:sz="0" w:space="0" w:color="auto"/>
              </w:divBdr>
            </w:div>
            <w:div w:id="1520585373">
              <w:marLeft w:val="0"/>
              <w:marRight w:val="0"/>
              <w:marTop w:val="0"/>
              <w:marBottom w:val="0"/>
              <w:divBdr>
                <w:top w:val="none" w:sz="0" w:space="0" w:color="auto"/>
                <w:left w:val="none" w:sz="0" w:space="0" w:color="auto"/>
                <w:bottom w:val="none" w:sz="0" w:space="0" w:color="auto"/>
                <w:right w:val="none" w:sz="0" w:space="0" w:color="auto"/>
              </w:divBdr>
            </w:div>
          </w:divsChild>
        </w:div>
        <w:div w:id="410008290">
          <w:marLeft w:val="0"/>
          <w:marRight w:val="0"/>
          <w:marTop w:val="0"/>
          <w:marBottom w:val="0"/>
          <w:divBdr>
            <w:top w:val="none" w:sz="0" w:space="0" w:color="auto"/>
            <w:left w:val="none" w:sz="0" w:space="0" w:color="auto"/>
            <w:bottom w:val="none" w:sz="0" w:space="0" w:color="auto"/>
            <w:right w:val="none" w:sz="0" w:space="0" w:color="auto"/>
          </w:divBdr>
          <w:divsChild>
            <w:div w:id="390739599">
              <w:marLeft w:val="0"/>
              <w:marRight w:val="0"/>
              <w:marTop w:val="0"/>
              <w:marBottom w:val="0"/>
              <w:divBdr>
                <w:top w:val="none" w:sz="0" w:space="0" w:color="auto"/>
                <w:left w:val="none" w:sz="0" w:space="0" w:color="auto"/>
                <w:bottom w:val="none" w:sz="0" w:space="0" w:color="auto"/>
                <w:right w:val="none" w:sz="0" w:space="0" w:color="auto"/>
              </w:divBdr>
            </w:div>
            <w:div w:id="542913165">
              <w:marLeft w:val="0"/>
              <w:marRight w:val="0"/>
              <w:marTop w:val="0"/>
              <w:marBottom w:val="0"/>
              <w:divBdr>
                <w:top w:val="none" w:sz="0" w:space="0" w:color="auto"/>
                <w:left w:val="none" w:sz="0" w:space="0" w:color="auto"/>
                <w:bottom w:val="none" w:sz="0" w:space="0" w:color="auto"/>
                <w:right w:val="none" w:sz="0" w:space="0" w:color="auto"/>
              </w:divBdr>
            </w:div>
            <w:div w:id="885675722">
              <w:marLeft w:val="0"/>
              <w:marRight w:val="0"/>
              <w:marTop w:val="0"/>
              <w:marBottom w:val="0"/>
              <w:divBdr>
                <w:top w:val="none" w:sz="0" w:space="0" w:color="auto"/>
                <w:left w:val="none" w:sz="0" w:space="0" w:color="auto"/>
                <w:bottom w:val="none" w:sz="0" w:space="0" w:color="auto"/>
                <w:right w:val="none" w:sz="0" w:space="0" w:color="auto"/>
              </w:divBdr>
            </w:div>
            <w:div w:id="1149982622">
              <w:marLeft w:val="0"/>
              <w:marRight w:val="0"/>
              <w:marTop w:val="0"/>
              <w:marBottom w:val="0"/>
              <w:divBdr>
                <w:top w:val="none" w:sz="0" w:space="0" w:color="auto"/>
                <w:left w:val="none" w:sz="0" w:space="0" w:color="auto"/>
                <w:bottom w:val="none" w:sz="0" w:space="0" w:color="auto"/>
                <w:right w:val="none" w:sz="0" w:space="0" w:color="auto"/>
              </w:divBdr>
            </w:div>
            <w:div w:id="2011909369">
              <w:marLeft w:val="0"/>
              <w:marRight w:val="0"/>
              <w:marTop w:val="0"/>
              <w:marBottom w:val="0"/>
              <w:divBdr>
                <w:top w:val="none" w:sz="0" w:space="0" w:color="auto"/>
                <w:left w:val="none" w:sz="0" w:space="0" w:color="auto"/>
                <w:bottom w:val="none" w:sz="0" w:space="0" w:color="auto"/>
                <w:right w:val="none" w:sz="0" w:space="0" w:color="auto"/>
              </w:divBdr>
            </w:div>
          </w:divsChild>
        </w:div>
        <w:div w:id="498733441">
          <w:marLeft w:val="0"/>
          <w:marRight w:val="0"/>
          <w:marTop w:val="0"/>
          <w:marBottom w:val="0"/>
          <w:divBdr>
            <w:top w:val="none" w:sz="0" w:space="0" w:color="auto"/>
            <w:left w:val="none" w:sz="0" w:space="0" w:color="auto"/>
            <w:bottom w:val="none" w:sz="0" w:space="0" w:color="auto"/>
            <w:right w:val="none" w:sz="0" w:space="0" w:color="auto"/>
          </w:divBdr>
          <w:divsChild>
            <w:div w:id="587730882">
              <w:marLeft w:val="0"/>
              <w:marRight w:val="0"/>
              <w:marTop w:val="0"/>
              <w:marBottom w:val="0"/>
              <w:divBdr>
                <w:top w:val="none" w:sz="0" w:space="0" w:color="auto"/>
                <w:left w:val="none" w:sz="0" w:space="0" w:color="auto"/>
                <w:bottom w:val="none" w:sz="0" w:space="0" w:color="auto"/>
                <w:right w:val="none" w:sz="0" w:space="0" w:color="auto"/>
              </w:divBdr>
            </w:div>
          </w:divsChild>
        </w:div>
        <w:div w:id="977492769">
          <w:marLeft w:val="0"/>
          <w:marRight w:val="0"/>
          <w:marTop w:val="0"/>
          <w:marBottom w:val="0"/>
          <w:divBdr>
            <w:top w:val="none" w:sz="0" w:space="0" w:color="auto"/>
            <w:left w:val="none" w:sz="0" w:space="0" w:color="auto"/>
            <w:bottom w:val="none" w:sz="0" w:space="0" w:color="auto"/>
            <w:right w:val="none" w:sz="0" w:space="0" w:color="auto"/>
          </w:divBdr>
          <w:divsChild>
            <w:div w:id="53236613">
              <w:marLeft w:val="0"/>
              <w:marRight w:val="0"/>
              <w:marTop w:val="0"/>
              <w:marBottom w:val="0"/>
              <w:divBdr>
                <w:top w:val="none" w:sz="0" w:space="0" w:color="auto"/>
                <w:left w:val="none" w:sz="0" w:space="0" w:color="auto"/>
                <w:bottom w:val="none" w:sz="0" w:space="0" w:color="auto"/>
                <w:right w:val="none" w:sz="0" w:space="0" w:color="auto"/>
              </w:divBdr>
            </w:div>
            <w:div w:id="1192914616">
              <w:marLeft w:val="0"/>
              <w:marRight w:val="0"/>
              <w:marTop w:val="0"/>
              <w:marBottom w:val="0"/>
              <w:divBdr>
                <w:top w:val="none" w:sz="0" w:space="0" w:color="auto"/>
                <w:left w:val="none" w:sz="0" w:space="0" w:color="auto"/>
                <w:bottom w:val="none" w:sz="0" w:space="0" w:color="auto"/>
                <w:right w:val="none" w:sz="0" w:space="0" w:color="auto"/>
              </w:divBdr>
            </w:div>
            <w:div w:id="1775173925">
              <w:marLeft w:val="0"/>
              <w:marRight w:val="0"/>
              <w:marTop w:val="0"/>
              <w:marBottom w:val="0"/>
              <w:divBdr>
                <w:top w:val="none" w:sz="0" w:space="0" w:color="auto"/>
                <w:left w:val="none" w:sz="0" w:space="0" w:color="auto"/>
                <w:bottom w:val="none" w:sz="0" w:space="0" w:color="auto"/>
                <w:right w:val="none" w:sz="0" w:space="0" w:color="auto"/>
              </w:divBdr>
            </w:div>
          </w:divsChild>
        </w:div>
        <w:div w:id="1819373241">
          <w:marLeft w:val="0"/>
          <w:marRight w:val="0"/>
          <w:marTop w:val="0"/>
          <w:marBottom w:val="0"/>
          <w:divBdr>
            <w:top w:val="none" w:sz="0" w:space="0" w:color="auto"/>
            <w:left w:val="none" w:sz="0" w:space="0" w:color="auto"/>
            <w:bottom w:val="none" w:sz="0" w:space="0" w:color="auto"/>
            <w:right w:val="none" w:sz="0" w:space="0" w:color="auto"/>
          </w:divBdr>
          <w:divsChild>
            <w:div w:id="237256635">
              <w:marLeft w:val="0"/>
              <w:marRight w:val="0"/>
              <w:marTop w:val="0"/>
              <w:marBottom w:val="0"/>
              <w:divBdr>
                <w:top w:val="none" w:sz="0" w:space="0" w:color="auto"/>
                <w:left w:val="none" w:sz="0" w:space="0" w:color="auto"/>
                <w:bottom w:val="none" w:sz="0" w:space="0" w:color="auto"/>
                <w:right w:val="none" w:sz="0" w:space="0" w:color="auto"/>
              </w:divBdr>
            </w:div>
            <w:div w:id="259341013">
              <w:marLeft w:val="0"/>
              <w:marRight w:val="0"/>
              <w:marTop w:val="0"/>
              <w:marBottom w:val="0"/>
              <w:divBdr>
                <w:top w:val="none" w:sz="0" w:space="0" w:color="auto"/>
                <w:left w:val="none" w:sz="0" w:space="0" w:color="auto"/>
                <w:bottom w:val="none" w:sz="0" w:space="0" w:color="auto"/>
                <w:right w:val="none" w:sz="0" w:space="0" w:color="auto"/>
              </w:divBdr>
            </w:div>
            <w:div w:id="739524045">
              <w:marLeft w:val="0"/>
              <w:marRight w:val="0"/>
              <w:marTop w:val="0"/>
              <w:marBottom w:val="0"/>
              <w:divBdr>
                <w:top w:val="none" w:sz="0" w:space="0" w:color="auto"/>
                <w:left w:val="none" w:sz="0" w:space="0" w:color="auto"/>
                <w:bottom w:val="none" w:sz="0" w:space="0" w:color="auto"/>
                <w:right w:val="none" w:sz="0" w:space="0" w:color="auto"/>
              </w:divBdr>
            </w:div>
            <w:div w:id="173403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902038">
      <w:bodyDiv w:val="1"/>
      <w:marLeft w:val="0"/>
      <w:marRight w:val="0"/>
      <w:marTop w:val="0"/>
      <w:marBottom w:val="0"/>
      <w:divBdr>
        <w:top w:val="none" w:sz="0" w:space="0" w:color="auto"/>
        <w:left w:val="none" w:sz="0" w:space="0" w:color="auto"/>
        <w:bottom w:val="none" w:sz="0" w:space="0" w:color="auto"/>
        <w:right w:val="none" w:sz="0" w:space="0" w:color="auto"/>
      </w:divBdr>
    </w:div>
    <w:div w:id="964625052">
      <w:bodyDiv w:val="1"/>
      <w:marLeft w:val="0"/>
      <w:marRight w:val="0"/>
      <w:marTop w:val="0"/>
      <w:marBottom w:val="0"/>
      <w:divBdr>
        <w:top w:val="none" w:sz="0" w:space="0" w:color="auto"/>
        <w:left w:val="none" w:sz="0" w:space="0" w:color="auto"/>
        <w:bottom w:val="none" w:sz="0" w:space="0" w:color="auto"/>
        <w:right w:val="none" w:sz="0" w:space="0" w:color="auto"/>
      </w:divBdr>
    </w:div>
    <w:div w:id="974062283">
      <w:bodyDiv w:val="1"/>
      <w:marLeft w:val="0"/>
      <w:marRight w:val="0"/>
      <w:marTop w:val="0"/>
      <w:marBottom w:val="0"/>
      <w:divBdr>
        <w:top w:val="none" w:sz="0" w:space="0" w:color="auto"/>
        <w:left w:val="none" w:sz="0" w:space="0" w:color="auto"/>
        <w:bottom w:val="none" w:sz="0" w:space="0" w:color="auto"/>
        <w:right w:val="none" w:sz="0" w:space="0" w:color="auto"/>
      </w:divBdr>
      <w:divsChild>
        <w:div w:id="945700813">
          <w:marLeft w:val="446"/>
          <w:marRight w:val="0"/>
          <w:marTop w:val="0"/>
          <w:marBottom w:val="0"/>
          <w:divBdr>
            <w:top w:val="none" w:sz="0" w:space="0" w:color="auto"/>
            <w:left w:val="none" w:sz="0" w:space="0" w:color="auto"/>
            <w:bottom w:val="none" w:sz="0" w:space="0" w:color="auto"/>
            <w:right w:val="none" w:sz="0" w:space="0" w:color="auto"/>
          </w:divBdr>
        </w:div>
      </w:divsChild>
    </w:div>
    <w:div w:id="979071260">
      <w:bodyDiv w:val="1"/>
      <w:marLeft w:val="0"/>
      <w:marRight w:val="0"/>
      <w:marTop w:val="0"/>
      <w:marBottom w:val="0"/>
      <w:divBdr>
        <w:top w:val="none" w:sz="0" w:space="0" w:color="auto"/>
        <w:left w:val="none" w:sz="0" w:space="0" w:color="auto"/>
        <w:bottom w:val="none" w:sz="0" w:space="0" w:color="auto"/>
        <w:right w:val="none" w:sz="0" w:space="0" w:color="auto"/>
      </w:divBdr>
    </w:div>
    <w:div w:id="1009723795">
      <w:bodyDiv w:val="1"/>
      <w:marLeft w:val="0"/>
      <w:marRight w:val="0"/>
      <w:marTop w:val="0"/>
      <w:marBottom w:val="0"/>
      <w:divBdr>
        <w:top w:val="none" w:sz="0" w:space="0" w:color="auto"/>
        <w:left w:val="none" w:sz="0" w:space="0" w:color="auto"/>
        <w:bottom w:val="none" w:sz="0" w:space="0" w:color="auto"/>
        <w:right w:val="none" w:sz="0" w:space="0" w:color="auto"/>
      </w:divBdr>
    </w:div>
    <w:div w:id="1030838758">
      <w:bodyDiv w:val="1"/>
      <w:marLeft w:val="0"/>
      <w:marRight w:val="0"/>
      <w:marTop w:val="0"/>
      <w:marBottom w:val="0"/>
      <w:divBdr>
        <w:top w:val="none" w:sz="0" w:space="0" w:color="auto"/>
        <w:left w:val="none" w:sz="0" w:space="0" w:color="auto"/>
        <w:bottom w:val="none" w:sz="0" w:space="0" w:color="auto"/>
        <w:right w:val="none" w:sz="0" w:space="0" w:color="auto"/>
      </w:divBdr>
    </w:div>
    <w:div w:id="1030839090">
      <w:bodyDiv w:val="1"/>
      <w:marLeft w:val="0"/>
      <w:marRight w:val="0"/>
      <w:marTop w:val="0"/>
      <w:marBottom w:val="0"/>
      <w:divBdr>
        <w:top w:val="none" w:sz="0" w:space="0" w:color="auto"/>
        <w:left w:val="none" w:sz="0" w:space="0" w:color="auto"/>
        <w:bottom w:val="none" w:sz="0" w:space="0" w:color="auto"/>
        <w:right w:val="none" w:sz="0" w:space="0" w:color="auto"/>
      </w:divBdr>
    </w:div>
    <w:div w:id="1043408394">
      <w:bodyDiv w:val="1"/>
      <w:marLeft w:val="0"/>
      <w:marRight w:val="0"/>
      <w:marTop w:val="0"/>
      <w:marBottom w:val="0"/>
      <w:divBdr>
        <w:top w:val="none" w:sz="0" w:space="0" w:color="auto"/>
        <w:left w:val="none" w:sz="0" w:space="0" w:color="auto"/>
        <w:bottom w:val="none" w:sz="0" w:space="0" w:color="auto"/>
        <w:right w:val="none" w:sz="0" w:space="0" w:color="auto"/>
      </w:divBdr>
    </w:div>
    <w:div w:id="1048066304">
      <w:bodyDiv w:val="1"/>
      <w:marLeft w:val="0"/>
      <w:marRight w:val="0"/>
      <w:marTop w:val="0"/>
      <w:marBottom w:val="0"/>
      <w:divBdr>
        <w:top w:val="none" w:sz="0" w:space="0" w:color="auto"/>
        <w:left w:val="none" w:sz="0" w:space="0" w:color="auto"/>
        <w:bottom w:val="none" w:sz="0" w:space="0" w:color="auto"/>
        <w:right w:val="none" w:sz="0" w:space="0" w:color="auto"/>
      </w:divBdr>
    </w:div>
    <w:div w:id="1060327628">
      <w:bodyDiv w:val="1"/>
      <w:marLeft w:val="0"/>
      <w:marRight w:val="0"/>
      <w:marTop w:val="0"/>
      <w:marBottom w:val="0"/>
      <w:divBdr>
        <w:top w:val="none" w:sz="0" w:space="0" w:color="auto"/>
        <w:left w:val="none" w:sz="0" w:space="0" w:color="auto"/>
        <w:bottom w:val="none" w:sz="0" w:space="0" w:color="auto"/>
        <w:right w:val="none" w:sz="0" w:space="0" w:color="auto"/>
      </w:divBdr>
    </w:div>
    <w:div w:id="1063456034">
      <w:bodyDiv w:val="1"/>
      <w:marLeft w:val="0"/>
      <w:marRight w:val="0"/>
      <w:marTop w:val="0"/>
      <w:marBottom w:val="0"/>
      <w:divBdr>
        <w:top w:val="none" w:sz="0" w:space="0" w:color="auto"/>
        <w:left w:val="none" w:sz="0" w:space="0" w:color="auto"/>
        <w:bottom w:val="none" w:sz="0" w:space="0" w:color="auto"/>
        <w:right w:val="none" w:sz="0" w:space="0" w:color="auto"/>
      </w:divBdr>
    </w:div>
    <w:div w:id="1066997403">
      <w:bodyDiv w:val="1"/>
      <w:marLeft w:val="0"/>
      <w:marRight w:val="0"/>
      <w:marTop w:val="0"/>
      <w:marBottom w:val="0"/>
      <w:divBdr>
        <w:top w:val="none" w:sz="0" w:space="0" w:color="auto"/>
        <w:left w:val="none" w:sz="0" w:space="0" w:color="auto"/>
        <w:bottom w:val="none" w:sz="0" w:space="0" w:color="auto"/>
        <w:right w:val="none" w:sz="0" w:space="0" w:color="auto"/>
      </w:divBdr>
    </w:div>
    <w:div w:id="1081685001">
      <w:bodyDiv w:val="1"/>
      <w:marLeft w:val="0"/>
      <w:marRight w:val="0"/>
      <w:marTop w:val="0"/>
      <w:marBottom w:val="0"/>
      <w:divBdr>
        <w:top w:val="none" w:sz="0" w:space="0" w:color="auto"/>
        <w:left w:val="none" w:sz="0" w:space="0" w:color="auto"/>
        <w:bottom w:val="none" w:sz="0" w:space="0" w:color="auto"/>
        <w:right w:val="none" w:sz="0" w:space="0" w:color="auto"/>
      </w:divBdr>
    </w:div>
    <w:div w:id="1085876260">
      <w:bodyDiv w:val="1"/>
      <w:marLeft w:val="0"/>
      <w:marRight w:val="0"/>
      <w:marTop w:val="0"/>
      <w:marBottom w:val="0"/>
      <w:divBdr>
        <w:top w:val="none" w:sz="0" w:space="0" w:color="auto"/>
        <w:left w:val="none" w:sz="0" w:space="0" w:color="auto"/>
        <w:bottom w:val="none" w:sz="0" w:space="0" w:color="auto"/>
        <w:right w:val="none" w:sz="0" w:space="0" w:color="auto"/>
      </w:divBdr>
      <w:divsChild>
        <w:div w:id="1498417171">
          <w:marLeft w:val="0"/>
          <w:marRight w:val="0"/>
          <w:marTop w:val="0"/>
          <w:marBottom w:val="0"/>
          <w:divBdr>
            <w:top w:val="none" w:sz="0" w:space="0" w:color="auto"/>
            <w:left w:val="none" w:sz="0" w:space="0" w:color="auto"/>
            <w:bottom w:val="none" w:sz="0" w:space="0" w:color="auto"/>
            <w:right w:val="none" w:sz="0" w:space="0" w:color="auto"/>
          </w:divBdr>
        </w:div>
      </w:divsChild>
    </w:div>
    <w:div w:id="1164473518">
      <w:bodyDiv w:val="1"/>
      <w:marLeft w:val="0"/>
      <w:marRight w:val="0"/>
      <w:marTop w:val="0"/>
      <w:marBottom w:val="0"/>
      <w:divBdr>
        <w:top w:val="none" w:sz="0" w:space="0" w:color="auto"/>
        <w:left w:val="none" w:sz="0" w:space="0" w:color="auto"/>
        <w:bottom w:val="none" w:sz="0" w:space="0" w:color="auto"/>
        <w:right w:val="none" w:sz="0" w:space="0" w:color="auto"/>
      </w:divBdr>
    </w:div>
    <w:div w:id="1215506907">
      <w:bodyDiv w:val="1"/>
      <w:marLeft w:val="0"/>
      <w:marRight w:val="0"/>
      <w:marTop w:val="0"/>
      <w:marBottom w:val="0"/>
      <w:divBdr>
        <w:top w:val="none" w:sz="0" w:space="0" w:color="auto"/>
        <w:left w:val="none" w:sz="0" w:space="0" w:color="auto"/>
        <w:bottom w:val="none" w:sz="0" w:space="0" w:color="auto"/>
        <w:right w:val="none" w:sz="0" w:space="0" w:color="auto"/>
      </w:divBdr>
    </w:div>
    <w:div w:id="1220744696">
      <w:bodyDiv w:val="1"/>
      <w:marLeft w:val="0"/>
      <w:marRight w:val="0"/>
      <w:marTop w:val="0"/>
      <w:marBottom w:val="0"/>
      <w:divBdr>
        <w:top w:val="none" w:sz="0" w:space="0" w:color="auto"/>
        <w:left w:val="none" w:sz="0" w:space="0" w:color="auto"/>
        <w:bottom w:val="none" w:sz="0" w:space="0" w:color="auto"/>
        <w:right w:val="none" w:sz="0" w:space="0" w:color="auto"/>
      </w:divBdr>
      <w:divsChild>
        <w:div w:id="2060856512">
          <w:marLeft w:val="0"/>
          <w:marRight w:val="0"/>
          <w:marTop w:val="0"/>
          <w:marBottom w:val="0"/>
          <w:divBdr>
            <w:top w:val="none" w:sz="0" w:space="0" w:color="auto"/>
            <w:left w:val="none" w:sz="0" w:space="0" w:color="auto"/>
            <w:bottom w:val="none" w:sz="0" w:space="0" w:color="auto"/>
            <w:right w:val="none" w:sz="0" w:space="0" w:color="auto"/>
          </w:divBdr>
          <w:divsChild>
            <w:div w:id="1589920622">
              <w:marLeft w:val="0"/>
              <w:marRight w:val="0"/>
              <w:marTop w:val="0"/>
              <w:marBottom w:val="0"/>
              <w:divBdr>
                <w:top w:val="none" w:sz="0" w:space="0" w:color="auto"/>
                <w:left w:val="none" w:sz="0" w:space="0" w:color="auto"/>
                <w:bottom w:val="none" w:sz="0" w:space="0" w:color="auto"/>
                <w:right w:val="none" w:sz="0" w:space="0" w:color="auto"/>
              </w:divBdr>
              <w:divsChild>
                <w:div w:id="584732229">
                  <w:marLeft w:val="0"/>
                  <w:marRight w:val="0"/>
                  <w:marTop w:val="0"/>
                  <w:marBottom w:val="0"/>
                  <w:divBdr>
                    <w:top w:val="none" w:sz="0" w:space="0" w:color="auto"/>
                    <w:left w:val="none" w:sz="0" w:space="0" w:color="auto"/>
                    <w:bottom w:val="none" w:sz="0" w:space="0" w:color="auto"/>
                    <w:right w:val="none" w:sz="0" w:space="0" w:color="auto"/>
                  </w:divBdr>
                  <w:divsChild>
                    <w:div w:id="435180000">
                      <w:marLeft w:val="0"/>
                      <w:marRight w:val="0"/>
                      <w:marTop w:val="0"/>
                      <w:marBottom w:val="0"/>
                      <w:divBdr>
                        <w:top w:val="none" w:sz="0" w:space="0" w:color="auto"/>
                        <w:left w:val="none" w:sz="0" w:space="0" w:color="auto"/>
                        <w:bottom w:val="none" w:sz="0" w:space="0" w:color="auto"/>
                        <w:right w:val="none" w:sz="0" w:space="0" w:color="auto"/>
                      </w:divBdr>
                      <w:divsChild>
                        <w:div w:id="531263013">
                          <w:marLeft w:val="0"/>
                          <w:marRight w:val="0"/>
                          <w:marTop w:val="0"/>
                          <w:marBottom w:val="0"/>
                          <w:divBdr>
                            <w:top w:val="none" w:sz="0" w:space="0" w:color="auto"/>
                            <w:left w:val="none" w:sz="0" w:space="0" w:color="auto"/>
                            <w:bottom w:val="none" w:sz="0" w:space="0" w:color="auto"/>
                            <w:right w:val="none" w:sz="0" w:space="0" w:color="auto"/>
                          </w:divBdr>
                          <w:divsChild>
                            <w:div w:id="418330368">
                              <w:marLeft w:val="0"/>
                              <w:marRight w:val="0"/>
                              <w:marTop w:val="0"/>
                              <w:marBottom w:val="0"/>
                              <w:divBdr>
                                <w:top w:val="none" w:sz="0" w:space="0" w:color="auto"/>
                                <w:left w:val="none" w:sz="0" w:space="0" w:color="auto"/>
                                <w:bottom w:val="none" w:sz="0" w:space="0" w:color="auto"/>
                                <w:right w:val="none" w:sz="0" w:space="0" w:color="auto"/>
                              </w:divBdr>
                              <w:divsChild>
                                <w:div w:id="1329213340">
                                  <w:marLeft w:val="0"/>
                                  <w:marRight w:val="0"/>
                                  <w:marTop w:val="0"/>
                                  <w:marBottom w:val="0"/>
                                  <w:divBdr>
                                    <w:top w:val="none" w:sz="0" w:space="0" w:color="auto"/>
                                    <w:left w:val="none" w:sz="0" w:space="0" w:color="auto"/>
                                    <w:bottom w:val="none" w:sz="0" w:space="0" w:color="auto"/>
                                    <w:right w:val="none" w:sz="0" w:space="0" w:color="auto"/>
                                  </w:divBdr>
                                  <w:divsChild>
                                    <w:div w:id="792867799">
                                      <w:marLeft w:val="0"/>
                                      <w:marRight w:val="0"/>
                                      <w:marTop w:val="0"/>
                                      <w:marBottom w:val="0"/>
                                      <w:divBdr>
                                        <w:top w:val="none" w:sz="0" w:space="0" w:color="auto"/>
                                        <w:left w:val="none" w:sz="0" w:space="0" w:color="auto"/>
                                        <w:bottom w:val="none" w:sz="0" w:space="0" w:color="auto"/>
                                        <w:right w:val="none" w:sz="0" w:space="0" w:color="auto"/>
                                      </w:divBdr>
                                      <w:divsChild>
                                        <w:div w:id="419258966">
                                          <w:marLeft w:val="0"/>
                                          <w:marRight w:val="0"/>
                                          <w:marTop w:val="0"/>
                                          <w:marBottom w:val="0"/>
                                          <w:divBdr>
                                            <w:top w:val="none" w:sz="0" w:space="0" w:color="auto"/>
                                            <w:left w:val="none" w:sz="0" w:space="0" w:color="auto"/>
                                            <w:bottom w:val="none" w:sz="0" w:space="0" w:color="auto"/>
                                            <w:right w:val="none" w:sz="0" w:space="0" w:color="auto"/>
                                          </w:divBdr>
                                          <w:divsChild>
                                            <w:div w:id="2132940368">
                                              <w:marLeft w:val="0"/>
                                              <w:marRight w:val="0"/>
                                              <w:marTop w:val="0"/>
                                              <w:marBottom w:val="0"/>
                                              <w:divBdr>
                                                <w:top w:val="none" w:sz="0" w:space="0" w:color="auto"/>
                                                <w:left w:val="none" w:sz="0" w:space="0" w:color="auto"/>
                                                <w:bottom w:val="none" w:sz="0" w:space="0" w:color="auto"/>
                                                <w:right w:val="none" w:sz="0" w:space="0" w:color="auto"/>
                                              </w:divBdr>
                                              <w:divsChild>
                                                <w:div w:id="1171288052">
                                                  <w:marLeft w:val="0"/>
                                                  <w:marRight w:val="0"/>
                                                  <w:marTop w:val="0"/>
                                                  <w:marBottom w:val="0"/>
                                                  <w:divBdr>
                                                    <w:top w:val="none" w:sz="0" w:space="0" w:color="auto"/>
                                                    <w:left w:val="none" w:sz="0" w:space="0" w:color="auto"/>
                                                    <w:bottom w:val="none" w:sz="0" w:space="0" w:color="auto"/>
                                                    <w:right w:val="none" w:sz="0" w:space="0" w:color="auto"/>
                                                  </w:divBdr>
                                                  <w:divsChild>
                                                    <w:div w:id="808060964">
                                                      <w:marLeft w:val="0"/>
                                                      <w:marRight w:val="0"/>
                                                      <w:marTop w:val="0"/>
                                                      <w:marBottom w:val="0"/>
                                                      <w:divBdr>
                                                        <w:top w:val="none" w:sz="0" w:space="0" w:color="auto"/>
                                                        <w:left w:val="none" w:sz="0" w:space="0" w:color="auto"/>
                                                        <w:bottom w:val="none" w:sz="0" w:space="0" w:color="auto"/>
                                                        <w:right w:val="none" w:sz="0" w:space="0" w:color="auto"/>
                                                      </w:divBdr>
                                                      <w:divsChild>
                                                        <w:div w:id="1922791901">
                                                          <w:marLeft w:val="0"/>
                                                          <w:marRight w:val="0"/>
                                                          <w:marTop w:val="0"/>
                                                          <w:marBottom w:val="0"/>
                                                          <w:divBdr>
                                                            <w:top w:val="none" w:sz="0" w:space="0" w:color="auto"/>
                                                            <w:left w:val="none" w:sz="0" w:space="0" w:color="auto"/>
                                                            <w:bottom w:val="none" w:sz="0" w:space="0" w:color="auto"/>
                                                            <w:right w:val="none" w:sz="0" w:space="0" w:color="auto"/>
                                                          </w:divBdr>
                                                          <w:divsChild>
                                                            <w:div w:id="369719961">
                                                              <w:marLeft w:val="0"/>
                                                              <w:marRight w:val="0"/>
                                                              <w:marTop w:val="0"/>
                                                              <w:marBottom w:val="120"/>
                                                              <w:divBdr>
                                                                <w:top w:val="none" w:sz="0" w:space="0" w:color="auto"/>
                                                                <w:left w:val="none" w:sz="0" w:space="0" w:color="auto"/>
                                                                <w:bottom w:val="none" w:sz="0" w:space="0" w:color="auto"/>
                                                                <w:right w:val="none" w:sz="0" w:space="0" w:color="auto"/>
                                                              </w:divBdr>
                                                              <w:divsChild>
                                                                <w:div w:id="2051956183">
                                                                  <w:marLeft w:val="0"/>
                                                                  <w:marRight w:val="0"/>
                                                                  <w:marTop w:val="0"/>
                                                                  <w:marBottom w:val="0"/>
                                                                  <w:divBdr>
                                                                    <w:top w:val="none" w:sz="0" w:space="0" w:color="auto"/>
                                                                    <w:left w:val="none" w:sz="0" w:space="0" w:color="auto"/>
                                                                    <w:bottom w:val="none" w:sz="0" w:space="0" w:color="auto"/>
                                                                    <w:right w:val="none" w:sz="0" w:space="0" w:color="auto"/>
                                                                  </w:divBdr>
                                                                  <w:divsChild>
                                                                    <w:div w:id="17587301">
                                                                      <w:marLeft w:val="0"/>
                                                                      <w:marRight w:val="0"/>
                                                                      <w:marTop w:val="0"/>
                                                                      <w:marBottom w:val="0"/>
                                                                      <w:divBdr>
                                                                        <w:top w:val="none" w:sz="0" w:space="0" w:color="auto"/>
                                                                        <w:left w:val="none" w:sz="0" w:space="0" w:color="auto"/>
                                                                        <w:bottom w:val="none" w:sz="0" w:space="0" w:color="auto"/>
                                                                        <w:right w:val="none" w:sz="0" w:space="0" w:color="auto"/>
                                                                      </w:divBdr>
                                                                    </w:div>
                                                                    <w:div w:id="768165297">
                                                                      <w:marLeft w:val="0"/>
                                                                      <w:marRight w:val="0"/>
                                                                      <w:marTop w:val="0"/>
                                                                      <w:marBottom w:val="0"/>
                                                                      <w:divBdr>
                                                                        <w:top w:val="none" w:sz="0" w:space="0" w:color="auto"/>
                                                                        <w:left w:val="none" w:sz="0" w:space="0" w:color="auto"/>
                                                                        <w:bottom w:val="none" w:sz="0" w:space="0" w:color="auto"/>
                                                                        <w:right w:val="none" w:sz="0" w:space="0" w:color="auto"/>
                                                                      </w:divBdr>
                                                                    </w:div>
                                                                    <w:div w:id="782918933">
                                                                      <w:marLeft w:val="0"/>
                                                                      <w:marRight w:val="0"/>
                                                                      <w:marTop w:val="0"/>
                                                                      <w:marBottom w:val="0"/>
                                                                      <w:divBdr>
                                                                        <w:top w:val="none" w:sz="0" w:space="0" w:color="auto"/>
                                                                        <w:left w:val="none" w:sz="0" w:space="0" w:color="auto"/>
                                                                        <w:bottom w:val="none" w:sz="0" w:space="0" w:color="auto"/>
                                                                        <w:right w:val="none" w:sz="0" w:space="0" w:color="auto"/>
                                                                      </w:divBdr>
                                                                    </w:div>
                                                                    <w:div w:id="909080966">
                                                                      <w:marLeft w:val="0"/>
                                                                      <w:marRight w:val="0"/>
                                                                      <w:marTop w:val="0"/>
                                                                      <w:marBottom w:val="0"/>
                                                                      <w:divBdr>
                                                                        <w:top w:val="none" w:sz="0" w:space="0" w:color="auto"/>
                                                                        <w:left w:val="none" w:sz="0" w:space="0" w:color="auto"/>
                                                                        <w:bottom w:val="none" w:sz="0" w:space="0" w:color="auto"/>
                                                                        <w:right w:val="none" w:sz="0" w:space="0" w:color="auto"/>
                                                                      </w:divBdr>
                                                                    </w:div>
                                                                    <w:div w:id="1060327335">
                                                                      <w:marLeft w:val="0"/>
                                                                      <w:marRight w:val="0"/>
                                                                      <w:marTop w:val="0"/>
                                                                      <w:marBottom w:val="0"/>
                                                                      <w:divBdr>
                                                                        <w:top w:val="none" w:sz="0" w:space="0" w:color="auto"/>
                                                                        <w:left w:val="none" w:sz="0" w:space="0" w:color="auto"/>
                                                                        <w:bottom w:val="none" w:sz="0" w:space="0" w:color="auto"/>
                                                                        <w:right w:val="none" w:sz="0" w:space="0" w:color="auto"/>
                                                                      </w:divBdr>
                                                                    </w:div>
                                                                    <w:div w:id="1303581673">
                                                                      <w:marLeft w:val="0"/>
                                                                      <w:marRight w:val="0"/>
                                                                      <w:marTop w:val="0"/>
                                                                      <w:marBottom w:val="0"/>
                                                                      <w:divBdr>
                                                                        <w:top w:val="none" w:sz="0" w:space="0" w:color="auto"/>
                                                                        <w:left w:val="none" w:sz="0" w:space="0" w:color="auto"/>
                                                                        <w:bottom w:val="none" w:sz="0" w:space="0" w:color="auto"/>
                                                                        <w:right w:val="none" w:sz="0" w:space="0" w:color="auto"/>
                                                                      </w:divBdr>
                                                                    </w:div>
                                                                    <w:div w:id="1395272342">
                                                                      <w:marLeft w:val="0"/>
                                                                      <w:marRight w:val="0"/>
                                                                      <w:marTop w:val="0"/>
                                                                      <w:marBottom w:val="0"/>
                                                                      <w:divBdr>
                                                                        <w:top w:val="none" w:sz="0" w:space="0" w:color="auto"/>
                                                                        <w:left w:val="none" w:sz="0" w:space="0" w:color="auto"/>
                                                                        <w:bottom w:val="none" w:sz="0" w:space="0" w:color="auto"/>
                                                                        <w:right w:val="none" w:sz="0" w:space="0" w:color="auto"/>
                                                                      </w:divBdr>
                                                                    </w:div>
                                                                    <w:div w:id="164634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236168021">
      <w:bodyDiv w:val="1"/>
      <w:marLeft w:val="0"/>
      <w:marRight w:val="0"/>
      <w:marTop w:val="0"/>
      <w:marBottom w:val="0"/>
      <w:divBdr>
        <w:top w:val="none" w:sz="0" w:space="0" w:color="auto"/>
        <w:left w:val="none" w:sz="0" w:space="0" w:color="auto"/>
        <w:bottom w:val="none" w:sz="0" w:space="0" w:color="auto"/>
        <w:right w:val="none" w:sz="0" w:space="0" w:color="auto"/>
      </w:divBdr>
      <w:divsChild>
        <w:div w:id="516508088">
          <w:marLeft w:val="0"/>
          <w:marRight w:val="0"/>
          <w:marTop w:val="0"/>
          <w:marBottom w:val="0"/>
          <w:divBdr>
            <w:top w:val="none" w:sz="0" w:space="0" w:color="auto"/>
            <w:left w:val="none" w:sz="0" w:space="0" w:color="auto"/>
            <w:bottom w:val="none" w:sz="0" w:space="0" w:color="auto"/>
            <w:right w:val="none" w:sz="0" w:space="0" w:color="auto"/>
          </w:divBdr>
          <w:divsChild>
            <w:div w:id="309094398">
              <w:marLeft w:val="0"/>
              <w:marRight w:val="0"/>
              <w:marTop w:val="0"/>
              <w:marBottom w:val="0"/>
              <w:divBdr>
                <w:top w:val="none" w:sz="0" w:space="0" w:color="auto"/>
                <w:left w:val="none" w:sz="0" w:space="0" w:color="auto"/>
                <w:bottom w:val="none" w:sz="0" w:space="0" w:color="auto"/>
                <w:right w:val="none" w:sz="0" w:space="0" w:color="auto"/>
              </w:divBdr>
            </w:div>
          </w:divsChild>
        </w:div>
        <w:div w:id="1172797805">
          <w:marLeft w:val="0"/>
          <w:marRight w:val="0"/>
          <w:marTop w:val="0"/>
          <w:marBottom w:val="0"/>
          <w:divBdr>
            <w:top w:val="none" w:sz="0" w:space="0" w:color="auto"/>
            <w:left w:val="none" w:sz="0" w:space="0" w:color="auto"/>
            <w:bottom w:val="none" w:sz="0" w:space="0" w:color="auto"/>
            <w:right w:val="none" w:sz="0" w:space="0" w:color="auto"/>
          </w:divBdr>
          <w:divsChild>
            <w:div w:id="985663827">
              <w:marLeft w:val="0"/>
              <w:marRight w:val="0"/>
              <w:marTop w:val="0"/>
              <w:marBottom w:val="0"/>
              <w:divBdr>
                <w:top w:val="none" w:sz="0" w:space="0" w:color="auto"/>
                <w:left w:val="none" w:sz="0" w:space="0" w:color="auto"/>
                <w:bottom w:val="none" w:sz="0" w:space="0" w:color="auto"/>
                <w:right w:val="none" w:sz="0" w:space="0" w:color="auto"/>
              </w:divBdr>
            </w:div>
            <w:div w:id="1180047697">
              <w:marLeft w:val="0"/>
              <w:marRight w:val="0"/>
              <w:marTop w:val="0"/>
              <w:marBottom w:val="0"/>
              <w:divBdr>
                <w:top w:val="none" w:sz="0" w:space="0" w:color="auto"/>
                <w:left w:val="none" w:sz="0" w:space="0" w:color="auto"/>
                <w:bottom w:val="none" w:sz="0" w:space="0" w:color="auto"/>
                <w:right w:val="none" w:sz="0" w:space="0" w:color="auto"/>
              </w:divBdr>
            </w:div>
            <w:div w:id="1704280267">
              <w:marLeft w:val="0"/>
              <w:marRight w:val="0"/>
              <w:marTop w:val="0"/>
              <w:marBottom w:val="0"/>
              <w:divBdr>
                <w:top w:val="none" w:sz="0" w:space="0" w:color="auto"/>
                <w:left w:val="none" w:sz="0" w:space="0" w:color="auto"/>
                <w:bottom w:val="none" w:sz="0" w:space="0" w:color="auto"/>
                <w:right w:val="none" w:sz="0" w:space="0" w:color="auto"/>
              </w:divBdr>
            </w:div>
            <w:div w:id="1859584441">
              <w:marLeft w:val="0"/>
              <w:marRight w:val="0"/>
              <w:marTop w:val="0"/>
              <w:marBottom w:val="0"/>
              <w:divBdr>
                <w:top w:val="none" w:sz="0" w:space="0" w:color="auto"/>
                <w:left w:val="none" w:sz="0" w:space="0" w:color="auto"/>
                <w:bottom w:val="none" w:sz="0" w:space="0" w:color="auto"/>
                <w:right w:val="none" w:sz="0" w:space="0" w:color="auto"/>
              </w:divBdr>
            </w:div>
          </w:divsChild>
        </w:div>
        <w:div w:id="1231771676">
          <w:marLeft w:val="0"/>
          <w:marRight w:val="0"/>
          <w:marTop w:val="0"/>
          <w:marBottom w:val="0"/>
          <w:divBdr>
            <w:top w:val="none" w:sz="0" w:space="0" w:color="auto"/>
            <w:left w:val="none" w:sz="0" w:space="0" w:color="auto"/>
            <w:bottom w:val="none" w:sz="0" w:space="0" w:color="auto"/>
            <w:right w:val="none" w:sz="0" w:space="0" w:color="auto"/>
          </w:divBdr>
          <w:divsChild>
            <w:div w:id="294799095">
              <w:marLeft w:val="0"/>
              <w:marRight w:val="0"/>
              <w:marTop w:val="0"/>
              <w:marBottom w:val="0"/>
              <w:divBdr>
                <w:top w:val="none" w:sz="0" w:space="0" w:color="auto"/>
                <w:left w:val="none" w:sz="0" w:space="0" w:color="auto"/>
                <w:bottom w:val="none" w:sz="0" w:space="0" w:color="auto"/>
                <w:right w:val="none" w:sz="0" w:space="0" w:color="auto"/>
              </w:divBdr>
            </w:div>
            <w:div w:id="327289996">
              <w:marLeft w:val="0"/>
              <w:marRight w:val="0"/>
              <w:marTop w:val="0"/>
              <w:marBottom w:val="0"/>
              <w:divBdr>
                <w:top w:val="none" w:sz="0" w:space="0" w:color="auto"/>
                <w:left w:val="none" w:sz="0" w:space="0" w:color="auto"/>
                <w:bottom w:val="none" w:sz="0" w:space="0" w:color="auto"/>
                <w:right w:val="none" w:sz="0" w:space="0" w:color="auto"/>
              </w:divBdr>
            </w:div>
            <w:div w:id="1838301417">
              <w:marLeft w:val="0"/>
              <w:marRight w:val="0"/>
              <w:marTop w:val="0"/>
              <w:marBottom w:val="0"/>
              <w:divBdr>
                <w:top w:val="none" w:sz="0" w:space="0" w:color="auto"/>
                <w:left w:val="none" w:sz="0" w:space="0" w:color="auto"/>
                <w:bottom w:val="none" w:sz="0" w:space="0" w:color="auto"/>
                <w:right w:val="none" w:sz="0" w:space="0" w:color="auto"/>
              </w:divBdr>
            </w:div>
          </w:divsChild>
        </w:div>
        <w:div w:id="1370300522">
          <w:marLeft w:val="0"/>
          <w:marRight w:val="0"/>
          <w:marTop w:val="0"/>
          <w:marBottom w:val="0"/>
          <w:divBdr>
            <w:top w:val="none" w:sz="0" w:space="0" w:color="auto"/>
            <w:left w:val="none" w:sz="0" w:space="0" w:color="auto"/>
            <w:bottom w:val="none" w:sz="0" w:space="0" w:color="auto"/>
            <w:right w:val="none" w:sz="0" w:space="0" w:color="auto"/>
          </w:divBdr>
          <w:divsChild>
            <w:div w:id="498085516">
              <w:marLeft w:val="0"/>
              <w:marRight w:val="0"/>
              <w:marTop w:val="0"/>
              <w:marBottom w:val="0"/>
              <w:divBdr>
                <w:top w:val="none" w:sz="0" w:space="0" w:color="auto"/>
                <w:left w:val="none" w:sz="0" w:space="0" w:color="auto"/>
                <w:bottom w:val="none" w:sz="0" w:space="0" w:color="auto"/>
                <w:right w:val="none" w:sz="0" w:space="0" w:color="auto"/>
              </w:divBdr>
            </w:div>
            <w:div w:id="1149516300">
              <w:marLeft w:val="0"/>
              <w:marRight w:val="0"/>
              <w:marTop w:val="0"/>
              <w:marBottom w:val="0"/>
              <w:divBdr>
                <w:top w:val="none" w:sz="0" w:space="0" w:color="auto"/>
                <w:left w:val="none" w:sz="0" w:space="0" w:color="auto"/>
                <w:bottom w:val="none" w:sz="0" w:space="0" w:color="auto"/>
                <w:right w:val="none" w:sz="0" w:space="0" w:color="auto"/>
              </w:divBdr>
            </w:div>
            <w:div w:id="1313021242">
              <w:marLeft w:val="0"/>
              <w:marRight w:val="0"/>
              <w:marTop w:val="0"/>
              <w:marBottom w:val="0"/>
              <w:divBdr>
                <w:top w:val="none" w:sz="0" w:space="0" w:color="auto"/>
                <w:left w:val="none" w:sz="0" w:space="0" w:color="auto"/>
                <w:bottom w:val="none" w:sz="0" w:space="0" w:color="auto"/>
                <w:right w:val="none" w:sz="0" w:space="0" w:color="auto"/>
              </w:divBdr>
            </w:div>
            <w:div w:id="1710183650">
              <w:marLeft w:val="0"/>
              <w:marRight w:val="0"/>
              <w:marTop w:val="0"/>
              <w:marBottom w:val="0"/>
              <w:divBdr>
                <w:top w:val="none" w:sz="0" w:space="0" w:color="auto"/>
                <w:left w:val="none" w:sz="0" w:space="0" w:color="auto"/>
                <w:bottom w:val="none" w:sz="0" w:space="0" w:color="auto"/>
                <w:right w:val="none" w:sz="0" w:space="0" w:color="auto"/>
              </w:divBdr>
            </w:div>
            <w:div w:id="2038962914">
              <w:marLeft w:val="0"/>
              <w:marRight w:val="0"/>
              <w:marTop w:val="0"/>
              <w:marBottom w:val="0"/>
              <w:divBdr>
                <w:top w:val="none" w:sz="0" w:space="0" w:color="auto"/>
                <w:left w:val="none" w:sz="0" w:space="0" w:color="auto"/>
                <w:bottom w:val="none" w:sz="0" w:space="0" w:color="auto"/>
                <w:right w:val="none" w:sz="0" w:space="0" w:color="auto"/>
              </w:divBdr>
            </w:div>
          </w:divsChild>
        </w:div>
        <w:div w:id="2074887415">
          <w:marLeft w:val="0"/>
          <w:marRight w:val="0"/>
          <w:marTop w:val="0"/>
          <w:marBottom w:val="0"/>
          <w:divBdr>
            <w:top w:val="none" w:sz="0" w:space="0" w:color="auto"/>
            <w:left w:val="none" w:sz="0" w:space="0" w:color="auto"/>
            <w:bottom w:val="none" w:sz="0" w:space="0" w:color="auto"/>
            <w:right w:val="none" w:sz="0" w:space="0" w:color="auto"/>
          </w:divBdr>
          <w:divsChild>
            <w:div w:id="252511826">
              <w:marLeft w:val="0"/>
              <w:marRight w:val="0"/>
              <w:marTop w:val="0"/>
              <w:marBottom w:val="0"/>
              <w:divBdr>
                <w:top w:val="none" w:sz="0" w:space="0" w:color="auto"/>
                <w:left w:val="none" w:sz="0" w:space="0" w:color="auto"/>
                <w:bottom w:val="none" w:sz="0" w:space="0" w:color="auto"/>
                <w:right w:val="none" w:sz="0" w:space="0" w:color="auto"/>
              </w:divBdr>
            </w:div>
            <w:div w:id="375007813">
              <w:marLeft w:val="0"/>
              <w:marRight w:val="0"/>
              <w:marTop w:val="0"/>
              <w:marBottom w:val="0"/>
              <w:divBdr>
                <w:top w:val="none" w:sz="0" w:space="0" w:color="auto"/>
                <w:left w:val="none" w:sz="0" w:space="0" w:color="auto"/>
                <w:bottom w:val="none" w:sz="0" w:space="0" w:color="auto"/>
                <w:right w:val="none" w:sz="0" w:space="0" w:color="auto"/>
              </w:divBdr>
            </w:div>
            <w:div w:id="982126015">
              <w:marLeft w:val="0"/>
              <w:marRight w:val="0"/>
              <w:marTop w:val="0"/>
              <w:marBottom w:val="0"/>
              <w:divBdr>
                <w:top w:val="none" w:sz="0" w:space="0" w:color="auto"/>
                <w:left w:val="none" w:sz="0" w:space="0" w:color="auto"/>
                <w:bottom w:val="none" w:sz="0" w:space="0" w:color="auto"/>
                <w:right w:val="none" w:sz="0" w:space="0" w:color="auto"/>
              </w:divBdr>
            </w:div>
            <w:div w:id="1187014535">
              <w:marLeft w:val="0"/>
              <w:marRight w:val="0"/>
              <w:marTop w:val="0"/>
              <w:marBottom w:val="0"/>
              <w:divBdr>
                <w:top w:val="none" w:sz="0" w:space="0" w:color="auto"/>
                <w:left w:val="none" w:sz="0" w:space="0" w:color="auto"/>
                <w:bottom w:val="none" w:sz="0" w:space="0" w:color="auto"/>
                <w:right w:val="none" w:sz="0" w:space="0" w:color="auto"/>
              </w:divBdr>
            </w:div>
            <w:div w:id="125955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600222">
      <w:bodyDiv w:val="1"/>
      <w:marLeft w:val="0"/>
      <w:marRight w:val="0"/>
      <w:marTop w:val="0"/>
      <w:marBottom w:val="0"/>
      <w:divBdr>
        <w:top w:val="none" w:sz="0" w:space="0" w:color="auto"/>
        <w:left w:val="none" w:sz="0" w:space="0" w:color="auto"/>
        <w:bottom w:val="none" w:sz="0" w:space="0" w:color="auto"/>
        <w:right w:val="none" w:sz="0" w:space="0" w:color="auto"/>
      </w:divBdr>
    </w:div>
    <w:div w:id="1256859611">
      <w:bodyDiv w:val="1"/>
      <w:marLeft w:val="0"/>
      <w:marRight w:val="0"/>
      <w:marTop w:val="0"/>
      <w:marBottom w:val="0"/>
      <w:divBdr>
        <w:top w:val="none" w:sz="0" w:space="0" w:color="auto"/>
        <w:left w:val="none" w:sz="0" w:space="0" w:color="auto"/>
        <w:bottom w:val="none" w:sz="0" w:space="0" w:color="auto"/>
        <w:right w:val="none" w:sz="0" w:space="0" w:color="auto"/>
      </w:divBdr>
    </w:div>
    <w:div w:id="1259942009">
      <w:bodyDiv w:val="1"/>
      <w:marLeft w:val="0"/>
      <w:marRight w:val="0"/>
      <w:marTop w:val="0"/>
      <w:marBottom w:val="0"/>
      <w:divBdr>
        <w:top w:val="none" w:sz="0" w:space="0" w:color="auto"/>
        <w:left w:val="none" w:sz="0" w:space="0" w:color="auto"/>
        <w:bottom w:val="none" w:sz="0" w:space="0" w:color="auto"/>
        <w:right w:val="none" w:sz="0" w:space="0" w:color="auto"/>
      </w:divBdr>
    </w:div>
    <w:div w:id="1264845598">
      <w:bodyDiv w:val="1"/>
      <w:marLeft w:val="0"/>
      <w:marRight w:val="0"/>
      <w:marTop w:val="0"/>
      <w:marBottom w:val="0"/>
      <w:divBdr>
        <w:top w:val="none" w:sz="0" w:space="0" w:color="auto"/>
        <w:left w:val="none" w:sz="0" w:space="0" w:color="auto"/>
        <w:bottom w:val="none" w:sz="0" w:space="0" w:color="auto"/>
        <w:right w:val="none" w:sz="0" w:space="0" w:color="auto"/>
      </w:divBdr>
    </w:div>
    <w:div w:id="1267469472">
      <w:bodyDiv w:val="1"/>
      <w:marLeft w:val="0"/>
      <w:marRight w:val="0"/>
      <w:marTop w:val="0"/>
      <w:marBottom w:val="0"/>
      <w:divBdr>
        <w:top w:val="none" w:sz="0" w:space="0" w:color="auto"/>
        <w:left w:val="none" w:sz="0" w:space="0" w:color="auto"/>
        <w:bottom w:val="none" w:sz="0" w:space="0" w:color="auto"/>
        <w:right w:val="none" w:sz="0" w:space="0" w:color="auto"/>
      </w:divBdr>
    </w:div>
    <w:div w:id="1274020926">
      <w:bodyDiv w:val="1"/>
      <w:marLeft w:val="0"/>
      <w:marRight w:val="0"/>
      <w:marTop w:val="0"/>
      <w:marBottom w:val="0"/>
      <w:divBdr>
        <w:top w:val="none" w:sz="0" w:space="0" w:color="auto"/>
        <w:left w:val="none" w:sz="0" w:space="0" w:color="auto"/>
        <w:bottom w:val="none" w:sz="0" w:space="0" w:color="auto"/>
        <w:right w:val="none" w:sz="0" w:space="0" w:color="auto"/>
      </w:divBdr>
    </w:div>
    <w:div w:id="1289818852">
      <w:bodyDiv w:val="1"/>
      <w:marLeft w:val="0"/>
      <w:marRight w:val="0"/>
      <w:marTop w:val="0"/>
      <w:marBottom w:val="0"/>
      <w:divBdr>
        <w:top w:val="none" w:sz="0" w:space="0" w:color="auto"/>
        <w:left w:val="none" w:sz="0" w:space="0" w:color="auto"/>
        <w:bottom w:val="none" w:sz="0" w:space="0" w:color="auto"/>
        <w:right w:val="none" w:sz="0" w:space="0" w:color="auto"/>
      </w:divBdr>
    </w:div>
    <w:div w:id="1294599740">
      <w:bodyDiv w:val="1"/>
      <w:marLeft w:val="0"/>
      <w:marRight w:val="0"/>
      <w:marTop w:val="0"/>
      <w:marBottom w:val="0"/>
      <w:divBdr>
        <w:top w:val="none" w:sz="0" w:space="0" w:color="auto"/>
        <w:left w:val="none" w:sz="0" w:space="0" w:color="auto"/>
        <w:bottom w:val="none" w:sz="0" w:space="0" w:color="auto"/>
        <w:right w:val="none" w:sz="0" w:space="0" w:color="auto"/>
      </w:divBdr>
      <w:divsChild>
        <w:div w:id="2134980070">
          <w:marLeft w:val="446"/>
          <w:marRight w:val="0"/>
          <w:marTop w:val="0"/>
          <w:marBottom w:val="0"/>
          <w:divBdr>
            <w:top w:val="none" w:sz="0" w:space="0" w:color="auto"/>
            <w:left w:val="none" w:sz="0" w:space="0" w:color="auto"/>
            <w:bottom w:val="none" w:sz="0" w:space="0" w:color="auto"/>
            <w:right w:val="none" w:sz="0" w:space="0" w:color="auto"/>
          </w:divBdr>
        </w:div>
      </w:divsChild>
    </w:div>
    <w:div w:id="1339190034">
      <w:bodyDiv w:val="1"/>
      <w:marLeft w:val="0"/>
      <w:marRight w:val="0"/>
      <w:marTop w:val="0"/>
      <w:marBottom w:val="0"/>
      <w:divBdr>
        <w:top w:val="none" w:sz="0" w:space="0" w:color="auto"/>
        <w:left w:val="none" w:sz="0" w:space="0" w:color="auto"/>
        <w:bottom w:val="none" w:sz="0" w:space="0" w:color="auto"/>
        <w:right w:val="none" w:sz="0" w:space="0" w:color="auto"/>
      </w:divBdr>
      <w:divsChild>
        <w:div w:id="38943089">
          <w:marLeft w:val="446"/>
          <w:marRight w:val="0"/>
          <w:marTop w:val="0"/>
          <w:marBottom w:val="0"/>
          <w:divBdr>
            <w:top w:val="none" w:sz="0" w:space="0" w:color="auto"/>
            <w:left w:val="none" w:sz="0" w:space="0" w:color="auto"/>
            <w:bottom w:val="none" w:sz="0" w:space="0" w:color="auto"/>
            <w:right w:val="none" w:sz="0" w:space="0" w:color="auto"/>
          </w:divBdr>
        </w:div>
        <w:div w:id="1294794842">
          <w:marLeft w:val="446"/>
          <w:marRight w:val="0"/>
          <w:marTop w:val="0"/>
          <w:marBottom w:val="0"/>
          <w:divBdr>
            <w:top w:val="none" w:sz="0" w:space="0" w:color="auto"/>
            <w:left w:val="none" w:sz="0" w:space="0" w:color="auto"/>
            <w:bottom w:val="none" w:sz="0" w:space="0" w:color="auto"/>
            <w:right w:val="none" w:sz="0" w:space="0" w:color="auto"/>
          </w:divBdr>
        </w:div>
        <w:div w:id="1411269445">
          <w:marLeft w:val="446"/>
          <w:marRight w:val="0"/>
          <w:marTop w:val="0"/>
          <w:marBottom w:val="0"/>
          <w:divBdr>
            <w:top w:val="none" w:sz="0" w:space="0" w:color="auto"/>
            <w:left w:val="none" w:sz="0" w:space="0" w:color="auto"/>
            <w:bottom w:val="none" w:sz="0" w:space="0" w:color="auto"/>
            <w:right w:val="none" w:sz="0" w:space="0" w:color="auto"/>
          </w:divBdr>
        </w:div>
      </w:divsChild>
    </w:div>
    <w:div w:id="1362822238">
      <w:bodyDiv w:val="1"/>
      <w:marLeft w:val="0"/>
      <w:marRight w:val="0"/>
      <w:marTop w:val="0"/>
      <w:marBottom w:val="0"/>
      <w:divBdr>
        <w:top w:val="none" w:sz="0" w:space="0" w:color="auto"/>
        <w:left w:val="none" w:sz="0" w:space="0" w:color="auto"/>
        <w:bottom w:val="none" w:sz="0" w:space="0" w:color="auto"/>
        <w:right w:val="none" w:sz="0" w:space="0" w:color="auto"/>
      </w:divBdr>
    </w:div>
    <w:div w:id="1378050622">
      <w:bodyDiv w:val="1"/>
      <w:marLeft w:val="0"/>
      <w:marRight w:val="0"/>
      <w:marTop w:val="0"/>
      <w:marBottom w:val="0"/>
      <w:divBdr>
        <w:top w:val="none" w:sz="0" w:space="0" w:color="auto"/>
        <w:left w:val="none" w:sz="0" w:space="0" w:color="auto"/>
        <w:bottom w:val="none" w:sz="0" w:space="0" w:color="auto"/>
        <w:right w:val="none" w:sz="0" w:space="0" w:color="auto"/>
      </w:divBdr>
    </w:div>
    <w:div w:id="1378580402">
      <w:bodyDiv w:val="1"/>
      <w:marLeft w:val="0"/>
      <w:marRight w:val="0"/>
      <w:marTop w:val="0"/>
      <w:marBottom w:val="0"/>
      <w:divBdr>
        <w:top w:val="none" w:sz="0" w:space="0" w:color="auto"/>
        <w:left w:val="none" w:sz="0" w:space="0" w:color="auto"/>
        <w:bottom w:val="none" w:sz="0" w:space="0" w:color="auto"/>
        <w:right w:val="none" w:sz="0" w:space="0" w:color="auto"/>
      </w:divBdr>
    </w:div>
    <w:div w:id="1415476191">
      <w:bodyDiv w:val="1"/>
      <w:marLeft w:val="0"/>
      <w:marRight w:val="0"/>
      <w:marTop w:val="0"/>
      <w:marBottom w:val="0"/>
      <w:divBdr>
        <w:top w:val="none" w:sz="0" w:space="0" w:color="auto"/>
        <w:left w:val="none" w:sz="0" w:space="0" w:color="auto"/>
        <w:bottom w:val="none" w:sz="0" w:space="0" w:color="auto"/>
        <w:right w:val="none" w:sz="0" w:space="0" w:color="auto"/>
      </w:divBdr>
      <w:divsChild>
        <w:div w:id="390737325">
          <w:marLeft w:val="274"/>
          <w:marRight w:val="0"/>
          <w:marTop w:val="0"/>
          <w:marBottom w:val="0"/>
          <w:divBdr>
            <w:top w:val="none" w:sz="0" w:space="0" w:color="auto"/>
            <w:left w:val="none" w:sz="0" w:space="0" w:color="auto"/>
            <w:bottom w:val="none" w:sz="0" w:space="0" w:color="auto"/>
            <w:right w:val="none" w:sz="0" w:space="0" w:color="auto"/>
          </w:divBdr>
        </w:div>
        <w:div w:id="1167285340">
          <w:marLeft w:val="274"/>
          <w:marRight w:val="0"/>
          <w:marTop w:val="0"/>
          <w:marBottom w:val="0"/>
          <w:divBdr>
            <w:top w:val="none" w:sz="0" w:space="0" w:color="auto"/>
            <w:left w:val="none" w:sz="0" w:space="0" w:color="auto"/>
            <w:bottom w:val="none" w:sz="0" w:space="0" w:color="auto"/>
            <w:right w:val="none" w:sz="0" w:space="0" w:color="auto"/>
          </w:divBdr>
        </w:div>
        <w:div w:id="1210142004">
          <w:marLeft w:val="274"/>
          <w:marRight w:val="0"/>
          <w:marTop w:val="0"/>
          <w:marBottom w:val="0"/>
          <w:divBdr>
            <w:top w:val="none" w:sz="0" w:space="0" w:color="auto"/>
            <w:left w:val="none" w:sz="0" w:space="0" w:color="auto"/>
            <w:bottom w:val="none" w:sz="0" w:space="0" w:color="auto"/>
            <w:right w:val="none" w:sz="0" w:space="0" w:color="auto"/>
          </w:divBdr>
        </w:div>
        <w:div w:id="1453474522">
          <w:marLeft w:val="274"/>
          <w:marRight w:val="0"/>
          <w:marTop w:val="0"/>
          <w:marBottom w:val="0"/>
          <w:divBdr>
            <w:top w:val="none" w:sz="0" w:space="0" w:color="auto"/>
            <w:left w:val="none" w:sz="0" w:space="0" w:color="auto"/>
            <w:bottom w:val="none" w:sz="0" w:space="0" w:color="auto"/>
            <w:right w:val="none" w:sz="0" w:space="0" w:color="auto"/>
          </w:divBdr>
        </w:div>
        <w:div w:id="1660766606">
          <w:marLeft w:val="274"/>
          <w:marRight w:val="0"/>
          <w:marTop w:val="0"/>
          <w:marBottom w:val="0"/>
          <w:divBdr>
            <w:top w:val="none" w:sz="0" w:space="0" w:color="auto"/>
            <w:left w:val="none" w:sz="0" w:space="0" w:color="auto"/>
            <w:bottom w:val="none" w:sz="0" w:space="0" w:color="auto"/>
            <w:right w:val="none" w:sz="0" w:space="0" w:color="auto"/>
          </w:divBdr>
        </w:div>
        <w:div w:id="1854026525">
          <w:marLeft w:val="274"/>
          <w:marRight w:val="0"/>
          <w:marTop w:val="0"/>
          <w:marBottom w:val="0"/>
          <w:divBdr>
            <w:top w:val="none" w:sz="0" w:space="0" w:color="auto"/>
            <w:left w:val="none" w:sz="0" w:space="0" w:color="auto"/>
            <w:bottom w:val="none" w:sz="0" w:space="0" w:color="auto"/>
            <w:right w:val="none" w:sz="0" w:space="0" w:color="auto"/>
          </w:divBdr>
        </w:div>
        <w:div w:id="2009558967">
          <w:marLeft w:val="274"/>
          <w:marRight w:val="0"/>
          <w:marTop w:val="0"/>
          <w:marBottom w:val="0"/>
          <w:divBdr>
            <w:top w:val="none" w:sz="0" w:space="0" w:color="auto"/>
            <w:left w:val="none" w:sz="0" w:space="0" w:color="auto"/>
            <w:bottom w:val="none" w:sz="0" w:space="0" w:color="auto"/>
            <w:right w:val="none" w:sz="0" w:space="0" w:color="auto"/>
          </w:divBdr>
        </w:div>
      </w:divsChild>
    </w:div>
    <w:div w:id="1419715461">
      <w:bodyDiv w:val="1"/>
      <w:marLeft w:val="0"/>
      <w:marRight w:val="0"/>
      <w:marTop w:val="0"/>
      <w:marBottom w:val="0"/>
      <w:divBdr>
        <w:top w:val="none" w:sz="0" w:space="0" w:color="auto"/>
        <w:left w:val="none" w:sz="0" w:space="0" w:color="auto"/>
        <w:bottom w:val="none" w:sz="0" w:space="0" w:color="auto"/>
        <w:right w:val="none" w:sz="0" w:space="0" w:color="auto"/>
      </w:divBdr>
    </w:div>
    <w:div w:id="1430001082">
      <w:bodyDiv w:val="1"/>
      <w:marLeft w:val="0"/>
      <w:marRight w:val="0"/>
      <w:marTop w:val="0"/>
      <w:marBottom w:val="0"/>
      <w:divBdr>
        <w:top w:val="none" w:sz="0" w:space="0" w:color="auto"/>
        <w:left w:val="none" w:sz="0" w:space="0" w:color="auto"/>
        <w:bottom w:val="none" w:sz="0" w:space="0" w:color="auto"/>
        <w:right w:val="none" w:sz="0" w:space="0" w:color="auto"/>
      </w:divBdr>
    </w:div>
    <w:div w:id="1433207483">
      <w:bodyDiv w:val="1"/>
      <w:marLeft w:val="0"/>
      <w:marRight w:val="0"/>
      <w:marTop w:val="0"/>
      <w:marBottom w:val="0"/>
      <w:divBdr>
        <w:top w:val="none" w:sz="0" w:space="0" w:color="auto"/>
        <w:left w:val="none" w:sz="0" w:space="0" w:color="auto"/>
        <w:bottom w:val="none" w:sz="0" w:space="0" w:color="auto"/>
        <w:right w:val="none" w:sz="0" w:space="0" w:color="auto"/>
      </w:divBdr>
    </w:div>
    <w:div w:id="1449422858">
      <w:bodyDiv w:val="1"/>
      <w:marLeft w:val="0"/>
      <w:marRight w:val="0"/>
      <w:marTop w:val="0"/>
      <w:marBottom w:val="0"/>
      <w:divBdr>
        <w:top w:val="none" w:sz="0" w:space="0" w:color="auto"/>
        <w:left w:val="none" w:sz="0" w:space="0" w:color="auto"/>
        <w:bottom w:val="none" w:sz="0" w:space="0" w:color="auto"/>
        <w:right w:val="none" w:sz="0" w:space="0" w:color="auto"/>
      </w:divBdr>
    </w:div>
    <w:div w:id="1449547331">
      <w:bodyDiv w:val="1"/>
      <w:marLeft w:val="0"/>
      <w:marRight w:val="0"/>
      <w:marTop w:val="0"/>
      <w:marBottom w:val="0"/>
      <w:divBdr>
        <w:top w:val="none" w:sz="0" w:space="0" w:color="auto"/>
        <w:left w:val="none" w:sz="0" w:space="0" w:color="auto"/>
        <w:bottom w:val="none" w:sz="0" w:space="0" w:color="auto"/>
        <w:right w:val="none" w:sz="0" w:space="0" w:color="auto"/>
      </w:divBdr>
    </w:div>
    <w:div w:id="1465998344">
      <w:bodyDiv w:val="1"/>
      <w:marLeft w:val="0"/>
      <w:marRight w:val="0"/>
      <w:marTop w:val="0"/>
      <w:marBottom w:val="0"/>
      <w:divBdr>
        <w:top w:val="none" w:sz="0" w:space="0" w:color="auto"/>
        <w:left w:val="none" w:sz="0" w:space="0" w:color="auto"/>
        <w:bottom w:val="none" w:sz="0" w:space="0" w:color="auto"/>
        <w:right w:val="none" w:sz="0" w:space="0" w:color="auto"/>
      </w:divBdr>
    </w:div>
    <w:div w:id="1472022403">
      <w:bodyDiv w:val="1"/>
      <w:marLeft w:val="0"/>
      <w:marRight w:val="0"/>
      <w:marTop w:val="0"/>
      <w:marBottom w:val="0"/>
      <w:divBdr>
        <w:top w:val="none" w:sz="0" w:space="0" w:color="auto"/>
        <w:left w:val="none" w:sz="0" w:space="0" w:color="auto"/>
        <w:bottom w:val="none" w:sz="0" w:space="0" w:color="auto"/>
        <w:right w:val="none" w:sz="0" w:space="0" w:color="auto"/>
      </w:divBdr>
    </w:div>
    <w:div w:id="1507013081">
      <w:bodyDiv w:val="1"/>
      <w:marLeft w:val="0"/>
      <w:marRight w:val="0"/>
      <w:marTop w:val="0"/>
      <w:marBottom w:val="0"/>
      <w:divBdr>
        <w:top w:val="none" w:sz="0" w:space="0" w:color="auto"/>
        <w:left w:val="none" w:sz="0" w:space="0" w:color="auto"/>
        <w:bottom w:val="none" w:sz="0" w:space="0" w:color="auto"/>
        <w:right w:val="none" w:sz="0" w:space="0" w:color="auto"/>
      </w:divBdr>
    </w:div>
    <w:div w:id="1516726437">
      <w:bodyDiv w:val="1"/>
      <w:marLeft w:val="0"/>
      <w:marRight w:val="0"/>
      <w:marTop w:val="0"/>
      <w:marBottom w:val="0"/>
      <w:divBdr>
        <w:top w:val="none" w:sz="0" w:space="0" w:color="auto"/>
        <w:left w:val="none" w:sz="0" w:space="0" w:color="auto"/>
        <w:bottom w:val="none" w:sz="0" w:space="0" w:color="auto"/>
        <w:right w:val="none" w:sz="0" w:space="0" w:color="auto"/>
      </w:divBdr>
    </w:div>
    <w:div w:id="1519812143">
      <w:bodyDiv w:val="1"/>
      <w:marLeft w:val="0"/>
      <w:marRight w:val="0"/>
      <w:marTop w:val="0"/>
      <w:marBottom w:val="0"/>
      <w:divBdr>
        <w:top w:val="none" w:sz="0" w:space="0" w:color="auto"/>
        <w:left w:val="none" w:sz="0" w:space="0" w:color="auto"/>
        <w:bottom w:val="none" w:sz="0" w:space="0" w:color="auto"/>
        <w:right w:val="none" w:sz="0" w:space="0" w:color="auto"/>
      </w:divBdr>
    </w:div>
    <w:div w:id="1563246293">
      <w:bodyDiv w:val="1"/>
      <w:marLeft w:val="0"/>
      <w:marRight w:val="0"/>
      <w:marTop w:val="0"/>
      <w:marBottom w:val="0"/>
      <w:divBdr>
        <w:top w:val="none" w:sz="0" w:space="0" w:color="auto"/>
        <w:left w:val="none" w:sz="0" w:space="0" w:color="auto"/>
        <w:bottom w:val="none" w:sz="0" w:space="0" w:color="auto"/>
        <w:right w:val="none" w:sz="0" w:space="0" w:color="auto"/>
      </w:divBdr>
      <w:divsChild>
        <w:div w:id="1241939569">
          <w:marLeft w:val="446"/>
          <w:marRight w:val="0"/>
          <w:marTop w:val="0"/>
          <w:marBottom w:val="0"/>
          <w:divBdr>
            <w:top w:val="none" w:sz="0" w:space="0" w:color="auto"/>
            <w:left w:val="none" w:sz="0" w:space="0" w:color="auto"/>
            <w:bottom w:val="none" w:sz="0" w:space="0" w:color="auto"/>
            <w:right w:val="none" w:sz="0" w:space="0" w:color="auto"/>
          </w:divBdr>
        </w:div>
      </w:divsChild>
    </w:div>
    <w:div w:id="1574393240">
      <w:bodyDiv w:val="1"/>
      <w:marLeft w:val="0"/>
      <w:marRight w:val="0"/>
      <w:marTop w:val="0"/>
      <w:marBottom w:val="0"/>
      <w:divBdr>
        <w:top w:val="none" w:sz="0" w:space="0" w:color="auto"/>
        <w:left w:val="none" w:sz="0" w:space="0" w:color="auto"/>
        <w:bottom w:val="none" w:sz="0" w:space="0" w:color="auto"/>
        <w:right w:val="none" w:sz="0" w:space="0" w:color="auto"/>
      </w:divBdr>
    </w:div>
    <w:div w:id="1588927104">
      <w:bodyDiv w:val="1"/>
      <w:marLeft w:val="0"/>
      <w:marRight w:val="0"/>
      <w:marTop w:val="0"/>
      <w:marBottom w:val="0"/>
      <w:divBdr>
        <w:top w:val="none" w:sz="0" w:space="0" w:color="auto"/>
        <w:left w:val="none" w:sz="0" w:space="0" w:color="auto"/>
        <w:bottom w:val="none" w:sz="0" w:space="0" w:color="auto"/>
        <w:right w:val="none" w:sz="0" w:space="0" w:color="auto"/>
      </w:divBdr>
    </w:div>
    <w:div w:id="1610232655">
      <w:bodyDiv w:val="1"/>
      <w:marLeft w:val="0"/>
      <w:marRight w:val="0"/>
      <w:marTop w:val="0"/>
      <w:marBottom w:val="0"/>
      <w:divBdr>
        <w:top w:val="none" w:sz="0" w:space="0" w:color="auto"/>
        <w:left w:val="none" w:sz="0" w:space="0" w:color="auto"/>
        <w:bottom w:val="none" w:sz="0" w:space="0" w:color="auto"/>
        <w:right w:val="none" w:sz="0" w:space="0" w:color="auto"/>
      </w:divBdr>
    </w:div>
    <w:div w:id="1611427068">
      <w:bodyDiv w:val="1"/>
      <w:marLeft w:val="0"/>
      <w:marRight w:val="0"/>
      <w:marTop w:val="0"/>
      <w:marBottom w:val="0"/>
      <w:divBdr>
        <w:top w:val="none" w:sz="0" w:space="0" w:color="auto"/>
        <w:left w:val="none" w:sz="0" w:space="0" w:color="auto"/>
        <w:bottom w:val="none" w:sz="0" w:space="0" w:color="auto"/>
        <w:right w:val="none" w:sz="0" w:space="0" w:color="auto"/>
      </w:divBdr>
    </w:div>
    <w:div w:id="1630669997">
      <w:bodyDiv w:val="1"/>
      <w:marLeft w:val="0"/>
      <w:marRight w:val="0"/>
      <w:marTop w:val="0"/>
      <w:marBottom w:val="0"/>
      <w:divBdr>
        <w:top w:val="none" w:sz="0" w:space="0" w:color="auto"/>
        <w:left w:val="none" w:sz="0" w:space="0" w:color="auto"/>
        <w:bottom w:val="none" w:sz="0" w:space="0" w:color="auto"/>
        <w:right w:val="none" w:sz="0" w:space="0" w:color="auto"/>
      </w:divBdr>
    </w:div>
    <w:div w:id="1638489618">
      <w:bodyDiv w:val="1"/>
      <w:marLeft w:val="0"/>
      <w:marRight w:val="0"/>
      <w:marTop w:val="0"/>
      <w:marBottom w:val="0"/>
      <w:divBdr>
        <w:top w:val="none" w:sz="0" w:space="0" w:color="auto"/>
        <w:left w:val="none" w:sz="0" w:space="0" w:color="auto"/>
        <w:bottom w:val="none" w:sz="0" w:space="0" w:color="auto"/>
        <w:right w:val="none" w:sz="0" w:space="0" w:color="auto"/>
      </w:divBdr>
    </w:div>
    <w:div w:id="1647511585">
      <w:bodyDiv w:val="1"/>
      <w:marLeft w:val="0"/>
      <w:marRight w:val="0"/>
      <w:marTop w:val="0"/>
      <w:marBottom w:val="0"/>
      <w:divBdr>
        <w:top w:val="none" w:sz="0" w:space="0" w:color="auto"/>
        <w:left w:val="none" w:sz="0" w:space="0" w:color="auto"/>
        <w:bottom w:val="none" w:sz="0" w:space="0" w:color="auto"/>
        <w:right w:val="none" w:sz="0" w:space="0" w:color="auto"/>
      </w:divBdr>
      <w:divsChild>
        <w:div w:id="1736272729">
          <w:marLeft w:val="446"/>
          <w:marRight w:val="0"/>
          <w:marTop w:val="0"/>
          <w:marBottom w:val="0"/>
          <w:divBdr>
            <w:top w:val="none" w:sz="0" w:space="0" w:color="auto"/>
            <w:left w:val="none" w:sz="0" w:space="0" w:color="auto"/>
            <w:bottom w:val="none" w:sz="0" w:space="0" w:color="auto"/>
            <w:right w:val="none" w:sz="0" w:space="0" w:color="auto"/>
          </w:divBdr>
        </w:div>
      </w:divsChild>
    </w:div>
    <w:div w:id="1663585388">
      <w:bodyDiv w:val="1"/>
      <w:marLeft w:val="0"/>
      <w:marRight w:val="0"/>
      <w:marTop w:val="0"/>
      <w:marBottom w:val="0"/>
      <w:divBdr>
        <w:top w:val="none" w:sz="0" w:space="0" w:color="auto"/>
        <w:left w:val="none" w:sz="0" w:space="0" w:color="auto"/>
        <w:bottom w:val="none" w:sz="0" w:space="0" w:color="auto"/>
        <w:right w:val="none" w:sz="0" w:space="0" w:color="auto"/>
      </w:divBdr>
    </w:div>
    <w:div w:id="1677686555">
      <w:bodyDiv w:val="1"/>
      <w:marLeft w:val="0"/>
      <w:marRight w:val="0"/>
      <w:marTop w:val="0"/>
      <w:marBottom w:val="0"/>
      <w:divBdr>
        <w:top w:val="none" w:sz="0" w:space="0" w:color="auto"/>
        <w:left w:val="none" w:sz="0" w:space="0" w:color="auto"/>
        <w:bottom w:val="none" w:sz="0" w:space="0" w:color="auto"/>
        <w:right w:val="none" w:sz="0" w:space="0" w:color="auto"/>
      </w:divBdr>
      <w:divsChild>
        <w:div w:id="1898124205">
          <w:marLeft w:val="446"/>
          <w:marRight w:val="0"/>
          <w:marTop w:val="0"/>
          <w:marBottom w:val="0"/>
          <w:divBdr>
            <w:top w:val="none" w:sz="0" w:space="0" w:color="auto"/>
            <w:left w:val="none" w:sz="0" w:space="0" w:color="auto"/>
            <w:bottom w:val="none" w:sz="0" w:space="0" w:color="auto"/>
            <w:right w:val="none" w:sz="0" w:space="0" w:color="auto"/>
          </w:divBdr>
        </w:div>
      </w:divsChild>
    </w:div>
    <w:div w:id="1686788296">
      <w:bodyDiv w:val="1"/>
      <w:marLeft w:val="0"/>
      <w:marRight w:val="0"/>
      <w:marTop w:val="0"/>
      <w:marBottom w:val="0"/>
      <w:divBdr>
        <w:top w:val="none" w:sz="0" w:space="0" w:color="auto"/>
        <w:left w:val="none" w:sz="0" w:space="0" w:color="auto"/>
        <w:bottom w:val="none" w:sz="0" w:space="0" w:color="auto"/>
        <w:right w:val="none" w:sz="0" w:space="0" w:color="auto"/>
      </w:divBdr>
    </w:div>
    <w:div w:id="1724015566">
      <w:bodyDiv w:val="1"/>
      <w:marLeft w:val="0"/>
      <w:marRight w:val="0"/>
      <w:marTop w:val="0"/>
      <w:marBottom w:val="0"/>
      <w:divBdr>
        <w:top w:val="none" w:sz="0" w:space="0" w:color="auto"/>
        <w:left w:val="none" w:sz="0" w:space="0" w:color="auto"/>
        <w:bottom w:val="none" w:sz="0" w:space="0" w:color="auto"/>
        <w:right w:val="none" w:sz="0" w:space="0" w:color="auto"/>
      </w:divBdr>
      <w:divsChild>
        <w:div w:id="870843275">
          <w:marLeft w:val="446"/>
          <w:marRight w:val="0"/>
          <w:marTop w:val="0"/>
          <w:marBottom w:val="0"/>
          <w:divBdr>
            <w:top w:val="none" w:sz="0" w:space="0" w:color="auto"/>
            <w:left w:val="none" w:sz="0" w:space="0" w:color="auto"/>
            <w:bottom w:val="none" w:sz="0" w:space="0" w:color="auto"/>
            <w:right w:val="none" w:sz="0" w:space="0" w:color="auto"/>
          </w:divBdr>
        </w:div>
      </w:divsChild>
    </w:div>
    <w:div w:id="1731225754">
      <w:bodyDiv w:val="1"/>
      <w:marLeft w:val="0"/>
      <w:marRight w:val="0"/>
      <w:marTop w:val="0"/>
      <w:marBottom w:val="0"/>
      <w:divBdr>
        <w:top w:val="none" w:sz="0" w:space="0" w:color="auto"/>
        <w:left w:val="none" w:sz="0" w:space="0" w:color="auto"/>
        <w:bottom w:val="none" w:sz="0" w:space="0" w:color="auto"/>
        <w:right w:val="none" w:sz="0" w:space="0" w:color="auto"/>
      </w:divBdr>
      <w:divsChild>
        <w:div w:id="121190235">
          <w:marLeft w:val="562"/>
          <w:marRight w:val="0"/>
          <w:marTop w:val="0"/>
          <w:marBottom w:val="0"/>
          <w:divBdr>
            <w:top w:val="none" w:sz="0" w:space="0" w:color="auto"/>
            <w:left w:val="none" w:sz="0" w:space="0" w:color="auto"/>
            <w:bottom w:val="none" w:sz="0" w:space="0" w:color="auto"/>
            <w:right w:val="none" w:sz="0" w:space="0" w:color="auto"/>
          </w:divBdr>
        </w:div>
        <w:div w:id="762915322">
          <w:marLeft w:val="274"/>
          <w:marRight w:val="0"/>
          <w:marTop w:val="0"/>
          <w:marBottom w:val="0"/>
          <w:divBdr>
            <w:top w:val="none" w:sz="0" w:space="0" w:color="auto"/>
            <w:left w:val="none" w:sz="0" w:space="0" w:color="auto"/>
            <w:bottom w:val="none" w:sz="0" w:space="0" w:color="auto"/>
            <w:right w:val="none" w:sz="0" w:space="0" w:color="auto"/>
          </w:divBdr>
        </w:div>
        <w:div w:id="898904791">
          <w:marLeft w:val="274"/>
          <w:marRight w:val="0"/>
          <w:marTop w:val="0"/>
          <w:marBottom w:val="0"/>
          <w:divBdr>
            <w:top w:val="none" w:sz="0" w:space="0" w:color="auto"/>
            <w:left w:val="none" w:sz="0" w:space="0" w:color="auto"/>
            <w:bottom w:val="none" w:sz="0" w:space="0" w:color="auto"/>
            <w:right w:val="none" w:sz="0" w:space="0" w:color="auto"/>
          </w:divBdr>
        </w:div>
        <w:div w:id="920799541">
          <w:marLeft w:val="562"/>
          <w:marRight w:val="0"/>
          <w:marTop w:val="0"/>
          <w:marBottom w:val="0"/>
          <w:divBdr>
            <w:top w:val="none" w:sz="0" w:space="0" w:color="auto"/>
            <w:left w:val="none" w:sz="0" w:space="0" w:color="auto"/>
            <w:bottom w:val="none" w:sz="0" w:space="0" w:color="auto"/>
            <w:right w:val="none" w:sz="0" w:space="0" w:color="auto"/>
          </w:divBdr>
        </w:div>
        <w:div w:id="1524590176">
          <w:marLeft w:val="562"/>
          <w:marRight w:val="0"/>
          <w:marTop w:val="0"/>
          <w:marBottom w:val="0"/>
          <w:divBdr>
            <w:top w:val="none" w:sz="0" w:space="0" w:color="auto"/>
            <w:left w:val="none" w:sz="0" w:space="0" w:color="auto"/>
            <w:bottom w:val="none" w:sz="0" w:space="0" w:color="auto"/>
            <w:right w:val="none" w:sz="0" w:space="0" w:color="auto"/>
          </w:divBdr>
        </w:div>
        <w:div w:id="1589581410">
          <w:marLeft w:val="274"/>
          <w:marRight w:val="0"/>
          <w:marTop w:val="0"/>
          <w:marBottom w:val="0"/>
          <w:divBdr>
            <w:top w:val="none" w:sz="0" w:space="0" w:color="auto"/>
            <w:left w:val="none" w:sz="0" w:space="0" w:color="auto"/>
            <w:bottom w:val="none" w:sz="0" w:space="0" w:color="auto"/>
            <w:right w:val="none" w:sz="0" w:space="0" w:color="auto"/>
          </w:divBdr>
        </w:div>
        <w:div w:id="1758402303">
          <w:marLeft w:val="562"/>
          <w:marRight w:val="0"/>
          <w:marTop w:val="0"/>
          <w:marBottom w:val="0"/>
          <w:divBdr>
            <w:top w:val="none" w:sz="0" w:space="0" w:color="auto"/>
            <w:left w:val="none" w:sz="0" w:space="0" w:color="auto"/>
            <w:bottom w:val="none" w:sz="0" w:space="0" w:color="auto"/>
            <w:right w:val="none" w:sz="0" w:space="0" w:color="auto"/>
          </w:divBdr>
        </w:div>
        <w:div w:id="1770466611">
          <w:marLeft w:val="274"/>
          <w:marRight w:val="0"/>
          <w:marTop w:val="0"/>
          <w:marBottom w:val="0"/>
          <w:divBdr>
            <w:top w:val="none" w:sz="0" w:space="0" w:color="auto"/>
            <w:left w:val="none" w:sz="0" w:space="0" w:color="auto"/>
            <w:bottom w:val="none" w:sz="0" w:space="0" w:color="auto"/>
            <w:right w:val="none" w:sz="0" w:space="0" w:color="auto"/>
          </w:divBdr>
        </w:div>
        <w:div w:id="1793210428">
          <w:marLeft w:val="274"/>
          <w:marRight w:val="0"/>
          <w:marTop w:val="0"/>
          <w:marBottom w:val="0"/>
          <w:divBdr>
            <w:top w:val="none" w:sz="0" w:space="0" w:color="auto"/>
            <w:left w:val="none" w:sz="0" w:space="0" w:color="auto"/>
            <w:bottom w:val="none" w:sz="0" w:space="0" w:color="auto"/>
            <w:right w:val="none" w:sz="0" w:space="0" w:color="auto"/>
          </w:divBdr>
        </w:div>
      </w:divsChild>
    </w:div>
    <w:div w:id="1764953764">
      <w:bodyDiv w:val="1"/>
      <w:marLeft w:val="0"/>
      <w:marRight w:val="0"/>
      <w:marTop w:val="0"/>
      <w:marBottom w:val="0"/>
      <w:divBdr>
        <w:top w:val="none" w:sz="0" w:space="0" w:color="auto"/>
        <w:left w:val="none" w:sz="0" w:space="0" w:color="auto"/>
        <w:bottom w:val="none" w:sz="0" w:space="0" w:color="auto"/>
        <w:right w:val="none" w:sz="0" w:space="0" w:color="auto"/>
      </w:divBdr>
    </w:div>
    <w:div w:id="1780835184">
      <w:bodyDiv w:val="1"/>
      <w:marLeft w:val="0"/>
      <w:marRight w:val="0"/>
      <w:marTop w:val="0"/>
      <w:marBottom w:val="0"/>
      <w:divBdr>
        <w:top w:val="none" w:sz="0" w:space="0" w:color="auto"/>
        <w:left w:val="none" w:sz="0" w:space="0" w:color="auto"/>
        <w:bottom w:val="none" w:sz="0" w:space="0" w:color="auto"/>
        <w:right w:val="none" w:sz="0" w:space="0" w:color="auto"/>
      </w:divBdr>
    </w:div>
    <w:div w:id="1793285929">
      <w:bodyDiv w:val="1"/>
      <w:marLeft w:val="0"/>
      <w:marRight w:val="0"/>
      <w:marTop w:val="0"/>
      <w:marBottom w:val="0"/>
      <w:divBdr>
        <w:top w:val="none" w:sz="0" w:space="0" w:color="auto"/>
        <w:left w:val="none" w:sz="0" w:space="0" w:color="auto"/>
        <w:bottom w:val="none" w:sz="0" w:space="0" w:color="auto"/>
        <w:right w:val="none" w:sz="0" w:space="0" w:color="auto"/>
      </w:divBdr>
    </w:div>
    <w:div w:id="1821995010">
      <w:bodyDiv w:val="1"/>
      <w:marLeft w:val="0"/>
      <w:marRight w:val="0"/>
      <w:marTop w:val="0"/>
      <w:marBottom w:val="0"/>
      <w:divBdr>
        <w:top w:val="none" w:sz="0" w:space="0" w:color="auto"/>
        <w:left w:val="none" w:sz="0" w:space="0" w:color="auto"/>
        <w:bottom w:val="none" w:sz="0" w:space="0" w:color="auto"/>
        <w:right w:val="none" w:sz="0" w:space="0" w:color="auto"/>
      </w:divBdr>
    </w:div>
    <w:div w:id="1834369684">
      <w:bodyDiv w:val="1"/>
      <w:marLeft w:val="0"/>
      <w:marRight w:val="0"/>
      <w:marTop w:val="0"/>
      <w:marBottom w:val="0"/>
      <w:divBdr>
        <w:top w:val="none" w:sz="0" w:space="0" w:color="auto"/>
        <w:left w:val="none" w:sz="0" w:space="0" w:color="auto"/>
        <w:bottom w:val="none" w:sz="0" w:space="0" w:color="auto"/>
        <w:right w:val="none" w:sz="0" w:space="0" w:color="auto"/>
      </w:divBdr>
    </w:div>
    <w:div w:id="1850871070">
      <w:bodyDiv w:val="1"/>
      <w:marLeft w:val="0"/>
      <w:marRight w:val="0"/>
      <w:marTop w:val="0"/>
      <w:marBottom w:val="0"/>
      <w:divBdr>
        <w:top w:val="none" w:sz="0" w:space="0" w:color="auto"/>
        <w:left w:val="none" w:sz="0" w:space="0" w:color="auto"/>
        <w:bottom w:val="none" w:sz="0" w:space="0" w:color="auto"/>
        <w:right w:val="none" w:sz="0" w:space="0" w:color="auto"/>
      </w:divBdr>
    </w:div>
    <w:div w:id="1858351793">
      <w:bodyDiv w:val="1"/>
      <w:marLeft w:val="0"/>
      <w:marRight w:val="0"/>
      <w:marTop w:val="0"/>
      <w:marBottom w:val="0"/>
      <w:divBdr>
        <w:top w:val="none" w:sz="0" w:space="0" w:color="auto"/>
        <w:left w:val="none" w:sz="0" w:space="0" w:color="auto"/>
        <w:bottom w:val="none" w:sz="0" w:space="0" w:color="auto"/>
        <w:right w:val="none" w:sz="0" w:space="0" w:color="auto"/>
      </w:divBdr>
    </w:div>
    <w:div w:id="1864784822">
      <w:bodyDiv w:val="1"/>
      <w:marLeft w:val="0"/>
      <w:marRight w:val="0"/>
      <w:marTop w:val="0"/>
      <w:marBottom w:val="0"/>
      <w:divBdr>
        <w:top w:val="none" w:sz="0" w:space="0" w:color="auto"/>
        <w:left w:val="none" w:sz="0" w:space="0" w:color="auto"/>
        <w:bottom w:val="none" w:sz="0" w:space="0" w:color="auto"/>
        <w:right w:val="none" w:sz="0" w:space="0" w:color="auto"/>
      </w:divBdr>
    </w:div>
    <w:div w:id="1882327456">
      <w:bodyDiv w:val="1"/>
      <w:marLeft w:val="0"/>
      <w:marRight w:val="0"/>
      <w:marTop w:val="0"/>
      <w:marBottom w:val="0"/>
      <w:divBdr>
        <w:top w:val="none" w:sz="0" w:space="0" w:color="auto"/>
        <w:left w:val="none" w:sz="0" w:space="0" w:color="auto"/>
        <w:bottom w:val="none" w:sz="0" w:space="0" w:color="auto"/>
        <w:right w:val="none" w:sz="0" w:space="0" w:color="auto"/>
      </w:divBdr>
      <w:divsChild>
        <w:div w:id="1205749558">
          <w:marLeft w:val="0"/>
          <w:marRight w:val="0"/>
          <w:marTop w:val="0"/>
          <w:marBottom w:val="0"/>
          <w:divBdr>
            <w:top w:val="none" w:sz="0" w:space="0" w:color="auto"/>
            <w:left w:val="none" w:sz="0" w:space="0" w:color="auto"/>
            <w:bottom w:val="none" w:sz="0" w:space="0" w:color="auto"/>
            <w:right w:val="none" w:sz="0" w:space="0" w:color="auto"/>
          </w:divBdr>
        </w:div>
        <w:div w:id="1882159851">
          <w:marLeft w:val="0"/>
          <w:marRight w:val="0"/>
          <w:marTop w:val="0"/>
          <w:marBottom w:val="0"/>
          <w:divBdr>
            <w:top w:val="none" w:sz="0" w:space="0" w:color="auto"/>
            <w:left w:val="none" w:sz="0" w:space="0" w:color="auto"/>
            <w:bottom w:val="none" w:sz="0" w:space="0" w:color="auto"/>
            <w:right w:val="none" w:sz="0" w:space="0" w:color="auto"/>
          </w:divBdr>
          <w:divsChild>
            <w:div w:id="1644965998">
              <w:marLeft w:val="0"/>
              <w:marRight w:val="0"/>
              <w:marTop w:val="0"/>
              <w:marBottom w:val="0"/>
              <w:divBdr>
                <w:top w:val="none" w:sz="0" w:space="0" w:color="auto"/>
                <w:left w:val="none" w:sz="0" w:space="0" w:color="auto"/>
                <w:bottom w:val="none" w:sz="0" w:space="0" w:color="auto"/>
                <w:right w:val="none" w:sz="0" w:space="0" w:color="auto"/>
              </w:divBdr>
              <w:divsChild>
                <w:div w:id="61295764">
                  <w:marLeft w:val="0"/>
                  <w:marRight w:val="0"/>
                  <w:marTop w:val="0"/>
                  <w:marBottom w:val="0"/>
                  <w:divBdr>
                    <w:top w:val="none" w:sz="0" w:space="0" w:color="auto"/>
                    <w:left w:val="none" w:sz="0" w:space="0" w:color="auto"/>
                    <w:bottom w:val="none" w:sz="0" w:space="0" w:color="auto"/>
                    <w:right w:val="none" w:sz="0" w:space="0" w:color="auto"/>
                  </w:divBdr>
                </w:div>
                <w:div w:id="1154643454">
                  <w:marLeft w:val="0"/>
                  <w:marRight w:val="0"/>
                  <w:marTop w:val="0"/>
                  <w:marBottom w:val="0"/>
                  <w:divBdr>
                    <w:top w:val="none" w:sz="0" w:space="0" w:color="auto"/>
                    <w:left w:val="none" w:sz="0" w:space="0" w:color="auto"/>
                    <w:bottom w:val="none" w:sz="0" w:space="0" w:color="auto"/>
                    <w:right w:val="none" w:sz="0" w:space="0" w:color="auto"/>
                  </w:divBdr>
                </w:div>
                <w:div w:id="1207448538">
                  <w:marLeft w:val="0"/>
                  <w:marRight w:val="0"/>
                  <w:marTop w:val="0"/>
                  <w:marBottom w:val="0"/>
                  <w:divBdr>
                    <w:top w:val="none" w:sz="0" w:space="0" w:color="auto"/>
                    <w:left w:val="none" w:sz="0" w:space="0" w:color="auto"/>
                    <w:bottom w:val="none" w:sz="0" w:space="0" w:color="auto"/>
                    <w:right w:val="none" w:sz="0" w:space="0" w:color="auto"/>
                  </w:divBdr>
                </w:div>
                <w:div w:id="1318459150">
                  <w:marLeft w:val="0"/>
                  <w:marRight w:val="0"/>
                  <w:marTop w:val="0"/>
                  <w:marBottom w:val="0"/>
                  <w:divBdr>
                    <w:top w:val="none" w:sz="0" w:space="0" w:color="auto"/>
                    <w:left w:val="none" w:sz="0" w:space="0" w:color="auto"/>
                    <w:bottom w:val="none" w:sz="0" w:space="0" w:color="auto"/>
                    <w:right w:val="none" w:sz="0" w:space="0" w:color="auto"/>
                  </w:divBdr>
                </w:div>
                <w:div w:id="170459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7568958">
      <w:bodyDiv w:val="1"/>
      <w:marLeft w:val="0"/>
      <w:marRight w:val="0"/>
      <w:marTop w:val="0"/>
      <w:marBottom w:val="0"/>
      <w:divBdr>
        <w:top w:val="none" w:sz="0" w:space="0" w:color="auto"/>
        <w:left w:val="none" w:sz="0" w:space="0" w:color="auto"/>
        <w:bottom w:val="none" w:sz="0" w:space="0" w:color="auto"/>
        <w:right w:val="none" w:sz="0" w:space="0" w:color="auto"/>
      </w:divBdr>
    </w:div>
    <w:div w:id="1907643421">
      <w:bodyDiv w:val="1"/>
      <w:marLeft w:val="0"/>
      <w:marRight w:val="0"/>
      <w:marTop w:val="0"/>
      <w:marBottom w:val="0"/>
      <w:divBdr>
        <w:top w:val="none" w:sz="0" w:space="0" w:color="auto"/>
        <w:left w:val="none" w:sz="0" w:space="0" w:color="auto"/>
        <w:bottom w:val="none" w:sz="0" w:space="0" w:color="auto"/>
        <w:right w:val="none" w:sz="0" w:space="0" w:color="auto"/>
      </w:divBdr>
      <w:divsChild>
        <w:div w:id="48499105">
          <w:marLeft w:val="403"/>
          <w:marRight w:val="0"/>
          <w:marTop w:val="0"/>
          <w:marBottom w:val="0"/>
          <w:divBdr>
            <w:top w:val="none" w:sz="0" w:space="0" w:color="auto"/>
            <w:left w:val="none" w:sz="0" w:space="0" w:color="auto"/>
            <w:bottom w:val="none" w:sz="0" w:space="0" w:color="auto"/>
            <w:right w:val="none" w:sz="0" w:space="0" w:color="auto"/>
          </w:divBdr>
        </w:div>
        <w:div w:id="452210692">
          <w:marLeft w:val="403"/>
          <w:marRight w:val="0"/>
          <w:marTop w:val="0"/>
          <w:marBottom w:val="0"/>
          <w:divBdr>
            <w:top w:val="none" w:sz="0" w:space="0" w:color="auto"/>
            <w:left w:val="none" w:sz="0" w:space="0" w:color="auto"/>
            <w:bottom w:val="none" w:sz="0" w:space="0" w:color="auto"/>
            <w:right w:val="none" w:sz="0" w:space="0" w:color="auto"/>
          </w:divBdr>
        </w:div>
        <w:div w:id="967473246">
          <w:marLeft w:val="403"/>
          <w:marRight w:val="0"/>
          <w:marTop w:val="0"/>
          <w:marBottom w:val="0"/>
          <w:divBdr>
            <w:top w:val="none" w:sz="0" w:space="0" w:color="auto"/>
            <w:left w:val="none" w:sz="0" w:space="0" w:color="auto"/>
            <w:bottom w:val="none" w:sz="0" w:space="0" w:color="auto"/>
            <w:right w:val="none" w:sz="0" w:space="0" w:color="auto"/>
          </w:divBdr>
        </w:div>
      </w:divsChild>
    </w:div>
    <w:div w:id="1937247605">
      <w:bodyDiv w:val="1"/>
      <w:marLeft w:val="0"/>
      <w:marRight w:val="0"/>
      <w:marTop w:val="0"/>
      <w:marBottom w:val="0"/>
      <w:divBdr>
        <w:top w:val="none" w:sz="0" w:space="0" w:color="auto"/>
        <w:left w:val="none" w:sz="0" w:space="0" w:color="auto"/>
        <w:bottom w:val="none" w:sz="0" w:space="0" w:color="auto"/>
        <w:right w:val="none" w:sz="0" w:space="0" w:color="auto"/>
      </w:divBdr>
    </w:div>
    <w:div w:id="1968925085">
      <w:bodyDiv w:val="1"/>
      <w:marLeft w:val="0"/>
      <w:marRight w:val="0"/>
      <w:marTop w:val="0"/>
      <w:marBottom w:val="0"/>
      <w:divBdr>
        <w:top w:val="none" w:sz="0" w:space="0" w:color="auto"/>
        <w:left w:val="none" w:sz="0" w:space="0" w:color="auto"/>
        <w:bottom w:val="none" w:sz="0" w:space="0" w:color="auto"/>
        <w:right w:val="none" w:sz="0" w:space="0" w:color="auto"/>
      </w:divBdr>
    </w:div>
    <w:div w:id="1984265312">
      <w:bodyDiv w:val="1"/>
      <w:marLeft w:val="0"/>
      <w:marRight w:val="0"/>
      <w:marTop w:val="0"/>
      <w:marBottom w:val="0"/>
      <w:divBdr>
        <w:top w:val="none" w:sz="0" w:space="0" w:color="auto"/>
        <w:left w:val="none" w:sz="0" w:space="0" w:color="auto"/>
        <w:bottom w:val="none" w:sz="0" w:space="0" w:color="auto"/>
        <w:right w:val="none" w:sz="0" w:space="0" w:color="auto"/>
      </w:divBdr>
      <w:divsChild>
        <w:div w:id="1291394801">
          <w:marLeft w:val="274"/>
          <w:marRight w:val="0"/>
          <w:marTop w:val="140"/>
          <w:marBottom w:val="0"/>
          <w:divBdr>
            <w:top w:val="none" w:sz="0" w:space="0" w:color="auto"/>
            <w:left w:val="none" w:sz="0" w:space="0" w:color="auto"/>
            <w:bottom w:val="none" w:sz="0" w:space="0" w:color="auto"/>
            <w:right w:val="none" w:sz="0" w:space="0" w:color="auto"/>
          </w:divBdr>
        </w:div>
        <w:div w:id="1659580245">
          <w:marLeft w:val="274"/>
          <w:marRight w:val="0"/>
          <w:marTop w:val="140"/>
          <w:marBottom w:val="0"/>
          <w:divBdr>
            <w:top w:val="none" w:sz="0" w:space="0" w:color="auto"/>
            <w:left w:val="none" w:sz="0" w:space="0" w:color="auto"/>
            <w:bottom w:val="none" w:sz="0" w:space="0" w:color="auto"/>
            <w:right w:val="none" w:sz="0" w:space="0" w:color="auto"/>
          </w:divBdr>
        </w:div>
        <w:div w:id="1855730983">
          <w:marLeft w:val="274"/>
          <w:marRight w:val="0"/>
          <w:marTop w:val="140"/>
          <w:marBottom w:val="0"/>
          <w:divBdr>
            <w:top w:val="none" w:sz="0" w:space="0" w:color="auto"/>
            <w:left w:val="none" w:sz="0" w:space="0" w:color="auto"/>
            <w:bottom w:val="none" w:sz="0" w:space="0" w:color="auto"/>
            <w:right w:val="none" w:sz="0" w:space="0" w:color="auto"/>
          </w:divBdr>
        </w:div>
        <w:div w:id="2090030092">
          <w:marLeft w:val="274"/>
          <w:marRight w:val="0"/>
          <w:marTop w:val="140"/>
          <w:marBottom w:val="0"/>
          <w:divBdr>
            <w:top w:val="none" w:sz="0" w:space="0" w:color="auto"/>
            <w:left w:val="none" w:sz="0" w:space="0" w:color="auto"/>
            <w:bottom w:val="none" w:sz="0" w:space="0" w:color="auto"/>
            <w:right w:val="none" w:sz="0" w:space="0" w:color="auto"/>
          </w:divBdr>
        </w:div>
      </w:divsChild>
    </w:div>
    <w:div w:id="1986279918">
      <w:bodyDiv w:val="1"/>
      <w:marLeft w:val="0"/>
      <w:marRight w:val="0"/>
      <w:marTop w:val="0"/>
      <w:marBottom w:val="0"/>
      <w:divBdr>
        <w:top w:val="none" w:sz="0" w:space="0" w:color="auto"/>
        <w:left w:val="none" w:sz="0" w:space="0" w:color="auto"/>
        <w:bottom w:val="none" w:sz="0" w:space="0" w:color="auto"/>
        <w:right w:val="none" w:sz="0" w:space="0" w:color="auto"/>
      </w:divBdr>
    </w:div>
    <w:div w:id="1999455998">
      <w:bodyDiv w:val="1"/>
      <w:marLeft w:val="0"/>
      <w:marRight w:val="0"/>
      <w:marTop w:val="0"/>
      <w:marBottom w:val="0"/>
      <w:divBdr>
        <w:top w:val="none" w:sz="0" w:space="0" w:color="auto"/>
        <w:left w:val="none" w:sz="0" w:space="0" w:color="auto"/>
        <w:bottom w:val="none" w:sz="0" w:space="0" w:color="auto"/>
        <w:right w:val="none" w:sz="0" w:space="0" w:color="auto"/>
      </w:divBdr>
    </w:div>
    <w:div w:id="2008826724">
      <w:bodyDiv w:val="1"/>
      <w:marLeft w:val="0"/>
      <w:marRight w:val="0"/>
      <w:marTop w:val="0"/>
      <w:marBottom w:val="0"/>
      <w:divBdr>
        <w:top w:val="none" w:sz="0" w:space="0" w:color="auto"/>
        <w:left w:val="none" w:sz="0" w:space="0" w:color="auto"/>
        <w:bottom w:val="none" w:sz="0" w:space="0" w:color="auto"/>
        <w:right w:val="none" w:sz="0" w:space="0" w:color="auto"/>
      </w:divBdr>
    </w:div>
    <w:div w:id="2027360133">
      <w:bodyDiv w:val="1"/>
      <w:marLeft w:val="0"/>
      <w:marRight w:val="0"/>
      <w:marTop w:val="0"/>
      <w:marBottom w:val="0"/>
      <w:divBdr>
        <w:top w:val="none" w:sz="0" w:space="0" w:color="auto"/>
        <w:left w:val="none" w:sz="0" w:space="0" w:color="auto"/>
        <w:bottom w:val="none" w:sz="0" w:space="0" w:color="auto"/>
        <w:right w:val="none" w:sz="0" w:space="0" w:color="auto"/>
      </w:divBdr>
    </w:div>
    <w:div w:id="2045446024">
      <w:bodyDiv w:val="1"/>
      <w:marLeft w:val="0"/>
      <w:marRight w:val="0"/>
      <w:marTop w:val="0"/>
      <w:marBottom w:val="0"/>
      <w:divBdr>
        <w:top w:val="none" w:sz="0" w:space="0" w:color="auto"/>
        <w:left w:val="none" w:sz="0" w:space="0" w:color="auto"/>
        <w:bottom w:val="none" w:sz="0" w:space="0" w:color="auto"/>
        <w:right w:val="none" w:sz="0" w:space="0" w:color="auto"/>
      </w:divBdr>
    </w:div>
    <w:div w:id="2058233214">
      <w:bodyDiv w:val="1"/>
      <w:marLeft w:val="0"/>
      <w:marRight w:val="0"/>
      <w:marTop w:val="0"/>
      <w:marBottom w:val="0"/>
      <w:divBdr>
        <w:top w:val="none" w:sz="0" w:space="0" w:color="auto"/>
        <w:left w:val="none" w:sz="0" w:space="0" w:color="auto"/>
        <w:bottom w:val="none" w:sz="0" w:space="0" w:color="auto"/>
        <w:right w:val="none" w:sz="0" w:space="0" w:color="auto"/>
      </w:divBdr>
      <w:divsChild>
        <w:div w:id="1149632538">
          <w:marLeft w:val="0"/>
          <w:marRight w:val="0"/>
          <w:marTop w:val="0"/>
          <w:marBottom w:val="0"/>
          <w:divBdr>
            <w:top w:val="none" w:sz="0" w:space="0" w:color="auto"/>
            <w:left w:val="none" w:sz="0" w:space="0" w:color="auto"/>
            <w:bottom w:val="none" w:sz="0" w:space="0" w:color="auto"/>
            <w:right w:val="none" w:sz="0" w:space="0" w:color="auto"/>
          </w:divBdr>
        </w:div>
        <w:div w:id="1712342917">
          <w:marLeft w:val="0"/>
          <w:marRight w:val="0"/>
          <w:marTop w:val="0"/>
          <w:marBottom w:val="0"/>
          <w:divBdr>
            <w:top w:val="none" w:sz="0" w:space="0" w:color="auto"/>
            <w:left w:val="none" w:sz="0" w:space="0" w:color="auto"/>
            <w:bottom w:val="none" w:sz="0" w:space="0" w:color="auto"/>
            <w:right w:val="none" w:sz="0" w:space="0" w:color="auto"/>
          </w:divBdr>
        </w:div>
        <w:div w:id="1790317532">
          <w:marLeft w:val="0"/>
          <w:marRight w:val="0"/>
          <w:marTop w:val="0"/>
          <w:marBottom w:val="0"/>
          <w:divBdr>
            <w:top w:val="none" w:sz="0" w:space="0" w:color="auto"/>
            <w:left w:val="none" w:sz="0" w:space="0" w:color="auto"/>
            <w:bottom w:val="none" w:sz="0" w:space="0" w:color="auto"/>
            <w:right w:val="none" w:sz="0" w:space="0" w:color="auto"/>
          </w:divBdr>
        </w:div>
      </w:divsChild>
    </w:div>
    <w:div w:id="2072918838">
      <w:bodyDiv w:val="1"/>
      <w:marLeft w:val="0"/>
      <w:marRight w:val="0"/>
      <w:marTop w:val="0"/>
      <w:marBottom w:val="0"/>
      <w:divBdr>
        <w:top w:val="none" w:sz="0" w:space="0" w:color="auto"/>
        <w:left w:val="none" w:sz="0" w:space="0" w:color="auto"/>
        <w:bottom w:val="none" w:sz="0" w:space="0" w:color="auto"/>
        <w:right w:val="none" w:sz="0" w:space="0" w:color="auto"/>
      </w:divBdr>
    </w:div>
    <w:div w:id="2131197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hyperlink" Target="https://www.grondstofprijs.com/katoen-prijs/"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oekotex.com/en/manufacturers/test_criteria/limit_values/limit_values.html"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yperlink" Target="https://www.grondstofprijs.com/ruwe-olie-prijs/"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212E884395091844889A0B4857301749" ma:contentTypeVersion="3" ma:contentTypeDescription="Create a new document." ma:contentTypeScope="" ma:versionID="b4221f319698465f5571a1ed2b60ea19">
  <xsd:schema xmlns:xsd="http://www.w3.org/2001/XMLSchema" xmlns:xs="http://www.w3.org/2001/XMLSchema" xmlns:p="http://schemas.microsoft.com/office/2006/metadata/properties" xmlns:ns2="feef5865-a982-42aa-8640-9d4286765ef6" xmlns:ns3="271837b7-5418-4946-b6f8-a99ad5393bb0" targetNamespace="http://schemas.microsoft.com/office/2006/metadata/properties" ma:root="true" ma:fieldsID="5f521fdf09e70c97946f2c490ab86314" ns2:_="" ns3:_="">
    <xsd:import namespace="feef5865-a982-42aa-8640-9d4286765ef6"/>
    <xsd:import namespace="271837b7-5418-4946-b6f8-a99ad5393bb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271837b7-5418-4946-b6f8-a99ad5393bb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LongProp xmlns="" name="TaxCatchAll"><![CDATA[80;#Format;#18;#Procurement|22fdb12d-1b7c-40e5-b3ad-b325a0559d56;#61;#Formulier|4caf9ea6-33a8-4716-a7c3-7dd22b424eec;#7;#Definitief|3fb17971-961c-459d-b6f7-fdc3141cdb1a;#6;#NSL01|188634a3-f965-48c4-b61e-4e299c10a3ba;#2;#Intern|8a639747-e233-49a8-819f-e74cd9528f9e;#35;#Contracteringsplan]]></LongProp>
</LongProperties>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eef5865-a982-42aa-8640-9d4286765ef6">true</_dlc_DocIdPersistId>
    <_dlc_DocId xmlns="feef5865-a982-42aa-8640-9d4286765ef6">VT20150045-641005754-2297</_dlc_DocId>
    <_dlc_DocIdUrl xmlns="feef5865-a982-42aa-8640-9d4286765ef6">
      <Url>https://prorailbv.sharepoint.com/teams/VT2015_0045/_layouts/15/DocIdRedir.aspx?ID=VT20150045-641005754-2297</Url>
      <Description>VT20150045-641005754-2297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96560E-1BAC-435B-86A8-D391EB586BE6}">
  <ds:schemaRefs>
    <ds:schemaRef ds:uri="http://schemas.microsoft.com/sharepoint/events"/>
  </ds:schemaRefs>
</ds:datastoreItem>
</file>

<file path=customXml/itemProps2.xml><?xml version="1.0" encoding="utf-8"?>
<ds:datastoreItem xmlns:ds="http://schemas.openxmlformats.org/officeDocument/2006/customXml" ds:itemID="{2831AB25-DDFB-40AD-8D73-D474284AF5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271837b7-5418-4946-b6f8-a99ad5393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9CCA9D-7885-4CBB-B51E-D87E30679C0C}">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E247C367-BCE7-43BE-88ED-F603B6C636BA}">
  <ds:schemaRefs>
    <ds:schemaRef ds:uri="http://schemas.microsoft.com/office/2006/metadata/properties"/>
    <ds:schemaRef ds:uri="http://schemas.microsoft.com/office/infopath/2007/PartnerControls"/>
    <ds:schemaRef ds:uri="feef5865-a982-42aa-8640-9d4286765ef6"/>
  </ds:schemaRefs>
</ds:datastoreItem>
</file>

<file path=customXml/itemProps5.xml><?xml version="1.0" encoding="utf-8"?>
<ds:datastoreItem xmlns:ds="http://schemas.openxmlformats.org/officeDocument/2006/customXml" ds:itemID="{AA474B1B-0739-4665-8FB2-FD792AF90852}">
  <ds:schemaRefs>
    <ds:schemaRef ds:uri="http://schemas.microsoft.com/sharepoint/v3/contenttype/forms"/>
  </ds:schemaRefs>
</ds:datastoreItem>
</file>

<file path=customXml/itemProps6.xml><?xml version="1.0" encoding="utf-8"?>
<ds:datastoreItem xmlns:ds="http://schemas.openxmlformats.org/officeDocument/2006/customXml" ds:itemID="{843F9AFC-A193-4B2D-9B8A-FE705CC57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8191</Words>
  <Characters>54542</Characters>
  <Application>Microsoft Office Word</Application>
  <DocSecurity>4</DocSecurity>
  <Lines>454</Lines>
  <Paragraphs>125</Paragraphs>
  <ScaleCrop>false</ScaleCrop>
  <HeadingPairs>
    <vt:vector size="2" baseType="variant">
      <vt:variant>
        <vt:lpstr>Titel</vt:lpstr>
      </vt:variant>
      <vt:variant>
        <vt:i4>1</vt:i4>
      </vt:variant>
    </vt:vector>
  </HeadingPairs>
  <TitlesOfParts>
    <vt:vector size="1" baseType="lpstr">
      <vt:lpstr>Programma van Eisen foodregisseur 1-2-2021</vt:lpstr>
    </vt:vector>
  </TitlesOfParts>
  <Company>ProRail</Company>
  <LinksUpToDate>false</LinksUpToDate>
  <CharactersWithSpaces>62608</CharactersWithSpaces>
  <SharedDoc>false</SharedDoc>
  <HLinks>
    <vt:vector size="282" baseType="variant">
      <vt:variant>
        <vt:i4>1507442</vt:i4>
      </vt:variant>
      <vt:variant>
        <vt:i4>276</vt:i4>
      </vt:variant>
      <vt:variant>
        <vt:i4>0</vt:i4>
      </vt:variant>
      <vt:variant>
        <vt:i4>5</vt:i4>
      </vt:variant>
      <vt:variant>
        <vt:lpwstr>https://www.oekotex.com/en/manufacturers/test_criteria/limit_values/limit_values.html</vt:lpwstr>
      </vt:variant>
      <vt:variant>
        <vt:lpwstr/>
      </vt:variant>
      <vt:variant>
        <vt:i4>6750315</vt:i4>
      </vt:variant>
      <vt:variant>
        <vt:i4>273</vt:i4>
      </vt:variant>
      <vt:variant>
        <vt:i4>0</vt:i4>
      </vt:variant>
      <vt:variant>
        <vt:i4>5</vt:i4>
      </vt:variant>
      <vt:variant>
        <vt:lpwstr>https://www.grondstofprijs.com/ruwe-olie-prijs/</vt:lpwstr>
      </vt:variant>
      <vt:variant>
        <vt:lpwstr/>
      </vt:variant>
      <vt:variant>
        <vt:i4>4980802</vt:i4>
      </vt:variant>
      <vt:variant>
        <vt:i4>270</vt:i4>
      </vt:variant>
      <vt:variant>
        <vt:i4>0</vt:i4>
      </vt:variant>
      <vt:variant>
        <vt:i4>5</vt:i4>
      </vt:variant>
      <vt:variant>
        <vt:lpwstr>https://www.grondstofprijs.com/katoen-prijs/</vt:lpwstr>
      </vt:variant>
      <vt:variant>
        <vt:lpwstr/>
      </vt:variant>
      <vt:variant>
        <vt:i4>1179704</vt:i4>
      </vt:variant>
      <vt:variant>
        <vt:i4>260</vt:i4>
      </vt:variant>
      <vt:variant>
        <vt:i4>0</vt:i4>
      </vt:variant>
      <vt:variant>
        <vt:i4>5</vt:i4>
      </vt:variant>
      <vt:variant>
        <vt:lpwstr/>
      </vt:variant>
      <vt:variant>
        <vt:lpwstr>_Toc94880990</vt:lpwstr>
      </vt:variant>
      <vt:variant>
        <vt:i4>1769529</vt:i4>
      </vt:variant>
      <vt:variant>
        <vt:i4>254</vt:i4>
      </vt:variant>
      <vt:variant>
        <vt:i4>0</vt:i4>
      </vt:variant>
      <vt:variant>
        <vt:i4>5</vt:i4>
      </vt:variant>
      <vt:variant>
        <vt:lpwstr/>
      </vt:variant>
      <vt:variant>
        <vt:lpwstr>_Toc94880989</vt:lpwstr>
      </vt:variant>
      <vt:variant>
        <vt:i4>1703993</vt:i4>
      </vt:variant>
      <vt:variant>
        <vt:i4>248</vt:i4>
      </vt:variant>
      <vt:variant>
        <vt:i4>0</vt:i4>
      </vt:variant>
      <vt:variant>
        <vt:i4>5</vt:i4>
      </vt:variant>
      <vt:variant>
        <vt:lpwstr/>
      </vt:variant>
      <vt:variant>
        <vt:lpwstr>_Toc94880988</vt:lpwstr>
      </vt:variant>
      <vt:variant>
        <vt:i4>1376313</vt:i4>
      </vt:variant>
      <vt:variant>
        <vt:i4>242</vt:i4>
      </vt:variant>
      <vt:variant>
        <vt:i4>0</vt:i4>
      </vt:variant>
      <vt:variant>
        <vt:i4>5</vt:i4>
      </vt:variant>
      <vt:variant>
        <vt:lpwstr/>
      </vt:variant>
      <vt:variant>
        <vt:lpwstr>_Toc94880987</vt:lpwstr>
      </vt:variant>
      <vt:variant>
        <vt:i4>1310777</vt:i4>
      </vt:variant>
      <vt:variant>
        <vt:i4>236</vt:i4>
      </vt:variant>
      <vt:variant>
        <vt:i4>0</vt:i4>
      </vt:variant>
      <vt:variant>
        <vt:i4>5</vt:i4>
      </vt:variant>
      <vt:variant>
        <vt:lpwstr/>
      </vt:variant>
      <vt:variant>
        <vt:lpwstr>_Toc94880986</vt:lpwstr>
      </vt:variant>
      <vt:variant>
        <vt:i4>1507385</vt:i4>
      </vt:variant>
      <vt:variant>
        <vt:i4>230</vt:i4>
      </vt:variant>
      <vt:variant>
        <vt:i4>0</vt:i4>
      </vt:variant>
      <vt:variant>
        <vt:i4>5</vt:i4>
      </vt:variant>
      <vt:variant>
        <vt:lpwstr/>
      </vt:variant>
      <vt:variant>
        <vt:lpwstr>_Toc94880985</vt:lpwstr>
      </vt:variant>
      <vt:variant>
        <vt:i4>1114169</vt:i4>
      </vt:variant>
      <vt:variant>
        <vt:i4>224</vt:i4>
      </vt:variant>
      <vt:variant>
        <vt:i4>0</vt:i4>
      </vt:variant>
      <vt:variant>
        <vt:i4>5</vt:i4>
      </vt:variant>
      <vt:variant>
        <vt:lpwstr/>
      </vt:variant>
      <vt:variant>
        <vt:lpwstr>_Toc94880983</vt:lpwstr>
      </vt:variant>
      <vt:variant>
        <vt:i4>1048633</vt:i4>
      </vt:variant>
      <vt:variant>
        <vt:i4>218</vt:i4>
      </vt:variant>
      <vt:variant>
        <vt:i4>0</vt:i4>
      </vt:variant>
      <vt:variant>
        <vt:i4>5</vt:i4>
      </vt:variant>
      <vt:variant>
        <vt:lpwstr/>
      </vt:variant>
      <vt:variant>
        <vt:lpwstr>_Toc94880982</vt:lpwstr>
      </vt:variant>
      <vt:variant>
        <vt:i4>1245241</vt:i4>
      </vt:variant>
      <vt:variant>
        <vt:i4>212</vt:i4>
      </vt:variant>
      <vt:variant>
        <vt:i4>0</vt:i4>
      </vt:variant>
      <vt:variant>
        <vt:i4>5</vt:i4>
      </vt:variant>
      <vt:variant>
        <vt:lpwstr/>
      </vt:variant>
      <vt:variant>
        <vt:lpwstr>_Toc94880981</vt:lpwstr>
      </vt:variant>
      <vt:variant>
        <vt:i4>1179705</vt:i4>
      </vt:variant>
      <vt:variant>
        <vt:i4>206</vt:i4>
      </vt:variant>
      <vt:variant>
        <vt:i4>0</vt:i4>
      </vt:variant>
      <vt:variant>
        <vt:i4>5</vt:i4>
      </vt:variant>
      <vt:variant>
        <vt:lpwstr/>
      </vt:variant>
      <vt:variant>
        <vt:lpwstr>_Toc94880980</vt:lpwstr>
      </vt:variant>
      <vt:variant>
        <vt:i4>1769526</vt:i4>
      </vt:variant>
      <vt:variant>
        <vt:i4>200</vt:i4>
      </vt:variant>
      <vt:variant>
        <vt:i4>0</vt:i4>
      </vt:variant>
      <vt:variant>
        <vt:i4>5</vt:i4>
      </vt:variant>
      <vt:variant>
        <vt:lpwstr/>
      </vt:variant>
      <vt:variant>
        <vt:lpwstr>_Toc94880979</vt:lpwstr>
      </vt:variant>
      <vt:variant>
        <vt:i4>1703990</vt:i4>
      </vt:variant>
      <vt:variant>
        <vt:i4>194</vt:i4>
      </vt:variant>
      <vt:variant>
        <vt:i4>0</vt:i4>
      </vt:variant>
      <vt:variant>
        <vt:i4>5</vt:i4>
      </vt:variant>
      <vt:variant>
        <vt:lpwstr/>
      </vt:variant>
      <vt:variant>
        <vt:lpwstr>_Toc94880978</vt:lpwstr>
      </vt:variant>
      <vt:variant>
        <vt:i4>1376310</vt:i4>
      </vt:variant>
      <vt:variant>
        <vt:i4>188</vt:i4>
      </vt:variant>
      <vt:variant>
        <vt:i4>0</vt:i4>
      </vt:variant>
      <vt:variant>
        <vt:i4>5</vt:i4>
      </vt:variant>
      <vt:variant>
        <vt:lpwstr/>
      </vt:variant>
      <vt:variant>
        <vt:lpwstr>_Toc94880977</vt:lpwstr>
      </vt:variant>
      <vt:variant>
        <vt:i4>1310774</vt:i4>
      </vt:variant>
      <vt:variant>
        <vt:i4>182</vt:i4>
      </vt:variant>
      <vt:variant>
        <vt:i4>0</vt:i4>
      </vt:variant>
      <vt:variant>
        <vt:i4>5</vt:i4>
      </vt:variant>
      <vt:variant>
        <vt:lpwstr/>
      </vt:variant>
      <vt:variant>
        <vt:lpwstr>_Toc94880976</vt:lpwstr>
      </vt:variant>
      <vt:variant>
        <vt:i4>1507382</vt:i4>
      </vt:variant>
      <vt:variant>
        <vt:i4>176</vt:i4>
      </vt:variant>
      <vt:variant>
        <vt:i4>0</vt:i4>
      </vt:variant>
      <vt:variant>
        <vt:i4>5</vt:i4>
      </vt:variant>
      <vt:variant>
        <vt:lpwstr/>
      </vt:variant>
      <vt:variant>
        <vt:lpwstr>_Toc94880975</vt:lpwstr>
      </vt:variant>
      <vt:variant>
        <vt:i4>1441846</vt:i4>
      </vt:variant>
      <vt:variant>
        <vt:i4>170</vt:i4>
      </vt:variant>
      <vt:variant>
        <vt:i4>0</vt:i4>
      </vt:variant>
      <vt:variant>
        <vt:i4>5</vt:i4>
      </vt:variant>
      <vt:variant>
        <vt:lpwstr/>
      </vt:variant>
      <vt:variant>
        <vt:lpwstr>_Toc94880974</vt:lpwstr>
      </vt:variant>
      <vt:variant>
        <vt:i4>1114166</vt:i4>
      </vt:variant>
      <vt:variant>
        <vt:i4>164</vt:i4>
      </vt:variant>
      <vt:variant>
        <vt:i4>0</vt:i4>
      </vt:variant>
      <vt:variant>
        <vt:i4>5</vt:i4>
      </vt:variant>
      <vt:variant>
        <vt:lpwstr/>
      </vt:variant>
      <vt:variant>
        <vt:lpwstr>_Toc94880973</vt:lpwstr>
      </vt:variant>
      <vt:variant>
        <vt:i4>1048630</vt:i4>
      </vt:variant>
      <vt:variant>
        <vt:i4>158</vt:i4>
      </vt:variant>
      <vt:variant>
        <vt:i4>0</vt:i4>
      </vt:variant>
      <vt:variant>
        <vt:i4>5</vt:i4>
      </vt:variant>
      <vt:variant>
        <vt:lpwstr/>
      </vt:variant>
      <vt:variant>
        <vt:lpwstr>_Toc94880972</vt:lpwstr>
      </vt:variant>
      <vt:variant>
        <vt:i4>1245238</vt:i4>
      </vt:variant>
      <vt:variant>
        <vt:i4>152</vt:i4>
      </vt:variant>
      <vt:variant>
        <vt:i4>0</vt:i4>
      </vt:variant>
      <vt:variant>
        <vt:i4>5</vt:i4>
      </vt:variant>
      <vt:variant>
        <vt:lpwstr/>
      </vt:variant>
      <vt:variant>
        <vt:lpwstr>_Toc94880971</vt:lpwstr>
      </vt:variant>
      <vt:variant>
        <vt:i4>1179702</vt:i4>
      </vt:variant>
      <vt:variant>
        <vt:i4>146</vt:i4>
      </vt:variant>
      <vt:variant>
        <vt:i4>0</vt:i4>
      </vt:variant>
      <vt:variant>
        <vt:i4>5</vt:i4>
      </vt:variant>
      <vt:variant>
        <vt:lpwstr/>
      </vt:variant>
      <vt:variant>
        <vt:lpwstr>_Toc94880970</vt:lpwstr>
      </vt:variant>
      <vt:variant>
        <vt:i4>1769527</vt:i4>
      </vt:variant>
      <vt:variant>
        <vt:i4>140</vt:i4>
      </vt:variant>
      <vt:variant>
        <vt:i4>0</vt:i4>
      </vt:variant>
      <vt:variant>
        <vt:i4>5</vt:i4>
      </vt:variant>
      <vt:variant>
        <vt:lpwstr/>
      </vt:variant>
      <vt:variant>
        <vt:lpwstr>_Toc94880969</vt:lpwstr>
      </vt:variant>
      <vt:variant>
        <vt:i4>1703991</vt:i4>
      </vt:variant>
      <vt:variant>
        <vt:i4>134</vt:i4>
      </vt:variant>
      <vt:variant>
        <vt:i4>0</vt:i4>
      </vt:variant>
      <vt:variant>
        <vt:i4>5</vt:i4>
      </vt:variant>
      <vt:variant>
        <vt:lpwstr/>
      </vt:variant>
      <vt:variant>
        <vt:lpwstr>_Toc94880968</vt:lpwstr>
      </vt:variant>
      <vt:variant>
        <vt:i4>1376311</vt:i4>
      </vt:variant>
      <vt:variant>
        <vt:i4>128</vt:i4>
      </vt:variant>
      <vt:variant>
        <vt:i4>0</vt:i4>
      </vt:variant>
      <vt:variant>
        <vt:i4>5</vt:i4>
      </vt:variant>
      <vt:variant>
        <vt:lpwstr/>
      </vt:variant>
      <vt:variant>
        <vt:lpwstr>_Toc94880967</vt:lpwstr>
      </vt:variant>
      <vt:variant>
        <vt:i4>1310775</vt:i4>
      </vt:variant>
      <vt:variant>
        <vt:i4>122</vt:i4>
      </vt:variant>
      <vt:variant>
        <vt:i4>0</vt:i4>
      </vt:variant>
      <vt:variant>
        <vt:i4>5</vt:i4>
      </vt:variant>
      <vt:variant>
        <vt:lpwstr/>
      </vt:variant>
      <vt:variant>
        <vt:lpwstr>_Toc94880966</vt:lpwstr>
      </vt:variant>
      <vt:variant>
        <vt:i4>1507383</vt:i4>
      </vt:variant>
      <vt:variant>
        <vt:i4>116</vt:i4>
      </vt:variant>
      <vt:variant>
        <vt:i4>0</vt:i4>
      </vt:variant>
      <vt:variant>
        <vt:i4>5</vt:i4>
      </vt:variant>
      <vt:variant>
        <vt:lpwstr/>
      </vt:variant>
      <vt:variant>
        <vt:lpwstr>_Toc94880965</vt:lpwstr>
      </vt:variant>
      <vt:variant>
        <vt:i4>1441847</vt:i4>
      </vt:variant>
      <vt:variant>
        <vt:i4>110</vt:i4>
      </vt:variant>
      <vt:variant>
        <vt:i4>0</vt:i4>
      </vt:variant>
      <vt:variant>
        <vt:i4>5</vt:i4>
      </vt:variant>
      <vt:variant>
        <vt:lpwstr/>
      </vt:variant>
      <vt:variant>
        <vt:lpwstr>_Toc94880964</vt:lpwstr>
      </vt:variant>
      <vt:variant>
        <vt:i4>1114167</vt:i4>
      </vt:variant>
      <vt:variant>
        <vt:i4>104</vt:i4>
      </vt:variant>
      <vt:variant>
        <vt:i4>0</vt:i4>
      </vt:variant>
      <vt:variant>
        <vt:i4>5</vt:i4>
      </vt:variant>
      <vt:variant>
        <vt:lpwstr/>
      </vt:variant>
      <vt:variant>
        <vt:lpwstr>_Toc94880963</vt:lpwstr>
      </vt:variant>
      <vt:variant>
        <vt:i4>1048631</vt:i4>
      </vt:variant>
      <vt:variant>
        <vt:i4>98</vt:i4>
      </vt:variant>
      <vt:variant>
        <vt:i4>0</vt:i4>
      </vt:variant>
      <vt:variant>
        <vt:i4>5</vt:i4>
      </vt:variant>
      <vt:variant>
        <vt:lpwstr/>
      </vt:variant>
      <vt:variant>
        <vt:lpwstr>_Toc94880962</vt:lpwstr>
      </vt:variant>
      <vt:variant>
        <vt:i4>1245239</vt:i4>
      </vt:variant>
      <vt:variant>
        <vt:i4>92</vt:i4>
      </vt:variant>
      <vt:variant>
        <vt:i4>0</vt:i4>
      </vt:variant>
      <vt:variant>
        <vt:i4>5</vt:i4>
      </vt:variant>
      <vt:variant>
        <vt:lpwstr/>
      </vt:variant>
      <vt:variant>
        <vt:lpwstr>_Toc94880961</vt:lpwstr>
      </vt:variant>
      <vt:variant>
        <vt:i4>1179703</vt:i4>
      </vt:variant>
      <vt:variant>
        <vt:i4>86</vt:i4>
      </vt:variant>
      <vt:variant>
        <vt:i4>0</vt:i4>
      </vt:variant>
      <vt:variant>
        <vt:i4>5</vt:i4>
      </vt:variant>
      <vt:variant>
        <vt:lpwstr/>
      </vt:variant>
      <vt:variant>
        <vt:lpwstr>_Toc94880960</vt:lpwstr>
      </vt:variant>
      <vt:variant>
        <vt:i4>1769524</vt:i4>
      </vt:variant>
      <vt:variant>
        <vt:i4>80</vt:i4>
      </vt:variant>
      <vt:variant>
        <vt:i4>0</vt:i4>
      </vt:variant>
      <vt:variant>
        <vt:i4>5</vt:i4>
      </vt:variant>
      <vt:variant>
        <vt:lpwstr/>
      </vt:variant>
      <vt:variant>
        <vt:lpwstr>_Toc94880959</vt:lpwstr>
      </vt:variant>
      <vt:variant>
        <vt:i4>1703988</vt:i4>
      </vt:variant>
      <vt:variant>
        <vt:i4>74</vt:i4>
      </vt:variant>
      <vt:variant>
        <vt:i4>0</vt:i4>
      </vt:variant>
      <vt:variant>
        <vt:i4>5</vt:i4>
      </vt:variant>
      <vt:variant>
        <vt:lpwstr/>
      </vt:variant>
      <vt:variant>
        <vt:lpwstr>_Toc94880958</vt:lpwstr>
      </vt:variant>
      <vt:variant>
        <vt:i4>1376308</vt:i4>
      </vt:variant>
      <vt:variant>
        <vt:i4>68</vt:i4>
      </vt:variant>
      <vt:variant>
        <vt:i4>0</vt:i4>
      </vt:variant>
      <vt:variant>
        <vt:i4>5</vt:i4>
      </vt:variant>
      <vt:variant>
        <vt:lpwstr/>
      </vt:variant>
      <vt:variant>
        <vt:lpwstr>_Toc94880957</vt:lpwstr>
      </vt:variant>
      <vt:variant>
        <vt:i4>1310772</vt:i4>
      </vt:variant>
      <vt:variant>
        <vt:i4>62</vt:i4>
      </vt:variant>
      <vt:variant>
        <vt:i4>0</vt:i4>
      </vt:variant>
      <vt:variant>
        <vt:i4>5</vt:i4>
      </vt:variant>
      <vt:variant>
        <vt:lpwstr/>
      </vt:variant>
      <vt:variant>
        <vt:lpwstr>_Toc94880956</vt:lpwstr>
      </vt:variant>
      <vt:variant>
        <vt:i4>1507380</vt:i4>
      </vt:variant>
      <vt:variant>
        <vt:i4>56</vt:i4>
      </vt:variant>
      <vt:variant>
        <vt:i4>0</vt:i4>
      </vt:variant>
      <vt:variant>
        <vt:i4>5</vt:i4>
      </vt:variant>
      <vt:variant>
        <vt:lpwstr/>
      </vt:variant>
      <vt:variant>
        <vt:lpwstr>_Toc94880955</vt:lpwstr>
      </vt:variant>
      <vt:variant>
        <vt:i4>1441844</vt:i4>
      </vt:variant>
      <vt:variant>
        <vt:i4>50</vt:i4>
      </vt:variant>
      <vt:variant>
        <vt:i4>0</vt:i4>
      </vt:variant>
      <vt:variant>
        <vt:i4>5</vt:i4>
      </vt:variant>
      <vt:variant>
        <vt:lpwstr/>
      </vt:variant>
      <vt:variant>
        <vt:lpwstr>_Toc94880954</vt:lpwstr>
      </vt:variant>
      <vt:variant>
        <vt:i4>1114164</vt:i4>
      </vt:variant>
      <vt:variant>
        <vt:i4>44</vt:i4>
      </vt:variant>
      <vt:variant>
        <vt:i4>0</vt:i4>
      </vt:variant>
      <vt:variant>
        <vt:i4>5</vt:i4>
      </vt:variant>
      <vt:variant>
        <vt:lpwstr/>
      </vt:variant>
      <vt:variant>
        <vt:lpwstr>_Toc94880953</vt:lpwstr>
      </vt:variant>
      <vt:variant>
        <vt:i4>1048628</vt:i4>
      </vt:variant>
      <vt:variant>
        <vt:i4>38</vt:i4>
      </vt:variant>
      <vt:variant>
        <vt:i4>0</vt:i4>
      </vt:variant>
      <vt:variant>
        <vt:i4>5</vt:i4>
      </vt:variant>
      <vt:variant>
        <vt:lpwstr/>
      </vt:variant>
      <vt:variant>
        <vt:lpwstr>_Toc94880952</vt:lpwstr>
      </vt:variant>
      <vt:variant>
        <vt:i4>1245236</vt:i4>
      </vt:variant>
      <vt:variant>
        <vt:i4>32</vt:i4>
      </vt:variant>
      <vt:variant>
        <vt:i4>0</vt:i4>
      </vt:variant>
      <vt:variant>
        <vt:i4>5</vt:i4>
      </vt:variant>
      <vt:variant>
        <vt:lpwstr/>
      </vt:variant>
      <vt:variant>
        <vt:lpwstr>_Toc94880951</vt:lpwstr>
      </vt:variant>
      <vt:variant>
        <vt:i4>1179700</vt:i4>
      </vt:variant>
      <vt:variant>
        <vt:i4>26</vt:i4>
      </vt:variant>
      <vt:variant>
        <vt:i4>0</vt:i4>
      </vt:variant>
      <vt:variant>
        <vt:i4>5</vt:i4>
      </vt:variant>
      <vt:variant>
        <vt:lpwstr/>
      </vt:variant>
      <vt:variant>
        <vt:lpwstr>_Toc94880950</vt:lpwstr>
      </vt:variant>
      <vt:variant>
        <vt:i4>1769525</vt:i4>
      </vt:variant>
      <vt:variant>
        <vt:i4>20</vt:i4>
      </vt:variant>
      <vt:variant>
        <vt:i4>0</vt:i4>
      </vt:variant>
      <vt:variant>
        <vt:i4>5</vt:i4>
      </vt:variant>
      <vt:variant>
        <vt:lpwstr/>
      </vt:variant>
      <vt:variant>
        <vt:lpwstr>_Toc94880949</vt:lpwstr>
      </vt:variant>
      <vt:variant>
        <vt:i4>1703989</vt:i4>
      </vt:variant>
      <vt:variant>
        <vt:i4>14</vt:i4>
      </vt:variant>
      <vt:variant>
        <vt:i4>0</vt:i4>
      </vt:variant>
      <vt:variant>
        <vt:i4>5</vt:i4>
      </vt:variant>
      <vt:variant>
        <vt:lpwstr/>
      </vt:variant>
      <vt:variant>
        <vt:lpwstr>_Toc94880948</vt:lpwstr>
      </vt:variant>
      <vt:variant>
        <vt:i4>1376309</vt:i4>
      </vt:variant>
      <vt:variant>
        <vt:i4>8</vt:i4>
      </vt:variant>
      <vt:variant>
        <vt:i4>0</vt:i4>
      </vt:variant>
      <vt:variant>
        <vt:i4>5</vt:i4>
      </vt:variant>
      <vt:variant>
        <vt:lpwstr/>
      </vt:variant>
      <vt:variant>
        <vt:lpwstr>_Toc94880947</vt:lpwstr>
      </vt:variant>
      <vt:variant>
        <vt:i4>1310773</vt:i4>
      </vt:variant>
      <vt:variant>
        <vt:i4>2</vt:i4>
      </vt:variant>
      <vt:variant>
        <vt:i4>0</vt:i4>
      </vt:variant>
      <vt:variant>
        <vt:i4>5</vt:i4>
      </vt:variant>
      <vt:variant>
        <vt:lpwstr/>
      </vt:variant>
      <vt:variant>
        <vt:lpwstr>_Toc94880946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Programma van Eisen foodregisseur 1-2-2021</dc:title>
  <dc:subject/>
  <dc:creator>freek.bots@prorail.nl</dc:creator>
  <cp:keywords/>
  <dc:description/>
  <cp:lastModifiedBy>Ruud Scheerder</cp:lastModifiedBy>
  <cp:revision>2</cp:revision>
  <cp:lastPrinted>2020-11-25T19:20:00Z</cp:lastPrinted>
  <dcterms:created xsi:type="dcterms:W3CDTF">2022-04-29T09:55:00Z</dcterms:created>
  <dcterms:modified xsi:type="dcterms:W3CDTF">2022-04-29T09:55:00Z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ProRailVerantwoordelijkeCurrentUser">
    <vt:lpwstr>Debie, FJH (Freek)</vt:lpwstr>
  </property>
  <property fmtid="{D5CDD505-2E9C-101B-9397-08002B2CF9AE}" pid="3" name="ProRailVerantwoordelijkeCurrentUser">
    <vt:lpwstr>29</vt:lpwstr>
  </property>
  <property fmtid="{D5CDD505-2E9C-101B-9397-08002B2CF9AE}" pid="4" name="Dossier">
    <vt:lpwstr>1</vt:lpwstr>
  </property>
  <property fmtid="{D5CDD505-2E9C-101B-9397-08002B2CF9AE}" pid="5" name="ContentType">
    <vt:lpwstr>ProRail document</vt:lpwstr>
  </property>
  <property fmtid="{D5CDD505-2E9C-101B-9397-08002B2CF9AE}" pid="6" name="Documentopmerkingen">
    <vt:lpwstr/>
  </property>
  <property fmtid="{D5CDD505-2E9C-101B-9397-08002B2CF9AE}" pid="7" name="Documentstatus">
    <vt:lpwstr>3;#Concept|b56e2604-821a-409c-9774-7587ed426a31</vt:lpwstr>
  </property>
  <property fmtid="{D5CDD505-2E9C-101B-9397-08002B2CF9AE}" pid="8" name="Documentdatum">
    <vt:lpwstr>2016-04-21T09:57:24Z</vt:lpwstr>
  </property>
  <property fmtid="{D5CDD505-2E9C-101B-9397-08002B2CF9AE}" pid="9" name="ScanID">
    <vt:lpwstr/>
  </property>
  <property fmtid="{D5CDD505-2E9C-101B-9397-08002B2CF9AE}" pid="10" name="KilometerTotGeocodeValidatie">
    <vt:lpwstr/>
  </property>
  <property fmtid="{D5CDD505-2E9C-101B-9397-08002B2CF9AE}" pid="11" name="KilometerVanGeocodeValidatie">
    <vt:lpwstr/>
  </property>
  <property fmtid="{D5CDD505-2E9C-101B-9397-08002B2CF9AE}" pid="12" name="LookupGeocode">
    <vt:lpwstr/>
  </property>
  <property fmtid="{D5CDD505-2E9C-101B-9397-08002B2CF9AE}" pid="13" name="_dlc_DocIdPersistId">
    <vt:lpwstr>1</vt:lpwstr>
  </property>
  <property fmtid="{D5CDD505-2E9C-101B-9397-08002B2CF9AE}" pid="14" name="_dlc_DocId">
    <vt:lpwstr>DC20160009-1740370991-179</vt:lpwstr>
  </property>
  <property fmtid="{D5CDD505-2E9C-101B-9397-08002B2CF9AE}" pid="15" name="_dlc_DocIdItemGuid">
    <vt:lpwstr>57df9f78-2e2d-4c20-a701-0c0893c9006a</vt:lpwstr>
  </property>
  <property fmtid="{D5CDD505-2E9C-101B-9397-08002B2CF9AE}" pid="16" name="_dlc_DocIdUrl">
    <vt:lpwstr>https://prorailbv.sharepoint.com/teams/DC2016_0009/_layouts/15/DocIdRedir.aspx?ID=DC20160009-1740370991-179, DC20160009-1740370991-179</vt:lpwstr>
  </property>
  <property fmtid="{D5CDD505-2E9C-101B-9397-08002B2CF9AE}" pid="17" name="_dlc_ExpireDate">
    <vt:filetime>2018-03-02T13:50:11Z</vt:filetime>
  </property>
  <property fmtid="{D5CDD505-2E9C-101B-9397-08002B2CF9AE}" pid="18" name="ItemRetentionFormula">
    <vt:lpwstr>&lt;formula id="Microsoft.Office.RecordsManagement.PolicyFeatures.Expiration.Formula.BuiltIn"&gt;&lt;number&gt;1&lt;/number&gt;&lt;property&gt;Modified&lt;/property&gt;&lt;propertyId&gt;28cf69c5-fa48-462a-b5cd-27b6f9d2bd5f&lt;/propertyId&gt;&lt;period&gt;years&lt;/period&gt;&lt;/formula&gt;</vt:lpwstr>
  </property>
  <property fmtid="{D5CDD505-2E9C-101B-9397-08002B2CF9AE}" pid="19" name="_dlc_policyId">
    <vt:lpwstr>0x010100C0B9283FC7311C488917E5A9876B01FD01|1681630146</vt:lpwstr>
  </property>
  <property fmtid="{D5CDD505-2E9C-101B-9397-08002B2CF9AE}" pid="20" name="Vertrouwelijkheid">
    <vt:lpwstr>2;#Intern|8a639747-e233-49a8-819f-e74cd9528f9e</vt:lpwstr>
  </property>
  <property fmtid="{D5CDD505-2E9C-101B-9397-08002B2CF9AE}" pid="21" name="l1704cab833b4fff9b661e4ea26466cc">
    <vt:lpwstr/>
  </property>
  <property fmtid="{D5CDD505-2E9C-101B-9397-08002B2CF9AE}" pid="22" name="Categorie">
    <vt:lpwstr/>
  </property>
  <property fmtid="{D5CDD505-2E9C-101B-9397-08002B2CF9AE}" pid="23" name="TaxKeyword">
    <vt:lpwstr/>
  </property>
  <property fmtid="{D5CDD505-2E9C-101B-9397-08002B2CF9AE}" pid="24" name="display_urn:schemas-microsoft-com:office:office#Eigenaar">
    <vt:lpwstr>Boot, IM (rien)</vt:lpwstr>
  </property>
  <property fmtid="{D5CDD505-2E9C-101B-9397-08002B2CF9AE}" pid="25" name="Type document">
    <vt:lpwstr>48;#Formulier|4caf9ea6-33a8-4716-a7c3-7dd22b424eec</vt:lpwstr>
  </property>
  <property fmtid="{D5CDD505-2E9C-101B-9397-08002B2CF9AE}" pid="26" name="Handeling">
    <vt:lpwstr>127;#NSL01|188634a3-f965-48c4-b61e-4e299c10a3ba</vt:lpwstr>
  </property>
  <property fmtid="{D5CDD505-2E9C-101B-9397-08002B2CF9AE}" pid="27" name="Verantwoordelijke afdeling">
    <vt:lpwstr>178;#Facilitaire Zaken|49c7dfdf-4c93-4dcb-a283-823ce7c908e9</vt:lpwstr>
  </property>
  <property fmtid="{D5CDD505-2E9C-101B-9397-08002B2CF9AE}" pid="28" name="ContentTypeId">
    <vt:lpwstr>0x010100212E884395091844889A0B4857301749</vt:lpwstr>
  </property>
  <property fmtid="{D5CDD505-2E9C-101B-9397-08002B2CF9AE}" pid="29" name="SharedWithUsers">
    <vt:lpwstr>249;#Andel, A van (Alexander)</vt:lpwstr>
  </property>
  <property fmtid="{D5CDD505-2E9C-101B-9397-08002B2CF9AE}" pid="30" name="MSIP_Label_24e57bac-d225-40fb-8a9e-62b5be587a96_Enabled">
    <vt:lpwstr>true</vt:lpwstr>
  </property>
  <property fmtid="{D5CDD505-2E9C-101B-9397-08002B2CF9AE}" pid="31" name="MSIP_Label_24e57bac-d225-40fb-8a9e-62b5be587a96_SetDate">
    <vt:lpwstr>2022-04-07T11:03:41Z</vt:lpwstr>
  </property>
  <property fmtid="{D5CDD505-2E9C-101B-9397-08002B2CF9AE}" pid="32" name="MSIP_Label_24e57bac-d225-40fb-8a9e-62b5be587a96_Method">
    <vt:lpwstr>Standard</vt:lpwstr>
  </property>
  <property fmtid="{D5CDD505-2E9C-101B-9397-08002B2CF9AE}" pid="33" name="MSIP_Label_24e57bac-d225-40fb-8a9e-62b5be587a96_Name">
    <vt:lpwstr>Internal</vt:lpwstr>
  </property>
  <property fmtid="{D5CDD505-2E9C-101B-9397-08002B2CF9AE}" pid="34" name="MSIP_Label_24e57bac-d225-40fb-8a9e-62b5be587a96_SiteId">
    <vt:lpwstr>a398fcff-8d2b-4930-a7f7-e1c99a108d77</vt:lpwstr>
  </property>
  <property fmtid="{D5CDD505-2E9C-101B-9397-08002B2CF9AE}" pid="35" name="MSIP_Label_24e57bac-d225-40fb-8a9e-62b5be587a96_ActionId">
    <vt:lpwstr>cd6af524-6197-438f-baa4-c9cd28907a82</vt:lpwstr>
  </property>
  <property fmtid="{D5CDD505-2E9C-101B-9397-08002B2CF9AE}" pid="36" name="MSIP_Label_24e57bac-d225-40fb-8a9e-62b5be587a96_ContentBits">
    <vt:lpwstr>0</vt:lpwstr>
  </property>
</Properties>
</file>